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90837" w14:textId="77777777" w:rsidR="008A2726" w:rsidRDefault="008A2726">
      <w:pPr>
        <w:pStyle w:val="Normal1"/>
        <w:spacing w:before="29"/>
        <w:ind w:left="1041" w:right="1039"/>
        <w:jc w:val="center"/>
        <w:rPr>
          <w:b/>
          <w:sz w:val="25"/>
          <w:szCs w:val="25"/>
        </w:rPr>
      </w:pPr>
    </w:p>
    <w:p w14:paraId="78ACE48B" w14:textId="77777777" w:rsidR="008A2726" w:rsidRPr="00B21B8F" w:rsidRDefault="002B17F9">
      <w:pPr>
        <w:pStyle w:val="Normal1"/>
        <w:spacing w:before="29" w:line="276" w:lineRule="auto"/>
        <w:ind w:left="1041" w:right="1039"/>
        <w:jc w:val="center"/>
        <w:rPr>
          <w:bCs/>
          <w:sz w:val="38"/>
          <w:szCs w:val="38"/>
        </w:rPr>
      </w:pPr>
      <w:r w:rsidRPr="00B21B8F">
        <w:rPr>
          <w:bCs/>
          <w:sz w:val="40"/>
          <w:szCs w:val="40"/>
        </w:rPr>
        <w:t>Universidade Federal do Rio de Janeiro</w:t>
      </w:r>
    </w:p>
    <w:p w14:paraId="1BC89C0A" w14:textId="77777777" w:rsidR="008A2726" w:rsidRPr="00B21B8F" w:rsidRDefault="002B17F9">
      <w:pPr>
        <w:pStyle w:val="Normal1"/>
        <w:ind w:left="528" w:right="518"/>
        <w:jc w:val="center"/>
        <w:rPr>
          <w:bCs/>
          <w:sz w:val="36"/>
          <w:szCs w:val="36"/>
        </w:rPr>
      </w:pPr>
      <w:r w:rsidRPr="00B21B8F">
        <w:rPr>
          <w:bCs/>
          <w:sz w:val="36"/>
          <w:szCs w:val="36"/>
        </w:rPr>
        <w:t>Programa de Pós-Graduação em Políticas Públicas, Estratégias e Desenvolvimento (PPED)</w:t>
      </w:r>
    </w:p>
    <w:p w14:paraId="7A16E2B4" w14:textId="77777777" w:rsidR="008A2726" w:rsidRDefault="008A2726">
      <w:pPr>
        <w:pStyle w:val="Normal1"/>
        <w:rPr>
          <w:b/>
          <w:sz w:val="20"/>
          <w:szCs w:val="20"/>
        </w:rPr>
      </w:pPr>
    </w:p>
    <w:p w14:paraId="5B0400A2" w14:textId="77777777" w:rsidR="008A2726" w:rsidRDefault="008A2726">
      <w:pPr>
        <w:pStyle w:val="Normal1"/>
        <w:spacing w:before="7"/>
        <w:rPr>
          <w:b/>
          <w:sz w:val="28"/>
          <w:szCs w:val="28"/>
        </w:rPr>
      </w:pPr>
    </w:p>
    <w:p w14:paraId="439940C3" w14:textId="77777777" w:rsidR="008A2726" w:rsidRDefault="008A2726">
      <w:pPr>
        <w:pStyle w:val="Normal1"/>
        <w:ind w:left="4553"/>
        <w:rPr>
          <w:sz w:val="20"/>
          <w:szCs w:val="20"/>
        </w:rPr>
      </w:pPr>
    </w:p>
    <w:p w14:paraId="6956409E" w14:textId="77777777" w:rsidR="008A2726" w:rsidRDefault="008A2726">
      <w:pPr>
        <w:pStyle w:val="Normal1"/>
        <w:ind w:left="4553"/>
        <w:rPr>
          <w:sz w:val="20"/>
          <w:szCs w:val="20"/>
        </w:rPr>
      </w:pPr>
    </w:p>
    <w:p w14:paraId="2CF9EE0D" w14:textId="77777777" w:rsidR="008A2726" w:rsidRDefault="008A2726">
      <w:pPr>
        <w:pStyle w:val="Normal1"/>
        <w:ind w:left="4553"/>
        <w:rPr>
          <w:sz w:val="20"/>
          <w:szCs w:val="20"/>
        </w:rPr>
      </w:pPr>
    </w:p>
    <w:p w14:paraId="0B2E3DD8" w14:textId="77777777" w:rsidR="008A2726" w:rsidRDefault="008A2726">
      <w:pPr>
        <w:pStyle w:val="Normal1"/>
        <w:ind w:left="4553"/>
        <w:rPr>
          <w:sz w:val="20"/>
          <w:szCs w:val="20"/>
        </w:rPr>
      </w:pPr>
    </w:p>
    <w:p w14:paraId="08074823" w14:textId="77777777" w:rsidR="008A2726" w:rsidRDefault="008A2726">
      <w:pPr>
        <w:pStyle w:val="Normal1"/>
        <w:ind w:left="4553"/>
        <w:rPr>
          <w:sz w:val="20"/>
          <w:szCs w:val="20"/>
        </w:rPr>
      </w:pPr>
    </w:p>
    <w:p w14:paraId="1A6710D4" w14:textId="77777777" w:rsidR="008A2726" w:rsidRDefault="008A2726">
      <w:pPr>
        <w:pStyle w:val="Normal1"/>
        <w:ind w:left="4553"/>
        <w:rPr>
          <w:sz w:val="20"/>
          <w:szCs w:val="20"/>
        </w:rPr>
      </w:pPr>
    </w:p>
    <w:p w14:paraId="7EFD4BA3" w14:textId="77777777" w:rsidR="008A2726" w:rsidRDefault="008A2726">
      <w:pPr>
        <w:pStyle w:val="Normal1"/>
        <w:ind w:left="4553"/>
        <w:rPr>
          <w:sz w:val="20"/>
          <w:szCs w:val="20"/>
        </w:rPr>
      </w:pPr>
    </w:p>
    <w:p w14:paraId="564B9603" w14:textId="77777777" w:rsidR="008A2726" w:rsidRDefault="008A2726">
      <w:pPr>
        <w:pStyle w:val="Normal1"/>
        <w:ind w:left="4553"/>
        <w:rPr>
          <w:sz w:val="20"/>
          <w:szCs w:val="20"/>
        </w:rPr>
      </w:pPr>
    </w:p>
    <w:p w14:paraId="2CC6DD36" w14:textId="77777777" w:rsidR="008A2726" w:rsidRDefault="008A2726">
      <w:pPr>
        <w:pStyle w:val="Normal1"/>
        <w:ind w:left="4553"/>
        <w:rPr>
          <w:sz w:val="20"/>
          <w:szCs w:val="20"/>
        </w:rPr>
      </w:pPr>
    </w:p>
    <w:p w14:paraId="64213E93" w14:textId="77777777" w:rsidR="008A2726" w:rsidRDefault="008A2726">
      <w:pPr>
        <w:pStyle w:val="Normal1"/>
        <w:ind w:left="4553"/>
        <w:rPr>
          <w:sz w:val="20"/>
          <w:szCs w:val="20"/>
        </w:rPr>
      </w:pPr>
    </w:p>
    <w:p w14:paraId="6A6A8510" w14:textId="6F5A3CFC" w:rsidR="008A2726" w:rsidRPr="00B21B8F" w:rsidRDefault="002B17F9" w:rsidP="00B21B8F">
      <w:pPr>
        <w:jc w:val="center"/>
        <w:rPr>
          <w:sz w:val="80"/>
          <w:szCs w:val="80"/>
        </w:rPr>
      </w:pPr>
      <w:r w:rsidRPr="00B21B8F">
        <w:rPr>
          <w:sz w:val="80"/>
          <w:szCs w:val="80"/>
        </w:rPr>
        <w:t xml:space="preserve">Manual </w:t>
      </w:r>
      <w:r w:rsidR="00A42EF2" w:rsidRPr="00B21B8F">
        <w:rPr>
          <w:sz w:val="80"/>
          <w:szCs w:val="80"/>
        </w:rPr>
        <w:t>discente</w:t>
      </w:r>
    </w:p>
    <w:p w14:paraId="137F93BA" w14:textId="2AFC419B" w:rsidR="008A2726" w:rsidRDefault="008A2726">
      <w:pPr>
        <w:pStyle w:val="Normal1"/>
      </w:pPr>
    </w:p>
    <w:p w14:paraId="2A6DAFA7" w14:textId="65131D49" w:rsidR="00D93CCC" w:rsidRDefault="00D93CCC">
      <w:pPr>
        <w:pStyle w:val="Normal1"/>
      </w:pPr>
    </w:p>
    <w:p w14:paraId="29576558" w14:textId="7A60ED0F" w:rsidR="00D93CCC" w:rsidRDefault="00D93CCC">
      <w:pPr>
        <w:pStyle w:val="Normal1"/>
      </w:pPr>
    </w:p>
    <w:p w14:paraId="7373495D" w14:textId="67CECF42" w:rsidR="00D93CCC" w:rsidRDefault="00D93CCC">
      <w:pPr>
        <w:pStyle w:val="Normal1"/>
      </w:pPr>
    </w:p>
    <w:p w14:paraId="03F1FADC" w14:textId="703F32ED" w:rsidR="00D93CCC" w:rsidRDefault="00D93CCC">
      <w:pPr>
        <w:pStyle w:val="Normal1"/>
      </w:pPr>
    </w:p>
    <w:p w14:paraId="43919BA5" w14:textId="64FB9C65" w:rsidR="00D93CCC" w:rsidRDefault="00D93CCC">
      <w:pPr>
        <w:pStyle w:val="Normal1"/>
      </w:pPr>
    </w:p>
    <w:p w14:paraId="23ABBC17" w14:textId="49178B2E" w:rsidR="00D93CCC" w:rsidRDefault="00D93CCC">
      <w:pPr>
        <w:pStyle w:val="Normal1"/>
      </w:pPr>
    </w:p>
    <w:p w14:paraId="2743310A" w14:textId="5302457E" w:rsidR="00D93CCC" w:rsidRDefault="00D93CCC">
      <w:pPr>
        <w:pStyle w:val="Normal1"/>
      </w:pPr>
    </w:p>
    <w:p w14:paraId="1930CB31" w14:textId="36B8EEF7" w:rsidR="00D93CCC" w:rsidRDefault="00D93CCC">
      <w:pPr>
        <w:pStyle w:val="Normal1"/>
      </w:pPr>
    </w:p>
    <w:p w14:paraId="6FB4499A" w14:textId="77777777" w:rsidR="00D93CCC" w:rsidRDefault="00D93CCC">
      <w:pPr>
        <w:pStyle w:val="Normal1"/>
      </w:pPr>
    </w:p>
    <w:p w14:paraId="2053030A" w14:textId="77777777" w:rsidR="008A2726" w:rsidRDefault="008A2726">
      <w:pPr>
        <w:pStyle w:val="Normal1"/>
      </w:pPr>
    </w:p>
    <w:p w14:paraId="2BA86084" w14:textId="77777777" w:rsidR="008A2726" w:rsidRDefault="008A2726">
      <w:pPr>
        <w:pStyle w:val="Normal1"/>
      </w:pPr>
    </w:p>
    <w:p w14:paraId="758B5F2C" w14:textId="77777777" w:rsidR="008A2726" w:rsidRDefault="008A2726">
      <w:pPr>
        <w:pStyle w:val="Normal1"/>
      </w:pPr>
    </w:p>
    <w:p w14:paraId="7ECF162A" w14:textId="77777777" w:rsidR="008A2726" w:rsidRDefault="008A2726">
      <w:pPr>
        <w:pStyle w:val="Normal1"/>
      </w:pPr>
    </w:p>
    <w:p w14:paraId="6E6F7450" w14:textId="77777777" w:rsidR="00E9760C" w:rsidRDefault="00E9760C" w:rsidP="00E9760C">
      <w:pPr>
        <w:jc w:val="center"/>
        <w:rPr>
          <w:sz w:val="48"/>
          <w:szCs w:val="48"/>
        </w:rPr>
      </w:pPr>
    </w:p>
    <w:p w14:paraId="29E59EF7" w14:textId="6299ECE7" w:rsidR="008A2726" w:rsidRPr="00E9760C" w:rsidRDefault="008A1B1E" w:rsidP="007A1C7A">
      <w:pPr>
        <w:rPr>
          <w:sz w:val="48"/>
          <w:szCs w:val="48"/>
        </w:rPr>
      </w:pPr>
      <w:r>
        <w:rPr>
          <w:sz w:val="48"/>
          <w:szCs w:val="48"/>
        </w:rPr>
        <w:t>Agosto</w:t>
      </w:r>
      <w:r w:rsidR="0037444B">
        <w:rPr>
          <w:sz w:val="48"/>
          <w:szCs w:val="48"/>
        </w:rPr>
        <w:t xml:space="preserve"> </w:t>
      </w:r>
      <w:r w:rsidR="00675E03">
        <w:rPr>
          <w:sz w:val="48"/>
          <w:szCs w:val="48"/>
        </w:rPr>
        <w:t>202</w:t>
      </w:r>
      <w:r>
        <w:rPr>
          <w:sz w:val="48"/>
          <w:szCs w:val="48"/>
        </w:rPr>
        <w:t>4</w:t>
      </w:r>
    </w:p>
    <w:p w14:paraId="691025D2" w14:textId="77777777" w:rsidR="008A2726" w:rsidRDefault="002B17F9">
      <w:pPr>
        <w:pStyle w:val="Normal1"/>
      </w:pPr>
      <w:r>
        <w:br w:type="page"/>
      </w:r>
    </w:p>
    <w:p w14:paraId="2B87DD0E" w14:textId="77777777" w:rsidR="008A2726" w:rsidRPr="00AB3C5F" w:rsidRDefault="002B17F9" w:rsidP="00AB3C5F">
      <w:pPr>
        <w:jc w:val="center"/>
        <w:rPr>
          <w:b/>
          <w:bCs/>
          <w:sz w:val="36"/>
          <w:szCs w:val="36"/>
        </w:rPr>
      </w:pPr>
      <w:r w:rsidRPr="00AB3C5F">
        <w:rPr>
          <w:b/>
          <w:bCs/>
          <w:sz w:val="36"/>
          <w:szCs w:val="36"/>
        </w:rPr>
        <w:lastRenderedPageBreak/>
        <w:t>Sumário</w:t>
      </w:r>
    </w:p>
    <w:p w14:paraId="16382DEB" w14:textId="77777777" w:rsidR="008A2726" w:rsidRDefault="008A2726">
      <w:pPr>
        <w:pStyle w:val="Normal1"/>
      </w:pPr>
    </w:p>
    <w:p w14:paraId="04463CF5" w14:textId="77777777" w:rsidR="008A2726" w:rsidRDefault="002B17F9">
      <w:pPr>
        <w:pStyle w:val="Normal1"/>
        <w:pBdr>
          <w:top w:val="nil"/>
          <w:left w:val="nil"/>
          <w:bottom w:val="nil"/>
          <w:right w:val="nil"/>
          <w:between w:val="nil"/>
        </w:pBdr>
        <w:tabs>
          <w:tab w:val="right" w:pos="8960"/>
        </w:tabs>
        <w:spacing w:before="120"/>
        <w:rPr>
          <w:color w:val="000000"/>
          <w:sz w:val="24"/>
          <w:szCs w:val="24"/>
        </w:rPr>
      </w:pPr>
      <w:r>
        <w:fldChar w:fldCharType="begin"/>
      </w:r>
    </w:p>
    <w:p w14:paraId="3AB13211" w14:textId="0C210085" w:rsidR="00960ACB" w:rsidRDefault="002B17F9">
      <w:pPr>
        <w:pStyle w:val="Sumrio1"/>
        <w:rPr>
          <w:rFonts w:asciiTheme="minorHAnsi" w:eastAsiaTheme="minorEastAsia" w:hAnsiTheme="minorHAnsi" w:cstheme="minorBidi"/>
          <w:noProof/>
          <w:kern w:val="2"/>
          <w:lang w:eastAsia="pt-BR"/>
          <w14:ligatures w14:val="standardContextual"/>
        </w:rPr>
      </w:pPr>
      <w:r>
        <w:instrText xml:space="preserve"> TOC \h \u \z </w:instrText>
      </w:r>
      <w:r>
        <w:fldChar w:fldCharType="separate"/>
      </w:r>
      <w:hyperlink w:anchor="_Toc140492483" w:history="1">
        <w:r w:rsidR="00960ACB" w:rsidRPr="00C92448">
          <w:rPr>
            <w:rStyle w:val="Hyperlink"/>
            <w:rFonts w:asciiTheme="majorHAnsi" w:hAnsiTheme="majorHAnsi" w:cstheme="majorHAnsi"/>
            <w:b/>
            <w:noProof/>
          </w:rPr>
          <w:t>Instrução Normativa 01/2022, versão 04 julho/2023</w:t>
        </w:r>
        <w:r w:rsidR="00960ACB">
          <w:rPr>
            <w:noProof/>
            <w:webHidden/>
          </w:rPr>
          <w:tab/>
        </w:r>
        <w:r w:rsidR="00960ACB">
          <w:rPr>
            <w:noProof/>
            <w:webHidden/>
          </w:rPr>
          <w:fldChar w:fldCharType="begin"/>
        </w:r>
        <w:r w:rsidR="00960ACB">
          <w:rPr>
            <w:noProof/>
            <w:webHidden/>
          </w:rPr>
          <w:instrText xml:space="preserve"> PAGEREF _Toc140492483 \h </w:instrText>
        </w:r>
        <w:r w:rsidR="00960ACB">
          <w:rPr>
            <w:noProof/>
            <w:webHidden/>
          </w:rPr>
        </w:r>
        <w:r w:rsidR="00960ACB">
          <w:rPr>
            <w:noProof/>
            <w:webHidden/>
          </w:rPr>
          <w:fldChar w:fldCharType="separate"/>
        </w:r>
        <w:r w:rsidR="00CC40F3">
          <w:rPr>
            <w:noProof/>
            <w:webHidden/>
          </w:rPr>
          <w:t>4</w:t>
        </w:r>
        <w:r w:rsidR="00960ACB">
          <w:rPr>
            <w:noProof/>
            <w:webHidden/>
          </w:rPr>
          <w:fldChar w:fldCharType="end"/>
        </w:r>
      </w:hyperlink>
    </w:p>
    <w:p w14:paraId="3ADA8BBF" w14:textId="79C1FE26"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484" w:history="1">
        <w:r w:rsidR="00960ACB" w:rsidRPr="00C92448">
          <w:rPr>
            <w:rStyle w:val="Hyperlink"/>
            <w:rFonts w:asciiTheme="majorHAnsi" w:hAnsiTheme="majorHAnsi" w:cstheme="majorHAnsi"/>
            <w:b/>
            <w:noProof/>
          </w:rPr>
          <w:t>1. Apresentação do Programa</w:t>
        </w:r>
        <w:r w:rsidR="00960ACB">
          <w:rPr>
            <w:noProof/>
            <w:webHidden/>
          </w:rPr>
          <w:tab/>
        </w:r>
        <w:r w:rsidR="00960ACB">
          <w:rPr>
            <w:noProof/>
            <w:webHidden/>
          </w:rPr>
          <w:fldChar w:fldCharType="begin"/>
        </w:r>
        <w:r w:rsidR="00960ACB">
          <w:rPr>
            <w:noProof/>
            <w:webHidden/>
          </w:rPr>
          <w:instrText xml:space="preserve"> PAGEREF _Toc140492484 \h </w:instrText>
        </w:r>
        <w:r w:rsidR="00960ACB">
          <w:rPr>
            <w:noProof/>
            <w:webHidden/>
          </w:rPr>
        </w:r>
        <w:r w:rsidR="00960ACB">
          <w:rPr>
            <w:noProof/>
            <w:webHidden/>
          </w:rPr>
          <w:fldChar w:fldCharType="separate"/>
        </w:r>
        <w:r w:rsidR="00CC40F3">
          <w:rPr>
            <w:noProof/>
            <w:webHidden/>
          </w:rPr>
          <w:t>5</w:t>
        </w:r>
        <w:r w:rsidR="00960ACB">
          <w:rPr>
            <w:noProof/>
            <w:webHidden/>
          </w:rPr>
          <w:fldChar w:fldCharType="end"/>
        </w:r>
      </w:hyperlink>
    </w:p>
    <w:p w14:paraId="6D2FE27E" w14:textId="07AA9E0D"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85" w:history="1">
        <w:r w:rsidR="00960ACB" w:rsidRPr="00C92448">
          <w:rPr>
            <w:rStyle w:val="Hyperlink"/>
            <w:rFonts w:asciiTheme="majorHAnsi" w:hAnsiTheme="majorHAnsi" w:cstheme="majorHAnsi"/>
            <w:iCs/>
            <w:noProof/>
          </w:rPr>
          <w:t>1.1. Objetivos do Programa</w:t>
        </w:r>
        <w:r w:rsidR="00960ACB">
          <w:rPr>
            <w:noProof/>
            <w:webHidden/>
          </w:rPr>
          <w:tab/>
        </w:r>
        <w:r w:rsidR="00960ACB">
          <w:rPr>
            <w:noProof/>
            <w:webHidden/>
          </w:rPr>
          <w:fldChar w:fldCharType="begin"/>
        </w:r>
        <w:r w:rsidR="00960ACB">
          <w:rPr>
            <w:noProof/>
            <w:webHidden/>
          </w:rPr>
          <w:instrText xml:space="preserve"> PAGEREF _Toc140492485 \h </w:instrText>
        </w:r>
        <w:r w:rsidR="00960ACB">
          <w:rPr>
            <w:noProof/>
            <w:webHidden/>
          </w:rPr>
        </w:r>
        <w:r w:rsidR="00960ACB">
          <w:rPr>
            <w:noProof/>
            <w:webHidden/>
          </w:rPr>
          <w:fldChar w:fldCharType="separate"/>
        </w:r>
        <w:r w:rsidR="00CC40F3">
          <w:rPr>
            <w:noProof/>
            <w:webHidden/>
          </w:rPr>
          <w:t>5</w:t>
        </w:r>
        <w:r w:rsidR="00960ACB">
          <w:rPr>
            <w:noProof/>
            <w:webHidden/>
          </w:rPr>
          <w:fldChar w:fldCharType="end"/>
        </w:r>
      </w:hyperlink>
    </w:p>
    <w:p w14:paraId="6111003F" w14:textId="79E32F7B"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86" w:history="1">
        <w:r w:rsidR="00960ACB" w:rsidRPr="00C92448">
          <w:rPr>
            <w:rStyle w:val="Hyperlink"/>
            <w:rFonts w:asciiTheme="majorHAnsi" w:hAnsiTheme="majorHAnsi" w:cstheme="majorHAnsi"/>
            <w:iCs/>
            <w:noProof/>
          </w:rPr>
          <w:t>1.2. Linhas de Pesquisa</w:t>
        </w:r>
        <w:r w:rsidR="00960ACB">
          <w:rPr>
            <w:noProof/>
            <w:webHidden/>
          </w:rPr>
          <w:tab/>
        </w:r>
        <w:r w:rsidR="00960ACB">
          <w:rPr>
            <w:noProof/>
            <w:webHidden/>
          </w:rPr>
          <w:fldChar w:fldCharType="begin"/>
        </w:r>
        <w:r w:rsidR="00960ACB">
          <w:rPr>
            <w:noProof/>
            <w:webHidden/>
          </w:rPr>
          <w:instrText xml:space="preserve"> PAGEREF _Toc140492486 \h </w:instrText>
        </w:r>
        <w:r w:rsidR="00960ACB">
          <w:rPr>
            <w:noProof/>
            <w:webHidden/>
          </w:rPr>
        </w:r>
        <w:r w:rsidR="00960ACB">
          <w:rPr>
            <w:noProof/>
            <w:webHidden/>
          </w:rPr>
          <w:fldChar w:fldCharType="separate"/>
        </w:r>
        <w:r w:rsidR="00CC40F3">
          <w:rPr>
            <w:noProof/>
            <w:webHidden/>
          </w:rPr>
          <w:t>6</w:t>
        </w:r>
        <w:r w:rsidR="00960ACB">
          <w:rPr>
            <w:noProof/>
            <w:webHidden/>
          </w:rPr>
          <w:fldChar w:fldCharType="end"/>
        </w:r>
      </w:hyperlink>
    </w:p>
    <w:p w14:paraId="6443501E" w14:textId="1C76E502"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487" w:history="1">
        <w:r w:rsidR="00960ACB" w:rsidRPr="00C92448">
          <w:rPr>
            <w:rStyle w:val="Hyperlink"/>
            <w:rFonts w:asciiTheme="majorHAnsi" w:hAnsiTheme="majorHAnsi" w:cstheme="majorHAnsi"/>
            <w:b/>
            <w:noProof/>
          </w:rPr>
          <w:t>2. Estrutura do Instituto de Economia da UFRJ</w:t>
        </w:r>
        <w:r w:rsidR="00960ACB">
          <w:rPr>
            <w:noProof/>
            <w:webHidden/>
          </w:rPr>
          <w:tab/>
        </w:r>
        <w:r w:rsidR="00960ACB">
          <w:rPr>
            <w:noProof/>
            <w:webHidden/>
          </w:rPr>
          <w:fldChar w:fldCharType="begin"/>
        </w:r>
        <w:r w:rsidR="00960ACB">
          <w:rPr>
            <w:noProof/>
            <w:webHidden/>
          </w:rPr>
          <w:instrText xml:space="preserve"> PAGEREF _Toc140492487 \h </w:instrText>
        </w:r>
        <w:r w:rsidR="00960ACB">
          <w:rPr>
            <w:noProof/>
            <w:webHidden/>
          </w:rPr>
        </w:r>
        <w:r w:rsidR="00960ACB">
          <w:rPr>
            <w:noProof/>
            <w:webHidden/>
          </w:rPr>
          <w:fldChar w:fldCharType="separate"/>
        </w:r>
        <w:r w:rsidR="00CC40F3">
          <w:rPr>
            <w:noProof/>
            <w:webHidden/>
          </w:rPr>
          <w:t>9</w:t>
        </w:r>
        <w:r w:rsidR="00960ACB">
          <w:rPr>
            <w:noProof/>
            <w:webHidden/>
          </w:rPr>
          <w:fldChar w:fldCharType="end"/>
        </w:r>
      </w:hyperlink>
    </w:p>
    <w:p w14:paraId="056589EF" w14:textId="589D0509"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88" w:history="1">
        <w:r w:rsidR="00960ACB" w:rsidRPr="00C92448">
          <w:rPr>
            <w:rStyle w:val="Hyperlink"/>
            <w:rFonts w:asciiTheme="majorHAnsi" w:hAnsiTheme="majorHAnsi" w:cstheme="majorHAnsi"/>
            <w:iCs/>
            <w:noProof/>
          </w:rPr>
          <w:t>2.1. Estrutura do PPED e informações de contato</w:t>
        </w:r>
        <w:r w:rsidR="00960ACB">
          <w:rPr>
            <w:noProof/>
            <w:webHidden/>
          </w:rPr>
          <w:tab/>
        </w:r>
        <w:r w:rsidR="00960ACB">
          <w:rPr>
            <w:noProof/>
            <w:webHidden/>
          </w:rPr>
          <w:fldChar w:fldCharType="begin"/>
        </w:r>
        <w:r w:rsidR="00960ACB">
          <w:rPr>
            <w:noProof/>
            <w:webHidden/>
          </w:rPr>
          <w:instrText xml:space="preserve"> PAGEREF _Toc140492488 \h </w:instrText>
        </w:r>
        <w:r w:rsidR="00960ACB">
          <w:rPr>
            <w:noProof/>
            <w:webHidden/>
          </w:rPr>
        </w:r>
        <w:r w:rsidR="00960ACB">
          <w:rPr>
            <w:noProof/>
            <w:webHidden/>
          </w:rPr>
          <w:fldChar w:fldCharType="separate"/>
        </w:r>
        <w:r w:rsidR="00CC40F3">
          <w:rPr>
            <w:noProof/>
            <w:webHidden/>
          </w:rPr>
          <w:t>10</w:t>
        </w:r>
        <w:r w:rsidR="00960ACB">
          <w:rPr>
            <w:noProof/>
            <w:webHidden/>
          </w:rPr>
          <w:fldChar w:fldCharType="end"/>
        </w:r>
      </w:hyperlink>
    </w:p>
    <w:p w14:paraId="2369530B" w14:textId="4715C8B6" w:rsidR="00960ACB" w:rsidRDefault="00AB36C9">
      <w:pPr>
        <w:pStyle w:val="Sumrio3"/>
        <w:tabs>
          <w:tab w:val="right" w:pos="8960"/>
        </w:tabs>
        <w:rPr>
          <w:rFonts w:asciiTheme="minorHAnsi" w:eastAsiaTheme="minorEastAsia" w:hAnsiTheme="minorHAnsi" w:cstheme="minorBidi"/>
          <w:noProof/>
          <w:kern w:val="2"/>
          <w:lang w:eastAsia="pt-BR"/>
          <w14:ligatures w14:val="standardContextual"/>
        </w:rPr>
      </w:pPr>
      <w:hyperlink w:anchor="_Toc140492489" w:history="1">
        <w:r w:rsidR="00960ACB" w:rsidRPr="00C92448">
          <w:rPr>
            <w:rStyle w:val="Hyperlink"/>
            <w:rFonts w:asciiTheme="majorHAnsi" w:hAnsiTheme="majorHAnsi" w:cstheme="majorHAnsi"/>
            <w:noProof/>
          </w:rPr>
          <w:t>2.1.1. Solicitações à Comissão Deliberativa</w:t>
        </w:r>
        <w:r w:rsidR="00960ACB">
          <w:rPr>
            <w:noProof/>
            <w:webHidden/>
          </w:rPr>
          <w:tab/>
        </w:r>
        <w:r w:rsidR="00960ACB">
          <w:rPr>
            <w:noProof/>
            <w:webHidden/>
          </w:rPr>
          <w:fldChar w:fldCharType="begin"/>
        </w:r>
        <w:r w:rsidR="00960ACB">
          <w:rPr>
            <w:noProof/>
            <w:webHidden/>
          </w:rPr>
          <w:instrText xml:space="preserve"> PAGEREF _Toc140492489 \h </w:instrText>
        </w:r>
        <w:r w:rsidR="00960ACB">
          <w:rPr>
            <w:noProof/>
            <w:webHidden/>
          </w:rPr>
        </w:r>
        <w:r w:rsidR="00960ACB">
          <w:rPr>
            <w:noProof/>
            <w:webHidden/>
          </w:rPr>
          <w:fldChar w:fldCharType="separate"/>
        </w:r>
        <w:r w:rsidR="00CC40F3">
          <w:rPr>
            <w:noProof/>
            <w:webHidden/>
          </w:rPr>
          <w:t>11</w:t>
        </w:r>
        <w:r w:rsidR="00960ACB">
          <w:rPr>
            <w:noProof/>
            <w:webHidden/>
          </w:rPr>
          <w:fldChar w:fldCharType="end"/>
        </w:r>
      </w:hyperlink>
    </w:p>
    <w:p w14:paraId="1AA38FD6" w14:textId="0C8AD7E0"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490" w:history="1">
        <w:r w:rsidR="00960ACB" w:rsidRPr="00C92448">
          <w:rPr>
            <w:rStyle w:val="Hyperlink"/>
            <w:rFonts w:asciiTheme="majorHAnsi" w:hAnsiTheme="majorHAnsi" w:cstheme="majorHAnsi"/>
            <w:b/>
            <w:noProof/>
          </w:rPr>
          <w:t>3. Estrutura Curricular e Grade de Disciplinas</w:t>
        </w:r>
        <w:r w:rsidR="00960ACB">
          <w:rPr>
            <w:noProof/>
            <w:webHidden/>
          </w:rPr>
          <w:tab/>
        </w:r>
        <w:r w:rsidR="00960ACB">
          <w:rPr>
            <w:noProof/>
            <w:webHidden/>
          </w:rPr>
          <w:fldChar w:fldCharType="begin"/>
        </w:r>
        <w:r w:rsidR="00960ACB">
          <w:rPr>
            <w:noProof/>
            <w:webHidden/>
          </w:rPr>
          <w:instrText xml:space="preserve"> PAGEREF _Toc140492490 \h </w:instrText>
        </w:r>
        <w:r w:rsidR="00960ACB">
          <w:rPr>
            <w:noProof/>
            <w:webHidden/>
          </w:rPr>
        </w:r>
        <w:r w:rsidR="00960ACB">
          <w:rPr>
            <w:noProof/>
            <w:webHidden/>
          </w:rPr>
          <w:fldChar w:fldCharType="separate"/>
        </w:r>
        <w:r w:rsidR="00CC40F3">
          <w:rPr>
            <w:noProof/>
            <w:webHidden/>
          </w:rPr>
          <w:t>12</w:t>
        </w:r>
        <w:r w:rsidR="00960ACB">
          <w:rPr>
            <w:noProof/>
            <w:webHidden/>
          </w:rPr>
          <w:fldChar w:fldCharType="end"/>
        </w:r>
      </w:hyperlink>
    </w:p>
    <w:p w14:paraId="0FD1B91F" w14:textId="1B33E6FC"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1" w:history="1">
        <w:r w:rsidR="00960ACB" w:rsidRPr="00C92448">
          <w:rPr>
            <w:rStyle w:val="Hyperlink"/>
            <w:rFonts w:asciiTheme="majorHAnsi" w:hAnsiTheme="majorHAnsi" w:cstheme="majorHAnsi"/>
            <w:iCs/>
            <w:noProof/>
          </w:rPr>
          <w:t>3.1. Estrutura curricular</w:t>
        </w:r>
        <w:r w:rsidR="00960ACB">
          <w:rPr>
            <w:noProof/>
            <w:webHidden/>
          </w:rPr>
          <w:tab/>
        </w:r>
        <w:r w:rsidR="00960ACB">
          <w:rPr>
            <w:noProof/>
            <w:webHidden/>
          </w:rPr>
          <w:fldChar w:fldCharType="begin"/>
        </w:r>
        <w:r w:rsidR="00960ACB">
          <w:rPr>
            <w:noProof/>
            <w:webHidden/>
          </w:rPr>
          <w:instrText xml:space="preserve"> PAGEREF _Toc140492491 \h </w:instrText>
        </w:r>
        <w:r w:rsidR="00960ACB">
          <w:rPr>
            <w:noProof/>
            <w:webHidden/>
          </w:rPr>
        </w:r>
        <w:r w:rsidR="00960ACB">
          <w:rPr>
            <w:noProof/>
            <w:webHidden/>
          </w:rPr>
          <w:fldChar w:fldCharType="separate"/>
        </w:r>
        <w:r w:rsidR="00CC40F3">
          <w:rPr>
            <w:noProof/>
            <w:webHidden/>
          </w:rPr>
          <w:t>12</w:t>
        </w:r>
        <w:r w:rsidR="00960ACB">
          <w:rPr>
            <w:noProof/>
            <w:webHidden/>
          </w:rPr>
          <w:fldChar w:fldCharType="end"/>
        </w:r>
      </w:hyperlink>
    </w:p>
    <w:p w14:paraId="7BB78C76" w14:textId="40022FB5"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2" w:history="1">
        <w:r w:rsidR="00960ACB" w:rsidRPr="00C92448">
          <w:rPr>
            <w:rStyle w:val="Hyperlink"/>
            <w:rFonts w:asciiTheme="majorHAnsi" w:hAnsiTheme="majorHAnsi" w:cstheme="majorHAnsi"/>
            <w:iCs/>
            <w:noProof/>
          </w:rPr>
          <w:t>3.2. Critérios de Avaliação Acadêmica</w:t>
        </w:r>
        <w:r w:rsidR="00960ACB">
          <w:rPr>
            <w:noProof/>
            <w:webHidden/>
          </w:rPr>
          <w:tab/>
        </w:r>
        <w:r w:rsidR="00960ACB">
          <w:rPr>
            <w:noProof/>
            <w:webHidden/>
          </w:rPr>
          <w:fldChar w:fldCharType="begin"/>
        </w:r>
        <w:r w:rsidR="00960ACB">
          <w:rPr>
            <w:noProof/>
            <w:webHidden/>
          </w:rPr>
          <w:instrText xml:space="preserve"> PAGEREF _Toc140492492 \h </w:instrText>
        </w:r>
        <w:r w:rsidR="00960ACB">
          <w:rPr>
            <w:noProof/>
            <w:webHidden/>
          </w:rPr>
        </w:r>
        <w:r w:rsidR="00960ACB">
          <w:rPr>
            <w:noProof/>
            <w:webHidden/>
          </w:rPr>
          <w:fldChar w:fldCharType="separate"/>
        </w:r>
        <w:r w:rsidR="00CC40F3">
          <w:rPr>
            <w:noProof/>
            <w:webHidden/>
          </w:rPr>
          <w:t>15</w:t>
        </w:r>
        <w:r w:rsidR="00960ACB">
          <w:rPr>
            <w:noProof/>
            <w:webHidden/>
          </w:rPr>
          <w:fldChar w:fldCharType="end"/>
        </w:r>
      </w:hyperlink>
    </w:p>
    <w:p w14:paraId="4B947F88" w14:textId="553469F8"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3" w:history="1">
        <w:r w:rsidR="00960ACB" w:rsidRPr="00C92448">
          <w:rPr>
            <w:rStyle w:val="Hyperlink"/>
            <w:rFonts w:asciiTheme="majorHAnsi" w:hAnsiTheme="majorHAnsi" w:cstheme="majorHAnsi"/>
            <w:iCs/>
            <w:noProof/>
          </w:rPr>
          <w:t>3.3. Resultado das avaliações e notas</w:t>
        </w:r>
        <w:r w:rsidR="00960ACB">
          <w:rPr>
            <w:noProof/>
            <w:webHidden/>
          </w:rPr>
          <w:tab/>
        </w:r>
        <w:r w:rsidR="00960ACB">
          <w:rPr>
            <w:noProof/>
            <w:webHidden/>
          </w:rPr>
          <w:fldChar w:fldCharType="begin"/>
        </w:r>
        <w:r w:rsidR="00960ACB">
          <w:rPr>
            <w:noProof/>
            <w:webHidden/>
          </w:rPr>
          <w:instrText xml:space="preserve"> PAGEREF _Toc140492493 \h </w:instrText>
        </w:r>
        <w:r w:rsidR="00960ACB">
          <w:rPr>
            <w:noProof/>
            <w:webHidden/>
          </w:rPr>
        </w:r>
        <w:r w:rsidR="00960ACB">
          <w:rPr>
            <w:noProof/>
            <w:webHidden/>
          </w:rPr>
          <w:fldChar w:fldCharType="separate"/>
        </w:r>
        <w:r w:rsidR="00CC40F3">
          <w:rPr>
            <w:noProof/>
            <w:webHidden/>
          </w:rPr>
          <w:t>16</w:t>
        </w:r>
        <w:r w:rsidR="00960ACB">
          <w:rPr>
            <w:noProof/>
            <w:webHidden/>
          </w:rPr>
          <w:fldChar w:fldCharType="end"/>
        </w:r>
      </w:hyperlink>
    </w:p>
    <w:p w14:paraId="1AED5734" w14:textId="5A562984"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4" w:history="1">
        <w:r w:rsidR="00960ACB" w:rsidRPr="00C92448">
          <w:rPr>
            <w:rStyle w:val="Hyperlink"/>
            <w:rFonts w:asciiTheme="majorHAnsi" w:hAnsiTheme="majorHAnsi" w:cstheme="majorHAnsi"/>
            <w:iCs/>
            <w:noProof/>
          </w:rPr>
          <w:t>3.4. Escolha de Orientador</w:t>
        </w:r>
        <w:r w:rsidR="00960ACB">
          <w:rPr>
            <w:noProof/>
            <w:webHidden/>
          </w:rPr>
          <w:tab/>
        </w:r>
        <w:r w:rsidR="00960ACB">
          <w:rPr>
            <w:noProof/>
            <w:webHidden/>
          </w:rPr>
          <w:fldChar w:fldCharType="begin"/>
        </w:r>
        <w:r w:rsidR="00960ACB">
          <w:rPr>
            <w:noProof/>
            <w:webHidden/>
          </w:rPr>
          <w:instrText xml:space="preserve"> PAGEREF _Toc140492494 \h </w:instrText>
        </w:r>
        <w:r w:rsidR="00960ACB">
          <w:rPr>
            <w:noProof/>
            <w:webHidden/>
          </w:rPr>
        </w:r>
        <w:r w:rsidR="00960ACB">
          <w:rPr>
            <w:noProof/>
            <w:webHidden/>
          </w:rPr>
          <w:fldChar w:fldCharType="separate"/>
        </w:r>
        <w:r w:rsidR="00CC40F3">
          <w:rPr>
            <w:noProof/>
            <w:webHidden/>
          </w:rPr>
          <w:t>16</w:t>
        </w:r>
        <w:r w:rsidR="00960ACB">
          <w:rPr>
            <w:noProof/>
            <w:webHidden/>
          </w:rPr>
          <w:fldChar w:fldCharType="end"/>
        </w:r>
      </w:hyperlink>
    </w:p>
    <w:p w14:paraId="1E3734B8" w14:textId="7243A3F9"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5" w:history="1">
        <w:r w:rsidR="00960ACB" w:rsidRPr="00C92448">
          <w:rPr>
            <w:rStyle w:val="Hyperlink"/>
            <w:rFonts w:asciiTheme="majorHAnsi" w:hAnsiTheme="majorHAnsi" w:cstheme="majorHAnsi"/>
            <w:iCs/>
            <w:noProof/>
          </w:rPr>
          <w:t>3.5. Obrigações do orientador</w:t>
        </w:r>
        <w:r w:rsidR="00960ACB">
          <w:rPr>
            <w:noProof/>
            <w:webHidden/>
          </w:rPr>
          <w:tab/>
        </w:r>
        <w:r w:rsidR="00960ACB">
          <w:rPr>
            <w:noProof/>
            <w:webHidden/>
          </w:rPr>
          <w:fldChar w:fldCharType="begin"/>
        </w:r>
        <w:r w:rsidR="00960ACB">
          <w:rPr>
            <w:noProof/>
            <w:webHidden/>
          </w:rPr>
          <w:instrText xml:space="preserve"> PAGEREF _Toc140492495 \h </w:instrText>
        </w:r>
        <w:r w:rsidR="00960ACB">
          <w:rPr>
            <w:noProof/>
            <w:webHidden/>
          </w:rPr>
        </w:r>
        <w:r w:rsidR="00960ACB">
          <w:rPr>
            <w:noProof/>
            <w:webHidden/>
          </w:rPr>
          <w:fldChar w:fldCharType="separate"/>
        </w:r>
        <w:r w:rsidR="00CC40F3">
          <w:rPr>
            <w:noProof/>
            <w:webHidden/>
          </w:rPr>
          <w:t>17</w:t>
        </w:r>
        <w:r w:rsidR="00960ACB">
          <w:rPr>
            <w:noProof/>
            <w:webHidden/>
          </w:rPr>
          <w:fldChar w:fldCharType="end"/>
        </w:r>
      </w:hyperlink>
    </w:p>
    <w:p w14:paraId="46EE2D9E" w14:textId="334A038F"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6" w:history="1">
        <w:r w:rsidR="00960ACB" w:rsidRPr="00C92448">
          <w:rPr>
            <w:rStyle w:val="Hyperlink"/>
            <w:rFonts w:asciiTheme="majorHAnsi" w:hAnsiTheme="majorHAnsi" w:cstheme="majorHAnsi"/>
            <w:iCs/>
            <w:noProof/>
          </w:rPr>
          <w:t>3.6. Prazos de conclusão do curso e mudança de nível de mestrado para doutorado</w:t>
        </w:r>
        <w:r w:rsidR="00960ACB">
          <w:rPr>
            <w:noProof/>
            <w:webHidden/>
          </w:rPr>
          <w:tab/>
        </w:r>
        <w:r w:rsidR="00960ACB">
          <w:rPr>
            <w:noProof/>
            <w:webHidden/>
          </w:rPr>
          <w:fldChar w:fldCharType="begin"/>
        </w:r>
        <w:r w:rsidR="00960ACB">
          <w:rPr>
            <w:noProof/>
            <w:webHidden/>
          </w:rPr>
          <w:instrText xml:space="preserve"> PAGEREF _Toc140492496 \h </w:instrText>
        </w:r>
        <w:r w:rsidR="00960ACB">
          <w:rPr>
            <w:noProof/>
            <w:webHidden/>
          </w:rPr>
        </w:r>
        <w:r w:rsidR="00960ACB">
          <w:rPr>
            <w:noProof/>
            <w:webHidden/>
          </w:rPr>
          <w:fldChar w:fldCharType="separate"/>
        </w:r>
        <w:r w:rsidR="00CC40F3">
          <w:rPr>
            <w:noProof/>
            <w:webHidden/>
          </w:rPr>
          <w:t>17</w:t>
        </w:r>
        <w:r w:rsidR="00960ACB">
          <w:rPr>
            <w:noProof/>
            <w:webHidden/>
          </w:rPr>
          <w:fldChar w:fldCharType="end"/>
        </w:r>
      </w:hyperlink>
    </w:p>
    <w:p w14:paraId="3A58D7C5" w14:textId="33795D2F"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497" w:history="1">
        <w:r w:rsidR="00960ACB" w:rsidRPr="00C92448">
          <w:rPr>
            <w:rStyle w:val="Hyperlink"/>
            <w:rFonts w:asciiTheme="majorHAnsi" w:hAnsiTheme="majorHAnsi" w:cstheme="majorHAnsi"/>
            <w:b/>
            <w:noProof/>
          </w:rPr>
          <w:t>4. Procedimentos da Secretaria de Pós-Graduação</w:t>
        </w:r>
        <w:r w:rsidR="00960ACB">
          <w:rPr>
            <w:noProof/>
            <w:webHidden/>
          </w:rPr>
          <w:tab/>
        </w:r>
        <w:r w:rsidR="00960ACB">
          <w:rPr>
            <w:noProof/>
            <w:webHidden/>
          </w:rPr>
          <w:fldChar w:fldCharType="begin"/>
        </w:r>
        <w:r w:rsidR="00960ACB">
          <w:rPr>
            <w:noProof/>
            <w:webHidden/>
          </w:rPr>
          <w:instrText xml:space="preserve"> PAGEREF _Toc140492497 \h </w:instrText>
        </w:r>
        <w:r w:rsidR="00960ACB">
          <w:rPr>
            <w:noProof/>
            <w:webHidden/>
          </w:rPr>
        </w:r>
        <w:r w:rsidR="00960ACB">
          <w:rPr>
            <w:noProof/>
            <w:webHidden/>
          </w:rPr>
          <w:fldChar w:fldCharType="separate"/>
        </w:r>
        <w:r w:rsidR="00CC40F3">
          <w:rPr>
            <w:noProof/>
            <w:webHidden/>
          </w:rPr>
          <w:t>18</w:t>
        </w:r>
        <w:r w:rsidR="00960ACB">
          <w:rPr>
            <w:noProof/>
            <w:webHidden/>
          </w:rPr>
          <w:fldChar w:fldCharType="end"/>
        </w:r>
      </w:hyperlink>
    </w:p>
    <w:p w14:paraId="7D5A8471" w14:textId="4CC19558"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8" w:history="1">
        <w:r w:rsidR="00960ACB" w:rsidRPr="00C92448">
          <w:rPr>
            <w:rStyle w:val="Hyperlink"/>
            <w:rFonts w:asciiTheme="majorHAnsi" w:hAnsiTheme="majorHAnsi" w:cstheme="majorHAnsi"/>
            <w:iCs/>
            <w:noProof/>
          </w:rPr>
          <w:t>4.1. E-mail Institucional dos Alunos</w:t>
        </w:r>
        <w:r w:rsidR="00960ACB">
          <w:rPr>
            <w:noProof/>
            <w:webHidden/>
          </w:rPr>
          <w:tab/>
        </w:r>
        <w:r w:rsidR="00960ACB">
          <w:rPr>
            <w:noProof/>
            <w:webHidden/>
          </w:rPr>
          <w:fldChar w:fldCharType="begin"/>
        </w:r>
        <w:r w:rsidR="00960ACB">
          <w:rPr>
            <w:noProof/>
            <w:webHidden/>
          </w:rPr>
          <w:instrText xml:space="preserve"> PAGEREF _Toc140492498 \h </w:instrText>
        </w:r>
        <w:r w:rsidR="00960ACB">
          <w:rPr>
            <w:noProof/>
            <w:webHidden/>
          </w:rPr>
        </w:r>
        <w:r w:rsidR="00960ACB">
          <w:rPr>
            <w:noProof/>
            <w:webHidden/>
          </w:rPr>
          <w:fldChar w:fldCharType="separate"/>
        </w:r>
        <w:r w:rsidR="00CC40F3">
          <w:rPr>
            <w:noProof/>
            <w:webHidden/>
          </w:rPr>
          <w:t>18</w:t>
        </w:r>
        <w:r w:rsidR="00960ACB">
          <w:rPr>
            <w:noProof/>
            <w:webHidden/>
          </w:rPr>
          <w:fldChar w:fldCharType="end"/>
        </w:r>
      </w:hyperlink>
    </w:p>
    <w:p w14:paraId="1497E820" w14:textId="2960CB1C"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499" w:history="1">
        <w:r w:rsidR="00960ACB" w:rsidRPr="00C92448">
          <w:rPr>
            <w:rStyle w:val="Hyperlink"/>
            <w:rFonts w:asciiTheme="majorHAnsi" w:hAnsiTheme="majorHAnsi" w:cstheme="majorHAnsi"/>
            <w:iCs/>
            <w:noProof/>
          </w:rPr>
          <w:t>4.2. Inscrição em Disciplinas</w:t>
        </w:r>
        <w:r w:rsidR="00960ACB">
          <w:rPr>
            <w:noProof/>
            <w:webHidden/>
          </w:rPr>
          <w:tab/>
        </w:r>
        <w:r w:rsidR="00960ACB">
          <w:rPr>
            <w:noProof/>
            <w:webHidden/>
          </w:rPr>
          <w:fldChar w:fldCharType="begin"/>
        </w:r>
        <w:r w:rsidR="00960ACB">
          <w:rPr>
            <w:noProof/>
            <w:webHidden/>
          </w:rPr>
          <w:instrText xml:space="preserve"> PAGEREF _Toc140492499 \h </w:instrText>
        </w:r>
        <w:r w:rsidR="00960ACB">
          <w:rPr>
            <w:noProof/>
            <w:webHidden/>
          </w:rPr>
        </w:r>
        <w:r w:rsidR="00960ACB">
          <w:rPr>
            <w:noProof/>
            <w:webHidden/>
          </w:rPr>
          <w:fldChar w:fldCharType="separate"/>
        </w:r>
        <w:r w:rsidR="00CC40F3">
          <w:rPr>
            <w:noProof/>
            <w:webHidden/>
          </w:rPr>
          <w:t>18</w:t>
        </w:r>
        <w:r w:rsidR="00960ACB">
          <w:rPr>
            <w:noProof/>
            <w:webHidden/>
          </w:rPr>
          <w:fldChar w:fldCharType="end"/>
        </w:r>
      </w:hyperlink>
    </w:p>
    <w:p w14:paraId="22B0DDE2" w14:textId="5AEB9D0D"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00" w:history="1">
        <w:r w:rsidR="00960ACB" w:rsidRPr="00C92448">
          <w:rPr>
            <w:rStyle w:val="Hyperlink"/>
            <w:rFonts w:asciiTheme="majorHAnsi" w:hAnsiTheme="majorHAnsi" w:cstheme="majorHAnsi"/>
            <w:iCs/>
            <w:noProof/>
          </w:rPr>
          <w:t>4.3. Acesso à sala dos estudantes do IE</w:t>
        </w:r>
        <w:r w:rsidR="00960ACB">
          <w:rPr>
            <w:noProof/>
            <w:webHidden/>
          </w:rPr>
          <w:tab/>
        </w:r>
        <w:r w:rsidR="00960ACB">
          <w:rPr>
            <w:noProof/>
            <w:webHidden/>
          </w:rPr>
          <w:fldChar w:fldCharType="begin"/>
        </w:r>
        <w:r w:rsidR="00960ACB">
          <w:rPr>
            <w:noProof/>
            <w:webHidden/>
          </w:rPr>
          <w:instrText xml:space="preserve"> PAGEREF _Toc140492500 \h </w:instrText>
        </w:r>
        <w:r w:rsidR="00960ACB">
          <w:rPr>
            <w:noProof/>
            <w:webHidden/>
          </w:rPr>
        </w:r>
        <w:r w:rsidR="00960ACB">
          <w:rPr>
            <w:noProof/>
            <w:webHidden/>
          </w:rPr>
          <w:fldChar w:fldCharType="separate"/>
        </w:r>
        <w:r w:rsidR="00CC40F3">
          <w:rPr>
            <w:noProof/>
            <w:webHidden/>
          </w:rPr>
          <w:t>19</w:t>
        </w:r>
        <w:r w:rsidR="00960ACB">
          <w:rPr>
            <w:noProof/>
            <w:webHidden/>
          </w:rPr>
          <w:fldChar w:fldCharType="end"/>
        </w:r>
      </w:hyperlink>
    </w:p>
    <w:p w14:paraId="763CDACD" w14:textId="1E01CC4D"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01" w:history="1">
        <w:r w:rsidR="00960ACB" w:rsidRPr="00C92448">
          <w:rPr>
            <w:rStyle w:val="Hyperlink"/>
            <w:rFonts w:asciiTheme="majorHAnsi" w:hAnsiTheme="majorHAnsi" w:cstheme="majorHAnsi"/>
            <w:iCs/>
            <w:noProof/>
          </w:rPr>
          <w:t>4.4. Solicitação de aproveitamento de créditos</w:t>
        </w:r>
        <w:r w:rsidR="00960ACB">
          <w:rPr>
            <w:noProof/>
            <w:webHidden/>
          </w:rPr>
          <w:tab/>
        </w:r>
        <w:r w:rsidR="00960ACB">
          <w:rPr>
            <w:noProof/>
            <w:webHidden/>
          </w:rPr>
          <w:fldChar w:fldCharType="begin"/>
        </w:r>
        <w:r w:rsidR="00960ACB">
          <w:rPr>
            <w:noProof/>
            <w:webHidden/>
          </w:rPr>
          <w:instrText xml:space="preserve"> PAGEREF _Toc140492501 \h </w:instrText>
        </w:r>
        <w:r w:rsidR="00960ACB">
          <w:rPr>
            <w:noProof/>
            <w:webHidden/>
          </w:rPr>
        </w:r>
        <w:r w:rsidR="00960ACB">
          <w:rPr>
            <w:noProof/>
            <w:webHidden/>
          </w:rPr>
          <w:fldChar w:fldCharType="separate"/>
        </w:r>
        <w:r w:rsidR="00CC40F3">
          <w:rPr>
            <w:noProof/>
            <w:webHidden/>
          </w:rPr>
          <w:t>20</w:t>
        </w:r>
        <w:r w:rsidR="00960ACB">
          <w:rPr>
            <w:noProof/>
            <w:webHidden/>
          </w:rPr>
          <w:fldChar w:fldCharType="end"/>
        </w:r>
      </w:hyperlink>
    </w:p>
    <w:p w14:paraId="17A2D10D" w14:textId="23839C81"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02" w:history="1">
        <w:r w:rsidR="00960ACB" w:rsidRPr="00C92448">
          <w:rPr>
            <w:rStyle w:val="Hyperlink"/>
            <w:rFonts w:asciiTheme="majorHAnsi" w:hAnsiTheme="majorHAnsi" w:cstheme="majorHAnsi"/>
            <w:iCs/>
            <w:noProof/>
          </w:rPr>
          <w:t>4.5. Revalidação de créditos cursados em outros programas durante o curso no PPED</w:t>
        </w:r>
        <w:r w:rsidR="00960ACB">
          <w:rPr>
            <w:noProof/>
            <w:webHidden/>
          </w:rPr>
          <w:tab/>
        </w:r>
        <w:r w:rsidR="00960ACB">
          <w:rPr>
            <w:noProof/>
            <w:webHidden/>
          </w:rPr>
          <w:fldChar w:fldCharType="begin"/>
        </w:r>
        <w:r w:rsidR="00960ACB">
          <w:rPr>
            <w:noProof/>
            <w:webHidden/>
          </w:rPr>
          <w:instrText xml:space="preserve"> PAGEREF _Toc140492502 \h </w:instrText>
        </w:r>
        <w:r w:rsidR="00960ACB">
          <w:rPr>
            <w:noProof/>
            <w:webHidden/>
          </w:rPr>
        </w:r>
        <w:r w:rsidR="00960ACB">
          <w:rPr>
            <w:noProof/>
            <w:webHidden/>
          </w:rPr>
          <w:fldChar w:fldCharType="separate"/>
        </w:r>
        <w:r w:rsidR="00CC40F3">
          <w:rPr>
            <w:noProof/>
            <w:webHidden/>
          </w:rPr>
          <w:t>20</w:t>
        </w:r>
        <w:r w:rsidR="00960ACB">
          <w:rPr>
            <w:noProof/>
            <w:webHidden/>
          </w:rPr>
          <w:fldChar w:fldCharType="end"/>
        </w:r>
      </w:hyperlink>
    </w:p>
    <w:p w14:paraId="5C3AACD3" w14:textId="27B33C2D"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03" w:history="1">
        <w:r w:rsidR="00960ACB" w:rsidRPr="00C92448">
          <w:rPr>
            <w:rStyle w:val="Hyperlink"/>
            <w:rFonts w:asciiTheme="majorHAnsi" w:hAnsiTheme="majorHAnsi" w:cstheme="majorHAnsi"/>
            <w:iCs/>
            <w:noProof/>
          </w:rPr>
          <w:t>4.6. Bolsas de estudo</w:t>
        </w:r>
        <w:r w:rsidR="00960ACB">
          <w:rPr>
            <w:noProof/>
            <w:webHidden/>
          </w:rPr>
          <w:tab/>
        </w:r>
        <w:r w:rsidR="00960ACB">
          <w:rPr>
            <w:noProof/>
            <w:webHidden/>
          </w:rPr>
          <w:fldChar w:fldCharType="begin"/>
        </w:r>
        <w:r w:rsidR="00960ACB">
          <w:rPr>
            <w:noProof/>
            <w:webHidden/>
          </w:rPr>
          <w:instrText xml:space="preserve"> PAGEREF _Toc140492503 \h </w:instrText>
        </w:r>
        <w:r w:rsidR="00960ACB">
          <w:rPr>
            <w:noProof/>
            <w:webHidden/>
          </w:rPr>
        </w:r>
        <w:r w:rsidR="00960ACB">
          <w:rPr>
            <w:noProof/>
            <w:webHidden/>
          </w:rPr>
          <w:fldChar w:fldCharType="separate"/>
        </w:r>
        <w:r w:rsidR="00CC40F3">
          <w:rPr>
            <w:noProof/>
            <w:webHidden/>
          </w:rPr>
          <w:t>21</w:t>
        </w:r>
        <w:r w:rsidR="00960ACB">
          <w:rPr>
            <w:noProof/>
            <w:webHidden/>
          </w:rPr>
          <w:fldChar w:fldCharType="end"/>
        </w:r>
      </w:hyperlink>
    </w:p>
    <w:p w14:paraId="5204F0F8" w14:textId="19643E2B" w:rsidR="00960ACB" w:rsidRDefault="00AB36C9">
      <w:pPr>
        <w:pStyle w:val="Sumrio3"/>
        <w:tabs>
          <w:tab w:val="right" w:pos="8960"/>
        </w:tabs>
        <w:rPr>
          <w:rFonts w:asciiTheme="minorHAnsi" w:eastAsiaTheme="minorEastAsia" w:hAnsiTheme="minorHAnsi" w:cstheme="minorBidi"/>
          <w:noProof/>
          <w:kern w:val="2"/>
          <w:lang w:eastAsia="pt-BR"/>
          <w14:ligatures w14:val="standardContextual"/>
        </w:rPr>
      </w:pPr>
      <w:hyperlink w:anchor="_Toc140492504" w:history="1">
        <w:r w:rsidR="00960ACB" w:rsidRPr="00C92448">
          <w:rPr>
            <w:rStyle w:val="Hyperlink"/>
            <w:rFonts w:asciiTheme="majorHAnsi" w:hAnsiTheme="majorHAnsi" w:cstheme="majorHAnsi"/>
            <w:noProof/>
          </w:rPr>
          <w:t>4.6.1. Recursos para estudo de campo e para apresentação de trabalhos em congressos</w:t>
        </w:r>
        <w:r w:rsidR="00960ACB">
          <w:rPr>
            <w:noProof/>
            <w:webHidden/>
          </w:rPr>
          <w:tab/>
        </w:r>
        <w:r w:rsidR="00960ACB">
          <w:rPr>
            <w:noProof/>
            <w:webHidden/>
          </w:rPr>
          <w:fldChar w:fldCharType="begin"/>
        </w:r>
        <w:r w:rsidR="00960ACB">
          <w:rPr>
            <w:noProof/>
            <w:webHidden/>
          </w:rPr>
          <w:instrText xml:space="preserve"> PAGEREF _Toc140492504 \h </w:instrText>
        </w:r>
        <w:r w:rsidR="00960ACB">
          <w:rPr>
            <w:noProof/>
            <w:webHidden/>
          </w:rPr>
        </w:r>
        <w:r w:rsidR="00960ACB">
          <w:rPr>
            <w:noProof/>
            <w:webHidden/>
          </w:rPr>
          <w:fldChar w:fldCharType="separate"/>
        </w:r>
        <w:r w:rsidR="00CC40F3">
          <w:rPr>
            <w:noProof/>
            <w:webHidden/>
          </w:rPr>
          <w:t>22</w:t>
        </w:r>
        <w:r w:rsidR="00960ACB">
          <w:rPr>
            <w:noProof/>
            <w:webHidden/>
          </w:rPr>
          <w:fldChar w:fldCharType="end"/>
        </w:r>
      </w:hyperlink>
    </w:p>
    <w:p w14:paraId="229D3D87" w14:textId="7E76134C" w:rsidR="00960ACB" w:rsidRDefault="00AB36C9">
      <w:pPr>
        <w:pStyle w:val="Sumrio3"/>
        <w:tabs>
          <w:tab w:val="right" w:pos="8960"/>
        </w:tabs>
        <w:rPr>
          <w:rFonts w:asciiTheme="minorHAnsi" w:eastAsiaTheme="minorEastAsia" w:hAnsiTheme="minorHAnsi" w:cstheme="minorBidi"/>
          <w:noProof/>
          <w:kern w:val="2"/>
          <w:lang w:eastAsia="pt-BR"/>
          <w14:ligatures w14:val="standardContextual"/>
        </w:rPr>
      </w:pPr>
      <w:hyperlink w:anchor="_Toc140492505" w:history="1">
        <w:r w:rsidR="00960ACB" w:rsidRPr="00C92448">
          <w:rPr>
            <w:rStyle w:val="Hyperlink"/>
            <w:rFonts w:asciiTheme="majorHAnsi" w:hAnsiTheme="majorHAnsi" w:cstheme="majorHAnsi"/>
            <w:noProof/>
          </w:rPr>
          <w:t>4.6.2. Programa de Doutorado Sanduíche</w:t>
        </w:r>
        <w:r w:rsidR="00960ACB">
          <w:rPr>
            <w:noProof/>
            <w:webHidden/>
          </w:rPr>
          <w:tab/>
        </w:r>
        <w:r w:rsidR="00960ACB">
          <w:rPr>
            <w:noProof/>
            <w:webHidden/>
          </w:rPr>
          <w:fldChar w:fldCharType="begin"/>
        </w:r>
        <w:r w:rsidR="00960ACB">
          <w:rPr>
            <w:noProof/>
            <w:webHidden/>
          </w:rPr>
          <w:instrText xml:space="preserve"> PAGEREF _Toc140492505 \h </w:instrText>
        </w:r>
        <w:r w:rsidR="00960ACB">
          <w:rPr>
            <w:noProof/>
            <w:webHidden/>
          </w:rPr>
        </w:r>
        <w:r w:rsidR="00960ACB">
          <w:rPr>
            <w:noProof/>
            <w:webHidden/>
          </w:rPr>
          <w:fldChar w:fldCharType="separate"/>
        </w:r>
        <w:r w:rsidR="00CC40F3">
          <w:rPr>
            <w:noProof/>
            <w:webHidden/>
          </w:rPr>
          <w:t>23</w:t>
        </w:r>
        <w:r w:rsidR="00960ACB">
          <w:rPr>
            <w:noProof/>
            <w:webHidden/>
          </w:rPr>
          <w:fldChar w:fldCharType="end"/>
        </w:r>
      </w:hyperlink>
    </w:p>
    <w:p w14:paraId="054E18F2" w14:textId="378107C6"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06" w:history="1">
        <w:r w:rsidR="00960ACB" w:rsidRPr="00C92448">
          <w:rPr>
            <w:rStyle w:val="Hyperlink"/>
            <w:rFonts w:asciiTheme="majorHAnsi" w:hAnsiTheme="majorHAnsi" w:cstheme="majorHAnsi"/>
            <w:b/>
            <w:noProof/>
          </w:rPr>
          <w:t>5. Qualificação e Defesas de Dissertação e de Tese</w:t>
        </w:r>
        <w:r w:rsidR="00960ACB">
          <w:rPr>
            <w:noProof/>
            <w:webHidden/>
          </w:rPr>
          <w:tab/>
        </w:r>
        <w:r w:rsidR="00960ACB">
          <w:rPr>
            <w:noProof/>
            <w:webHidden/>
          </w:rPr>
          <w:fldChar w:fldCharType="begin"/>
        </w:r>
        <w:r w:rsidR="00960ACB">
          <w:rPr>
            <w:noProof/>
            <w:webHidden/>
          </w:rPr>
          <w:instrText xml:space="preserve"> PAGEREF _Toc140492506 \h </w:instrText>
        </w:r>
        <w:r w:rsidR="00960ACB">
          <w:rPr>
            <w:noProof/>
            <w:webHidden/>
          </w:rPr>
        </w:r>
        <w:r w:rsidR="00960ACB">
          <w:rPr>
            <w:noProof/>
            <w:webHidden/>
          </w:rPr>
          <w:fldChar w:fldCharType="separate"/>
        </w:r>
        <w:r w:rsidR="00CC40F3">
          <w:rPr>
            <w:noProof/>
            <w:webHidden/>
          </w:rPr>
          <w:t>23</w:t>
        </w:r>
        <w:r w:rsidR="00960ACB">
          <w:rPr>
            <w:noProof/>
            <w:webHidden/>
          </w:rPr>
          <w:fldChar w:fldCharType="end"/>
        </w:r>
      </w:hyperlink>
    </w:p>
    <w:p w14:paraId="201FB889" w14:textId="56A3A075"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07" w:history="1">
        <w:r w:rsidR="00960ACB" w:rsidRPr="00C92448">
          <w:rPr>
            <w:rStyle w:val="Hyperlink"/>
            <w:rFonts w:asciiTheme="majorHAnsi" w:hAnsiTheme="majorHAnsi" w:cstheme="majorHAnsi"/>
            <w:iCs/>
            <w:noProof/>
          </w:rPr>
          <w:t>5.1. Exame de Qualificação de Mestrado</w:t>
        </w:r>
        <w:r w:rsidR="00960ACB">
          <w:rPr>
            <w:noProof/>
            <w:webHidden/>
          </w:rPr>
          <w:tab/>
        </w:r>
        <w:r w:rsidR="00960ACB">
          <w:rPr>
            <w:noProof/>
            <w:webHidden/>
          </w:rPr>
          <w:fldChar w:fldCharType="begin"/>
        </w:r>
        <w:r w:rsidR="00960ACB">
          <w:rPr>
            <w:noProof/>
            <w:webHidden/>
          </w:rPr>
          <w:instrText xml:space="preserve"> PAGEREF _Toc140492507 \h </w:instrText>
        </w:r>
        <w:r w:rsidR="00960ACB">
          <w:rPr>
            <w:noProof/>
            <w:webHidden/>
          </w:rPr>
        </w:r>
        <w:r w:rsidR="00960ACB">
          <w:rPr>
            <w:noProof/>
            <w:webHidden/>
          </w:rPr>
          <w:fldChar w:fldCharType="separate"/>
        </w:r>
        <w:r w:rsidR="00CC40F3">
          <w:rPr>
            <w:noProof/>
            <w:webHidden/>
          </w:rPr>
          <w:t>23</w:t>
        </w:r>
        <w:r w:rsidR="00960ACB">
          <w:rPr>
            <w:noProof/>
            <w:webHidden/>
          </w:rPr>
          <w:fldChar w:fldCharType="end"/>
        </w:r>
      </w:hyperlink>
    </w:p>
    <w:p w14:paraId="7BF71138" w14:textId="2AEC3FC8"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08" w:history="1">
        <w:r w:rsidR="00960ACB" w:rsidRPr="00C92448">
          <w:rPr>
            <w:rStyle w:val="Hyperlink"/>
            <w:rFonts w:asciiTheme="majorHAnsi" w:hAnsiTheme="majorHAnsi" w:cstheme="majorHAnsi"/>
            <w:iCs/>
            <w:noProof/>
          </w:rPr>
          <w:t>5.2. Exame de Qualificação de Doutorado</w:t>
        </w:r>
        <w:r w:rsidR="00960ACB">
          <w:rPr>
            <w:noProof/>
            <w:webHidden/>
          </w:rPr>
          <w:tab/>
        </w:r>
        <w:r w:rsidR="00960ACB">
          <w:rPr>
            <w:noProof/>
            <w:webHidden/>
          </w:rPr>
          <w:fldChar w:fldCharType="begin"/>
        </w:r>
        <w:r w:rsidR="00960ACB">
          <w:rPr>
            <w:noProof/>
            <w:webHidden/>
          </w:rPr>
          <w:instrText xml:space="preserve"> PAGEREF _Toc140492508 \h </w:instrText>
        </w:r>
        <w:r w:rsidR="00960ACB">
          <w:rPr>
            <w:noProof/>
            <w:webHidden/>
          </w:rPr>
        </w:r>
        <w:r w:rsidR="00960ACB">
          <w:rPr>
            <w:noProof/>
            <w:webHidden/>
          </w:rPr>
          <w:fldChar w:fldCharType="separate"/>
        </w:r>
        <w:r w:rsidR="00CC40F3">
          <w:rPr>
            <w:noProof/>
            <w:webHidden/>
          </w:rPr>
          <w:t>24</w:t>
        </w:r>
        <w:r w:rsidR="00960ACB">
          <w:rPr>
            <w:noProof/>
            <w:webHidden/>
          </w:rPr>
          <w:fldChar w:fldCharType="end"/>
        </w:r>
      </w:hyperlink>
    </w:p>
    <w:p w14:paraId="505C8D0D" w14:textId="708D80D4"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09" w:history="1">
        <w:r w:rsidR="00960ACB" w:rsidRPr="00C92448">
          <w:rPr>
            <w:rStyle w:val="Hyperlink"/>
            <w:rFonts w:asciiTheme="majorHAnsi" w:hAnsiTheme="majorHAnsi" w:cstheme="majorHAnsi"/>
            <w:iCs/>
            <w:noProof/>
          </w:rPr>
          <w:t>5.3. Defesa da Dissertação de Mestrado</w:t>
        </w:r>
        <w:r w:rsidR="00960ACB">
          <w:rPr>
            <w:noProof/>
            <w:webHidden/>
          </w:rPr>
          <w:tab/>
        </w:r>
        <w:r w:rsidR="00960ACB">
          <w:rPr>
            <w:noProof/>
            <w:webHidden/>
          </w:rPr>
          <w:fldChar w:fldCharType="begin"/>
        </w:r>
        <w:r w:rsidR="00960ACB">
          <w:rPr>
            <w:noProof/>
            <w:webHidden/>
          </w:rPr>
          <w:instrText xml:space="preserve"> PAGEREF _Toc140492509 \h </w:instrText>
        </w:r>
        <w:r w:rsidR="00960ACB">
          <w:rPr>
            <w:noProof/>
            <w:webHidden/>
          </w:rPr>
        </w:r>
        <w:r w:rsidR="00960ACB">
          <w:rPr>
            <w:noProof/>
            <w:webHidden/>
          </w:rPr>
          <w:fldChar w:fldCharType="separate"/>
        </w:r>
        <w:r w:rsidR="00CC40F3">
          <w:rPr>
            <w:noProof/>
            <w:webHidden/>
          </w:rPr>
          <w:t>25</w:t>
        </w:r>
        <w:r w:rsidR="00960ACB">
          <w:rPr>
            <w:noProof/>
            <w:webHidden/>
          </w:rPr>
          <w:fldChar w:fldCharType="end"/>
        </w:r>
      </w:hyperlink>
    </w:p>
    <w:p w14:paraId="099C015F" w14:textId="73B7E38A"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10" w:history="1">
        <w:r w:rsidR="00960ACB" w:rsidRPr="00C92448">
          <w:rPr>
            <w:rStyle w:val="Hyperlink"/>
            <w:rFonts w:asciiTheme="majorHAnsi" w:hAnsiTheme="majorHAnsi" w:cstheme="majorHAnsi"/>
            <w:iCs/>
            <w:noProof/>
          </w:rPr>
          <w:t>5.4. Defesa de Tese de Doutorado</w:t>
        </w:r>
        <w:r w:rsidR="00960ACB">
          <w:rPr>
            <w:noProof/>
            <w:webHidden/>
          </w:rPr>
          <w:tab/>
        </w:r>
        <w:r w:rsidR="00960ACB">
          <w:rPr>
            <w:noProof/>
            <w:webHidden/>
          </w:rPr>
          <w:fldChar w:fldCharType="begin"/>
        </w:r>
        <w:r w:rsidR="00960ACB">
          <w:rPr>
            <w:noProof/>
            <w:webHidden/>
          </w:rPr>
          <w:instrText xml:space="preserve"> PAGEREF _Toc140492510 \h </w:instrText>
        </w:r>
        <w:r w:rsidR="00960ACB">
          <w:rPr>
            <w:noProof/>
            <w:webHidden/>
          </w:rPr>
        </w:r>
        <w:r w:rsidR="00960ACB">
          <w:rPr>
            <w:noProof/>
            <w:webHidden/>
          </w:rPr>
          <w:fldChar w:fldCharType="separate"/>
        </w:r>
        <w:r w:rsidR="00CC40F3">
          <w:rPr>
            <w:noProof/>
            <w:webHidden/>
          </w:rPr>
          <w:t>27</w:t>
        </w:r>
        <w:r w:rsidR="00960ACB">
          <w:rPr>
            <w:noProof/>
            <w:webHidden/>
          </w:rPr>
          <w:fldChar w:fldCharType="end"/>
        </w:r>
      </w:hyperlink>
    </w:p>
    <w:p w14:paraId="40ED3E3A" w14:textId="7002B2EB"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11" w:history="1">
        <w:r w:rsidR="00960ACB" w:rsidRPr="00C92448">
          <w:rPr>
            <w:rStyle w:val="Hyperlink"/>
            <w:rFonts w:asciiTheme="majorHAnsi" w:hAnsiTheme="majorHAnsi" w:cstheme="majorHAnsi"/>
            <w:iCs/>
            <w:noProof/>
          </w:rPr>
          <w:t>5.5. Após a defesa, como solicitar o diploma</w:t>
        </w:r>
        <w:r w:rsidR="00960ACB">
          <w:rPr>
            <w:noProof/>
            <w:webHidden/>
          </w:rPr>
          <w:tab/>
        </w:r>
        <w:r w:rsidR="00960ACB">
          <w:rPr>
            <w:noProof/>
            <w:webHidden/>
          </w:rPr>
          <w:fldChar w:fldCharType="begin"/>
        </w:r>
        <w:r w:rsidR="00960ACB">
          <w:rPr>
            <w:noProof/>
            <w:webHidden/>
          </w:rPr>
          <w:instrText xml:space="preserve"> PAGEREF _Toc140492511 \h </w:instrText>
        </w:r>
        <w:r w:rsidR="00960ACB">
          <w:rPr>
            <w:noProof/>
            <w:webHidden/>
          </w:rPr>
        </w:r>
        <w:r w:rsidR="00960ACB">
          <w:rPr>
            <w:noProof/>
            <w:webHidden/>
          </w:rPr>
          <w:fldChar w:fldCharType="separate"/>
        </w:r>
        <w:r w:rsidR="00CC40F3">
          <w:rPr>
            <w:noProof/>
            <w:webHidden/>
          </w:rPr>
          <w:t>29</w:t>
        </w:r>
        <w:r w:rsidR="00960ACB">
          <w:rPr>
            <w:noProof/>
            <w:webHidden/>
          </w:rPr>
          <w:fldChar w:fldCharType="end"/>
        </w:r>
      </w:hyperlink>
    </w:p>
    <w:p w14:paraId="6879110F" w14:textId="60DA1BD6"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12" w:history="1">
        <w:r w:rsidR="00960ACB" w:rsidRPr="00C92448">
          <w:rPr>
            <w:rStyle w:val="Hyperlink"/>
            <w:rFonts w:asciiTheme="majorHAnsi" w:hAnsiTheme="majorHAnsi" w:cstheme="majorHAnsi"/>
            <w:b/>
            <w:noProof/>
          </w:rPr>
          <w:t>6. Publicações</w:t>
        </w:r>
        <w:r w:rsidR="00960ACB">
          <w:rPr>
            <w:noProof/>
            <w:webHidden/>
          </w:rPr>
          <w:tab/>
        </w:r>
        <w:r w:rsidR="00960ACB">
          <w:rPr>
            <w:noProof/>
            <w:webHidden/>
          </w:rPr>
          <w:fldChar w:fldCharType="begin"/>
        </w:r>
        <w:r w:rsidR="00960ACB">
          <w:rPr>
            <w:noProof/>
            <w:webHidden/>
          </w:rPr>
          <w:instrText xml:space="preserve"> PAGEREF _Toc140492512 \h </w:instrText>
        </w:r>
        <w:r w:rsidR="00960ACB">
          <w:rPr>
            <w:noProof/>
            <w:webHidden/>
          </w:rPr>
        </w:r>
        <w:r w:rsidR="00960ACB">
          <w:rPr>
            <w:noProof/>
            <w:webHidden/>
          </w:rPr>
          <w:fldChar w:fldCharType="separate"/>
        </w:r>
        <w:r w:rsidR="00CC40F3">
          <w:rPr>
            <w:noProof/>
            <w:webHidden/>
          </w:rPr>
          <w:t>29</w:t>
        </w:r>
        <w:r w:rsidR="00960ACB">
          <w:rPr>
            <w:noProof/>
            <w:webHidden/>
          </w:rPr>
          <w:fldChar w:fldCharType="end"/>
        </w:r>
      </w:hyperlink>
    </w:p>
    <w:p w14:paraId="07904C10" w14:textId="60AC1C70"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13" w:history="1">
        <w:r w:rsidR="00960ACB" w:rsidRPr="00C92448">
          <w:rPr>
            <w:rStyle w:val="Hyperlink"/>
            <w:rFonts w:asciiTheme="majorHAnsi" w:hAnsiTheme="majorHAnsi" w:cstheme="majorHAnsi"/>
            <w:b/>
            <w:noProof/>
          </w:rPr>
          <w:t>7. Serviços Disponíveis na UFRJ</w:t>
        </w:r>
        <w:r w:rsidR="00960ACB">
          <w:rPr>
            <w:noProof/>
            <w:webHidden/>
          </w:rPr>
          <w:tab/>
        </w:r>
        <w:r w:rsidR="00960ACB">
          <w:rPr>
            <w:noProof/>
            <w:webHidden/>
          </w:rPr>
          <w:fldChar w:fldCharType="begin"/>
        </w:r>
        <w:r w:rsidR="00960ACB">
          <w:rPr>
            <w:noProof/>
            <w:webHidden/>
          </w:rPr>
          <w:instrText xml:space="preserve"> PAGEREF _Toc140492513 \h </w:instrText>
        </w:r>
        <w:r w:rsidR="00960ACB">
          <w:rPr>
            <w:noProof/>
            <w:webHidden/>
          </w:rPr>
        </w:r>
        <w:r w:rsidR="00960ACB">
          <w:rPr>
            <w:noProof/>
            <w:webHidden/>
          </w:rPr>
          <w:fldChar w:fldCharType="separate"/>
        </w:r>
        <w:r w:rsidR="00CC40F3">
          <w:rPr>
            <w:noProof/>
            <w:webHidden/>
          </w:rPr>
          <w:t>30</w:t>
        </w:r>
        <w:r w:rsidR="00960ACB">
          <w:rPr>
            <w:noProof/>
            <w:webHidden/>
          </w:rPr>
          <w:fldChar w:fldCharType="end"/>
        </w:r>
      </w:hyperlink>
    </w:p>
    <w:p w14:paraId="45C2AC99" w14:textId="3AAA1595" w:rsidR="00960ACB" w:rsidRDefault="00AB36C9">
      <w:pPr>
        <w:pStyle w:val="Sumrio2"/>
        <w:tabs>
          <w:tab w:val="right" w:pos="8960"/>
        </w:tabs>
        <w:rPr>
          <w:rFonts w:asciiTheme="minorHAnsi" w:eastAsiaTheme="minorEastAsia" w:hAnsiTheme="minorHAnsi" w:cstheme="minorBidi"/>
          <w:noProof/>
          <w:kern w:val="2"/>
          <w:lang w:eastAsia="pt-BR"/>
          <w14:ligatures w14:val="standardContextual"/>
        </w:rPr>
      </w:pPr>
      <w:hyperlink w:anchor="_Toc140492514" w:history="1">
        <w:r w:rsidR="00960ACB" w:rsidRPr="00C92448">
          <w:rPr>
            <w:rStyle w:val="Hyperlink"/>
            <w:rFonts w:asciiTheme="majorHAnsi" w:hAnsiTheme="majorHAnsi" w:cstheme="majorHAnsi"/>
            <w:iCs/>
            <w:noProof/>
          </w:rPr>
          <w:t>7.1. Bibliotecas</w:t>
        </w:r>
        <w:r w:rsidR="00960ACB">
          <w:rPr>
            <w:noProof/>
            <w:webHidden/>
          </w:rPr>
          <w:tab/>
        </w:r>
        <w:r w:rsidR="00960ACB">
          <w:rPr>
            <w:noProof/>
            <w:webHidden/>
          </w:rPr>
          <w:fldChar w:fldCharType="begin"/>
        </w:r>
        <w:r w:rsidR="00960ACB">
          <w:rPr>
            <w:noProof/>
            <w:webHidden/>
          </w:rPr>
          <w:instrText xml:space="preserve"> PAGEREF _Toc140492514 \h </w:instrText>
        </w:r>
        <w:r w:rsidR="00960ACB">
          <w:rPr>
            <w:noProof/>
            <w:webHidden/>
          </w:rPr>
        </w:r>
        <w:r w:rsidR="00960ACB">
          <w:rPr>
            <w:noProof/>
            <w:webHidden/>
          </w:rPr>
          <w:fldChar w:fldCharType="separate"/>
        </w:r>
        <w:r w:rsidR="00CC40F3">
          <w:rPr>
            <w:noProof/>
            <w:webHidden/>
          </w:rPr>
          <w:t>30</w:t>
        </w:r>
        <w:r w:rsidR="00960ACB">
          <w:rPr>
            <w:noProof/>
            <w:webHidden/>
          </w:rPr>
          <w:fldChar w:fldCharType="end"/>
        </w:r>
      </w:hyperlink>
    </w:p>
    <w:p w14:paraId="5864388E" w14:textId="78D01300"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15" w:history="1">
        <w:r w:rsidR="00960ACB" w:rsidRPr="00C92448">
          <w:rPr>
            <w:rStyle w:val="Hyperlink"/>
            <w:rFonts w:asciiTheme="majorHAnsi" w:hAnsiTheme="majorHAnsi" w:cstheme="majorHAnsi"/>
            <w:b/>
            <w:noProof/>
          </w:rPr>
          <w:t>8. Mapa do Campus da Praia Vermelha</w:t>
        </w:r>
        <w:r w:rsidR="00960ACB">
          <w:rPr>
            <w:noProof/>
            <w:webHidden/>
          </w:rPr>
          <w:tab/>
        </w:r>
        <w:r w:rsidR="00960ACB">
          <w:rPr>
            <w:noProof/>
            <w:webHidden/>
          </w:rPr>
          <w:fldChar w:fldCharType="begin"/>
        </w:r>
        <w:r w:rsidR="00960ACB">
          <w:rPr>
            <w:noProof/>
            <w:webHidden/>
          </w:rPr>
          <w:instrText xml:space="preserve"> PAGEREF _Toc140492515 \h </w:instrText>
        </w:r>
        <w:r w:rsidR="00960ACB">
          <w:rPr>
            <w:noProof/>
            <w:webHidden/>
          </w:rPr>
        </w:r>
        <w:r w:rsidR="00960ACB">
          <w:rPr>
            <w:noProof/>
            <w:webHidden/>
          </w:rPr>
          <w:fldChar w:fldCharType="separate"/>
        </w:r>
        <w:r w:rsidR="00CC40F3">
          <w:rPr>
            <w:noProof/>
            <w:webHidden/>
          </w:rPr>
          <w:t>31</w:t>
        </w:r>
        <w:r w:rsidR="00960ACB">
          <w:rPr>
            <w:noProof/>
            <w:webHidden/>
          </w:rPr>
          <w:fldChar w:fldCharType="end"/>
        </w:r>
      </w:hyperlink>
    </w:p>
    <w:p w14:paraId="17DA8AA9" w14:textId="00E08256"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16" w:history="1">
        <w:r w:rsidR="00960ACB" w:rsidRPr="00C92448">
          <w:rPr>
            <w:rStyle w:val="Hyperlink"/>
            <w:rFonts w:asciiTheme="majorHAnsi" w:hAnsiTheme="majorHAnsi" w:cstheme="majorHAnsi"/>
            <w:b/>
            <w:noProof/>
          </w:rPr>
          <w:t xml:space="preserve">APÊNDICE 1: </w:t>
        </w:r>
        <w:r w:rsidR="00960ACB" w:rsidRPr="00C92448">
          <w:rPr>
            <w:rStyle w:val="Hyperlink"/>
            <w:rFonts w:asciiTheme="majorHAnsi" w:hAnsiTheme="majorHAnsi" w:cstheme="majorHAnsi"/>
            <w:bCs/>
            <w:noProof/>
          </w:rPr>
          <w:t>Formulário de pedido de aproveitamento/revalidação de créditos</w:t>
        </w:r>
        <w:r w:rsidR="00960ACB">
          <w:rPr>
            <w:noProof/>
            <w:webHidden/>
          </w:rPr>
          <w:tab/>
        </w:r>
        <w:r w:rsidR="00960ACB">
          <w:rPr>
            <w:noProof/>
            <w:webHidden/>
          </w:rPr>
          <w:fldChar w:fldCharType="begin"/>
        </w:r>
        <w:r w:rsidR="00960ACB">
          <w:rPr>
            <w:noProof/>
            <w:webHidden/>
          </w:rPr>
          <w:instrText xml:space="preserve"> PAGEREF _Toc140492516 \h </w:instrText>
        </w:r>
        <w:r w:rsidR="00960ACB">
          <w:rPr>
            <w:noProof/>
            <w:webHidden/>
          </w:rPr>
        </w:r>
        <w:r w:rsidR="00960ACB">
          <w:rPr>
            <w:noProof/>
            <w:webHidden/>
          </w:rPr>
          <w:fldChar w:fldCharType="separate"/>
        </w:r>
        <w:r w:rsidR="00CC40F3">
          <w:rPr>
            <w:noProof/>
            <w:webHidden/>
          </w:rPr>
          <w:t>32</w:t>
        </w:r>
        <w:r w:rsidR="00960ACB">
          <w:rPr>
            <w:noProof/>
            <w:webHidden/>
          </w:rPr>
          <w:fldChar w:fldCharType="end"/>
        </w:r>
      </w:hyperlink>
    </w:p>
    <w:p w14:paraId="36063E87" w14:textId="2F4285A5"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17" w:history="1">
        <w:r w:rsidR="00960ACB" w:rsidRPr="00C92448">
          <w:rPr>
            <w:rStyle w:val="Hyperlink"/>
            <w:rFonts w:asciiTheme="majorHAnsi" w:hAnsiTheme="majorHAnsi" w:cstheme="majorHAnsi"/>
            <w:b/>
            <w:noProof/>
          </w:rPr>
          <w:t xml:space="preserve">APÊNDICE 2: </w:t>
        </w:r>
        <w:r w:rsidR="00960ACB" w:rsidRPr="00C92448">
          <w:rPr>
            <w:rStyle w:val="Hyperlink"/>
            <w:rFonts w:asciiTheme="majorHAnsi" w:hAnsiTheme="majorHAnsi" w:cstheme="majorHAnsi"/>
            <w:bCs/>
            <w:noProof/>
          </w:rPr>
          <w:t>Formulário para pedido de adiamento de prazos regulamentares</w:t>
        </w:r>
        <w:r w:rsidR="00960ACB">
          <w:rPr>
            <w:noProof/>
            <w:webHidden/>
          </w:rPr>
          <w:tab/>
        </w:r>
        <w:r w:rsidR="00960ACB">
          <w:rPr>
            <w:noProof/>
            <w:webHidden/>
          </w:rPr>
          <w:fldChar w:fldCharType="begin"/>
        </w:r>
        <w:r w:rsidR="00960ACB">
          <w:rPr>
            <w:noProof/>
            <w:webHidden/>
          </w:rPr>
          <w:instrText xml:space="preserve"> PAGEREF _Toc140492517 \h </w:instrText>
        </w:r>
        <w:r w:rsidR="00960ACB">
          <w:rPr>
            <w:noProof/>
            <w:webHidden/>
          </w:rPr>
        </w:r>
        <w:r w:rsidR="00960ACB">
          <w:rPr>
            <w:noProof/>
            <w:webHidden/>
          </w:rPr>
          <w:fldChar w:fldCharType="separate"/>
        </w:r>
        <w:r w:rsidR="00CC40F3">
          <w:rPr>
            <w:noProof/>
            <w:webHidden/>
          </w:rPr>
          <w:t>33</w:t>
        </w:r>
        <w:r w:rsidR="00960ACB">
          <w:rPr>
            <w:noProof/>
            <w:webHidden/>
          </w:rPr>
          <w:fldChar w:fldCharType="end"/>
        </w:r>
      </w:hyperlink>
    </w:p>
    <w:p w14:paraId="28997F4F" w14:textId="7DACE2B9"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18" w:history="1">
        <w:r w:rsidR="00960ACB" w:rsidRPr="00C92448">
          <w:rPr>
            <w:rStyle w:val="Hyperlink"/>
            <w:rFonts w:asciiTheme="majorHAnsi" w:hAnsiTheme="majorHAnsi" w:cstheme="majorHAnsi"/>
            <w:b/>
            <w:noProof/>
          </w:rPr>
          <w:t xml:space="preserve">APÊNDICE 3: </w:t>
        </w:r>
        <w:r w:rsidR="00960ACB" w:rsidRPr="00C92448">
          <w:rPr>
            <w:rStyle w:val="Hyperlink"/>
            <w:rFonts w:asciiTheme="majorHAnsi" w:hAnsiTheme="majorHAnsi" w:cstheme="majorHAnsi"/>
            <w:bCs/>
            <w:noProof/>
          </w:rPr>
          <w:t>Formulário para pedido de auxílio financeiro para pesquisa de campo e participação em eventos acadêmicos</w:t>
        </w:r>
        <w:r w:rsidR="00960ACB">
          <w:rPr>
            <w:noProof/>
            <w:webHidden/>
          </w:rPr>
          <w:tab/>
        </w:r>
        <w:r w:rsidR="00960ACB">
          <w:rPr>
            <w:noProof/>
            <w:webHidden/>
          </w:rPr>
          <w:fldChar w:fldCharType="begin"/>
        </w:r>
        <w:r w:rsidR="00960ACB">
          <w:rPr>
            <w:noProof/>
            <w:webHidden/>
          </w:rPr>
          <w:instrText xml:space="preserve"> PAGEREF _Toc140492518 \h </w:instrText>
        </w:r>
        <w:r w:rsidR="00960ACB">
          <w:rPr>
            <w:noProof/>
            <w:webHidden/>
          </w:rPr>
        </w:r>
        <w:r w:rsidR="00960ACB">
          <w:rPr>
            <w:noProof/>
            <w:webHidden/>
          </w:rPr>
          <w:fldChar w:fldCharType="separate"/>
        </w:r>
        <w:r w:rsidR="00CC40F3">
          <w:rPr>
            <w:noProof/>
            <w:webHidden/>
          </w:rPr>
          <w:t>34</w:t>
        </w:r>
        <w:r w:rsidR="00960ACB">
          <w:rPr>
            <w:noProof/>
            <w:webHidden/>
          </w:rPr>
          <w:fldChar w:fldCharType="end"/>
        </w:r>
      </w:hyperlink>
    </w:p>
    <w:p w14:paraId="23B5D15E" w14:textId="6FE44CAF"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19" w:history="1">
        <w:r w:rsidR="00960ACB" w:rsidRPr="00C92448">
          <w:rPr>
            <w:rStyle w:val="Hyperlink"/>
            <w:rFonts w:asciiTheme="majorHAnsi" w:hAnsiTheme="majorHAnsi" w:cstheme="majorHAnsi"/>
            <w:b/>
            <w:noProof/>
          </w:rPr>
          <w:t xml:space="preserve">APÊNDICE 4: </w:t>
        </w:r>
        <w:r w:rsidR="00960ACB" w:rsidRPr="00C92448">
          <w:rPr>
            <w:rStyle w:val="Hyperlink"/>
            <w:rFonts w:asciiTheme="majorHAnsi" w:hAnsiTheme="majorHAnsi" w:cstheme="majorHAnsi"/>
            <w:bCs/>
            <w:noProof/>
          </w:rPr>
          <w:t>Formulário de solicitação de homologação de bancas de defesa</w:t>
        </w:r>
        <w:r w:rsidR="00960ACB">
          <w:rPr>
            <w:noProof/>
            <w:webHidden/>
          </w:rPr>
          <w:tab/>
        </w:r>
        <w:r w:rsidR="00960ACB">
          <w:rPr>
            <w:noProof/>
            <w:webHidden/>
          </w:rPr>
          <w:fldChar w:fldCharType="begin"/>
        </w:r>
        <w:r w:rsidR="00960ACB">
          <w:rPr>
            <w:noProof/>
            <w:webHidden/>
          </w:rPr>
          <w:instrText xml:space="preserve"> PAGEREF _Toc140492519 \h </w:instrText>
        </w:r>
        <w:r w:rsidR="00960ACB">
          <w:rPr>
            <w:noProof/>
            <w:webHidden/>
          </w:rPr>
        </w:r>
        <w:r w:rsidR="00960ACB">
          <w:rPr>
            <w:noProof/>
            <w:webHidden/>
          </w:rPr>
          <w:fldChar w:fldCharType="separate"/>
        </w:r>
        <w:r w:rsidR="00CC40F3">
          <w:rPr>
            <w:noProof/>
            <w:webHidden/>
          </w:rPr>
          <w:t>35</w:t>
        </w:r>
        <w:r w:rsidR="00960ACB">
          <w:rPr>
            <w:noProof/>
            <w:webHidden/>
          </w:rPr>
          <w:fldChar w:fldCharType="end"/>
        </w:r>
      </w:hyperlink>
    </w:p>
    <w:p w14:paraId="112DCA8F" w14:textId="64E0092D" w:rsidR="00960ACB" w:rsidRDefault="00AB36C9">
      <w:pPr>
        <w:pStyle w:val="Sumrio1"/>
        <w:rPr>
          <w:rFonts w:asciiTheme="minorHAnsi" w:eastAsiaTheme="minorEastAsia" w:hAnsiTheme="minorHAnsi" w:cstheme="minorBidi"/>
          <w:noProof/>
          <w:kern w:val="2"/>
          <w:lang w:eastAsia="pt-BR"/>
          <w14:ligatures w14:val="standardContextual"/>
        </w:rPr>
      </w:pPr>
      <w:hyperlink w:anchor="_Toc140492520" w:history="1">
        <w:r w:rsidR="00960ACB" w:rsidRPr="00C92448">
          <w:rPr>
            <w:rStyle w:val="Hyperlink"/>
            <w:rFonts w:asciiTheme="majorHAnsi" w:hAnsiTheme="majorHAnsi" w:cstheme="majorHAnsi"/>
            <w:b/>
            <w:noProof/>
          </w:rPr>
          <w:t xml:space="preserve">APÊNDICE 5: </w:t>
        </w:r>
        <w:r w:rsidR="00960ACB" w:rsidRPr="00C92448">
          <w:rPr>
            <w:rStyle w:val="Hyperlink"/>
            <w:rFonts w:asciiTheme="majorHAnsi" w:hAnsiTheme="majorHAnsi" w:cstheme="majorHAnsi"/>
            <w:bCs/>
            <w:noProof/>
          </w:rPr>
          <w:t>Formulário para solicitação de inclusão de coorientador</w:t>
        </w:r>
        <w:r w:rsidR="00960ACB">
          <w:rPr>
            <w:noProof/>
            <w:webHidden/>
          </w:rPr>
          <w:tab/>
        </w:r>
        <w:r w:rsidR="00960ACB">
          <w:rPr>
            <w:noProof/>
            <w:webHidden/>
          </w:rPr>
          <w:fldChar w:fldCharType="begin"/>
        </w:r>
        <w:r w:rsidR="00960ACB">
          <w:rPr>
            <w:noProof/>
            <w:webHidden/>
          </w:rPr>
          <w:instrText xml:space="preserve"> PAGEREF _Toc140492520 \h </w:instrText>
        </w:r>
        <w:r w:rsidR="00960ACB">
          <w:rPr>
            <w:noProof/>
            <w:webHidden/>
          </w:rPr>
        </w:r>
        <w:r w:rsidR="00960ACB">
          <w:rPr>
            <w:noProof/>
            <w:webHidden/>
          </w:rPr>
          <w:fldChar w:fldCharType="separate"/>
        </w:r>
        <w:r w:rsidR="00CC40F3">
          <w:rPr>
            <w:noProof/>
            <w:webHidden/>
          </w:rPr>
          <w:t>36</w:t>
        </w:r>
        <w:r w:rsidR="00960ACB">
          <w:rPr>
            <w:noProof/>
            <w:webHidden/>
          </w:rPr>
          <w:fldChar w:fldCharType="end"/>
        </w:r>
      </w:hyperlink>
    </w:p>
    <w:p w14:paraId="54BA5FF0" w14:textId="24C08766" w:rsidR="00C84930" w:rsidRDefault="002B17F9" w:rsidP="00F076FE">
      <w:r>
        <w:fldChar w:fldCharType="end"/>
      </w:r>
    </w:p>
    <w:p w14:paraId="7F9EFFAC" w14:textId="77777777" w:rsidR="00C84930" w:rsidRDefault="00C84930">
      <w:pPr>
        <w:rPr>
          <w:rFonts w:ascii="Abadi MT Condensed Extra Bold" w:eastAsia="Abadi MT Condensed Extra Bold" w:hAnsi="Abadi MT Condensed Extra Bold" w:cs="Abadi MT Condensed Extra Bold"/>
          <w:sz w:val="36"/>
          <w:szCs w:val="36"/>
        </w:rPr>
      </w:pPr>
      <w:r>
        <w:br w:type="page"/>
      </w:r>
    </w:p>
    <w:p w14:paraId="35CF43F9" w14:textId="35E9F5D8" w:rsidR="00C84930" w:rsidRPr="00C84930" w:rsidRDefault="00C84930" w:rsidP="00C84930">
      <w:pPr>
        <w:pStyle w:val="Ttulo1"/>
        <w:spacing w:before="240" w:after="120" w:line="276" w:lineRule="auto"/>
        <w:ind w:left="0"/>
        <w:rPr>
          <w:rFonts w:asciiTheme="majorHAnsi" w:eastAsia="Calibri" w:hAnsiTheme="majorHAnsi" w:cstheme="majorHAnsi"/>
          <w:b/>
          <w:color w:val="31849B" w:themeColor="accent5" w:themeShade="BF"/>
          <w:sz w:val="32"/>
          <w:szCs w:val="32"/>
        </w:rPr>
      </w:pPr>
      <w:bookmarkStart w:id="0" w:name="_Toc140492483"/>
      <w:r w:rsidRPr="00C84930">
        <w:rPr>
          <w:rFonts w:asciiTheme="majorHAnsi" w:eastAsia="Calibri" w:hAnsiTheme="majorHAnsi" w:cstheme="majorHAnsi"/>
          <w:b/>
          <w:color w:val="31849B" w:themeColor="accent5" w:themeShade="BF"/>
          <w:sz w:val="32"/>
          <w:szCs w:val="32"/>
        </w:rPr>
        <w:lastRenderedPageBreak/>
        <w:t>Instrução Normativa 01/2022</w:t>
      </w:r>
      <w:r w:rsidR="00EF02EE">
        <w:rPr>
          <w:rFonts w:asciiTheme="majorHAnsi" w:eastAsia="Calibri" w:hAnsiTheme="majorHAnsi" w:cstheme="majorHAnsi"/>
          <w:b/>
          <w:color w:val="31849B" w:themeColor="accent5" w:themeShade="BF"/>
          <w:sz w:val="32"/>
          <w:szCs w:val="32"/>
        </w:rPr>
        <w:t>, versão 0</w:t>
      </w:r>
      <w:r w:rsidR="00A7748C">
        <w:rPr>
          <w:rFonts w:asciiTheme="majorHAnsi" w:eastAsia="Calibri" w:hAnsiTheme="majorHAnsi" w:cstheme="majorHAnsi"/>
          <w:b/>
          <w:color w:val="31849B" w:themeColor="accent5" w:themeShade="BF"/>
          <w:sz w:val="32"/>
          <w:szCs w:val="32"/>
        </w:rPr>
        <w:t>4</w:t>
      </w:r>
      <w:r w:rsidR="00EF02EE">
        <w:rPr>
          <w:rFonts w:asciiTheme="majorHAnsi" w:eastAsia="Calibri" w:hAnsiTheme="majorHAnsi" w:cstheme="majorHAnsi"/>
          <w:b/>
          <w:color w:val="31849B" w:themeColor="accent5" w:themeShade="BF"/>
          <w:sz w:val="32"/>
          <w:szCs w:val="32"/>
        </w:rPr>
        <w:t xml:space="preserve"> </w:t>
      </w:r>
      <w:r w:rsidR="00A7748C">
        <w:rPr>
          <w:rFonts w:asciiTheme="majorHAnsi" w:eastAsia="Calibri" w:hAnsiTheme="majorHAnsi" w:cstheme="majorHAnsi"/>
          <w:b/>
          <w:color w:val="31849B" w:themeColor="accent5" w:themeShade="BF"/>
          <w:sz w:val="32"/>
          <w:szCs w:val="32"/>
        </w:rPr>
        <w:t>julho</w:t>
      </w:r>
      <w:r w:rsidR="00EF02EE">
        <w:rPr>
          <w:rFonts w:asciiTheme="majorHAnsi" w:eastAsia="Calibri" w:hAnsiTheme="majorHAnsi" w:cstheme="majorHAnsi"/>
          <w:b/>
          <w:color w:val="31849B" w:themeColor="accent5" w:themeShade="BF"/>
          <w:sz w:val="32"/>
          <w:szCs w:val="32"/>
        </w:rPr>
        <w:t>/202</w:t>
      </w:r>
      <w:r w:rsidR="00A166D8">
        <w:rPr>
          <w:rFonts w:asciiTheme="majorHAnsi" w:eastAsia="Calibri" w:hAnsiTheme="majorHAnsi" w:cstheme="majorHAnsi"/>
          <w:b/>
          <w:color w:val="31849B" w:themeColor="accent5" w:themeShade="BF"/>
          <w:sz w:val="32"/>
          <w:szCs w:val="32"/>
        </w:rPr>
        <w:t>3</w:t>
      </w:r>
      <w:bookmarkEnd w:id="0"/>
    </w:p>
    <w:p w14:paraId="652129B0" w14:textId="77777777" w:rsidR="00C84930" w:rsidRDefault="00C84930" w:rsidP="00C84930">
      <w:pPr>
        <w:spacing w:line="360" w:lineRule="auto"/>
        <w:rPr>
          <w:sz w:val="24"/>
          <w:szCs w:val="24"/>
        </w:rPr>
      </w:pPr>
    </w:p>
    <w:p w14:paraId="50F3F958" w14:textId="46D143C1" w:rsidR="00C84930" w:rsidRPr="00107281" w:rsidRDefault="00C84930" w:rsidP="00C84930">
      <w:pPr>
        <w:spacing w:line="360" w:lineRule="auto"/>
        <w:rPr>
          <w:sz w:val="24"/>
          <w:szCs w:val="24"/>
        </w:rPr>
      </w:pPr>
      <w:r w:rsidRPr="00107281">
        <w:rPr>
          <w:sz w:val="24"/>
          <w:szCs w:val="24"/>
        </w:rPr>
        <w:t>Universidade Federal do Rio de Janeiro</w:t>
      </w:r>
    </w:p>
    <w:p w14:paraId="3AB173CB" w14:textId="77777777" w:rsidR="00C84930" w:rsidRPr="00107281" w:rsidRDefault="00C84930" w:rsidP="00C84930">
      <w:pPr>
        <w:spacing w:line="360" w:lineRule="auto"/>
        <w:rPr>
          <w:sz w:val="24"/>
          <w:szCs w:val="24"/>
        </w:rPr>
      </w:pPr>
      <w:r w:rsidRPr="00107281">
        <w:rPr>
          <w:sz w:val="24"/>
          <w:szCs w:val="24"/>
        </w:rPr>
        <w:t>Instituto de Economia</w:t>
      </w:r>
    </w:p>
    <w:p w14:paraId="44B40FE2" w14:textId="785DCE59" w:rsidR="00C84930" w:rsidRDefault="00C84930" w:rsidP="00C84930">
      <w:pPr>
        <w:spacing w:line="360" w:lineRule="auto"/>
      </w:pPr>
      <w:r w:rsidRPr="00107281">
        <w:rPr>
          <w:sz w:val="24"/>
          <w:szCs w:val="24"/>
        </w:rPr>
        <w:t>PPED –</w:t>
      </w:r>
      <w:r>
        <w:t xml:space="preserve"> Programa de Políticas Públicas</w:t>
      </w:r>
      <w:r w:rsidR="00DC3623">
        <w:t>,</w:t>
      </w:r>
      <w:r>
        <w:t xml:space="preserve"> Estratégias e Desenvolvimento</w:t>
      </w:r>
    </w:p>
    <w:p w14:paraId="6B6F7B39" w14:textId="77777777" w:rsidR="00C84930" w:rsidRDefault="00C84930" w:rsidP="00C84930">
      <w:pPr>
        <w:spacing w:line="360" w:lineRule="auto"/>
      </w:pPr>
      <w:r>
        <w:t>Assunto: Manual Discente</w:t>
      </w:r>
    </w:p>
    <w:p w14:paraId="2ED73CC2" w14:textId="77777777" w:rsidR="00C84930" w:rsidRDefault="00C84930" w:rsidP="00C84930">
      <w:pPr>
        <w:spacing w:line="360" w:lineRule="auto"/>
      </w:pPr>
    </w:p>
    <w:p w14:paraId="1242AC7B" w14:textId="0ACFFD5E" w:rsidR="00C84930" w:rsidRDefault="00C84930" w:rsidP="00C84930">
      <w:pPr>
        <w:spacing w:line="360" w:lineRule="auto"/>
        <w:jc w:val="both"/>
      </w:pPr>
      <w:r>
        <w:t xml:space="preserve">Art.1º- A Coordenação do PPED, no uso das suas atribuições, estabelece o Manual Discente, versão </w:t>
      </w:r>
      <w:r w:rsidR="00A7748C">
        <w:t xml:space="preserve">julho </w:t>
      </w:r>
      <w:r w:rsidR="00A166D8">
        <w:t>de 2023</w:t>
      </w:r>
      <w:r>
        <w:t xml:space="preserve">, aprovado na reunião da Comissão Deliberativa do PPED de </w:t>
      </w:r>
      <w:r w:rsidR="00A166D8">
        <w:t>0</w:t>
      </w:r>
      <w:r w:rsidR="00A7748C">
        <w:t>5</w:t>
      </w:r>
      <w:r w:rsidR="00A166D8">
        <w:t>/0</w:t>
      </w:r>
      <w:r w:rsidR="00A7748C">
        <w:t>7</w:t>
      </w:r>
      <w:r w:rsidR="00A166D8">
        <w:t>/2023</w:t>
      </w:r>
      <w:r>
        <w:t xml:space="preserve">, como o documento que consolida as normas e procedimentos em vigor, aprovadas pela Comissão Deliberativa, com relação a assuntos de interesse do corpo discente. </w:t>
      </w:r>
    </w:p>
    <w:p w14:paraId="22DFA189" w14:textId="35CC6F89" w:rsidR="00C84930" w:rsidRDefault="00C84930" w:rsidP="00C84930">
      <w:pPr>
        <w:spacing w:line="360" w:lineRule="auto"/>
        <w:jc w:val="both"/>
      </w:pPr>
      <w:r>
        <w:t>Art.2º- Revoga-se as disposições em contrário.</w:t>
      </w:r>
    </w:p>
    <w:p w14:paraId="7EDFB25B" w14:textId="77777777" w:rsidR="00C84930" w:rsidRDefault="00C84930">
      <w:r>
        <w:br w:type="page"/>
      </w:r>
    </w:p>
    <w:p w14:paraId="0FA5B9C9" w14:textId="66CA5A39" w:rsidR="008A2726" w:rsidRPr="00973964" w:rsidRDefault="002B17F9" w:rsidP="00D4068B">
      <w:pPr>
        <w:pStyle w:val="Ttulo1"/>
        <w:spacing w:before="240" w:after="120" w:line="276" w:lineRule="auto"/>
        <w:ind w:left="102"/>
        <w:rPr>
          <w:rFonts w:asciiTheme="majorHAnsi" w:eastAsia="Calibri" w:hAnsiTheme="majorHAnsi" w:cstheme="majorHAnsi"/>
          <w:b/>
          <w:color w:val="31849B" w:themeColor="accent5" w:themeShade="BF"/>
          <w:sz w:val="32"/>
          <w:szCs w:val="32"/>
        </w:rPr>
      </w:pPr>
      <w:bookmarkStart w:id="1" w:name="gjdgxs" w:colFirst="0" w:colLast="0"/>
      <w:bookmarkStart w:id="2" w:name="_Toc140492484"/>
      <w:bookmarkEnd w:id="1"/>
      <w:r w:rsidRPr="00973964">
        <w:rPr>
          <w:rFonts w:asciiTheme="majorHAnsi" w:eastAsia="Calibri" w:hAnsiTheme="majorHAnsi" w:cstheme="majorHAnsi"/>
          <w:b/>
          <w:color w:val="31849B" w:themeColor="accent5" w:themeShade="BF"/>
          <w:sz w:val="32"/>
          <w:szCs w:val="32"/>
        </w:rPr>
        <w:lastRenderedPageBreak/>
        <w:t>1. Apresentação do Programa</w:t>
      </w:r>
      <w:bookmarkEnd w:id="2"/>
    </w:p>
    <w:p w14:paraId="00D7CA6E" w14:textId="6A395ACF" w:rsidR="008A2726" w:rsidRPr="00DC3623"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color w:val="000000"/>
          <w:sz w:val="24"/>
          <w:szCs w:val="24"/>
        </w:rPr>
        <w:t xml:space="preserve">O Programa de Pós-graduação em Políticas Públicas, Estratégias e Desenvolvimento (PPED), de mestrado e doutorado, </w:t>
      </w:r>
      <w:r w:rsidR="006233DF" w:rsidRPr="00DC3623">
        <w:rPr>
          <w:rFonts w:asciiTheme="majorHAnsi" w:hAnsiTheme="majorHAnsi" w:cstheme="majorHAnsi"/>
          <w:sz w:val="24"/>
          <w:szCs w:val="24"/>
        </w:rPr>
        <w:t xml:space="preserve">tem como escopo apresentar, debater e pesquisar as transformações no papel do Estado e </w:t>
      </w:r>
      <w:r w:rsidRPr="00DC3623">
        <w:rPr>
          <w:rFonts w:asciiTheme="majorHAnsi" w:hAnsiTheme="majorHAnsi" w:cstheme="majorHAnsi"/>
          <w:sz w:val="24"/>
          <w:szCs w:val="24"/>
        </w:rPr>
        <w:t>a renovação conceitual e instrumental da ação pública comprometida com o desenvolvimento. Constitui um dos Programas de Pós-Graduação do Instituto de Economia da Universidade Federal do Rio de Janeiro (IE/UFRJ)</w:t>
      </w:r>
      <w:r w:rsidRPr="00DC3623">
        <w:rPr>
          <w:rFonts w:asciiTheme="majorHAnsi" w:hAnsiTheme="majorHAnsi" w:cstheme="majorHAnsi"/>
          <w:sz w:val="24"/>
          <w:szCs w:val="24"/>
          <w:vertAlign w:val="superscript"/>
        </w:rPr>
        <w:footnoteReference w:id="1"/>
      </w:r>
      <w:r w:rsidRPr="00DC3623">
        <w:rPr>
          <w:rFonts w:asciiTheme="majorHAnsi" w:hAnsiTheme="majorHAnsi" w:cstheme="majorHAnsi"/>
          <w:sz w:val="24"/>
          <w:szCs w:val="24"/>
        </w:rPr>
        <w:t xml:space="preserve">. </w:t>
      </w:r>
    </w:p>
    <w:p w14:paraId="717D9448" w14:textId="355DA45F"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DC3623">
        <w:rPr>
          <w:rFonts w:asciiTheme="majorHAnsi" w:hAnsiTheme="majorHAnsi" w:cstheme="majorHAnsi"/>
          <w:sz w:val="24"/>
          <w:szCs w:val="24"/>
        </w:rPr>
        <w:t xml:space="preserve">O programa tem como objetivo capacitar seus participantes não apenas para a </w:t>
      </w:r>
      <w:r w:rsidR="006233DF" w:rsidRPr="00DC3623">
        <w:rPr>
          <w:rFonts w:asciiTheme="majorHAnsi" w:hAnsiTheme="majorHAnsi" w:cstheme="majorHAnsi"/>
          <w:sz w:val="24"/>
          <w:szCs w:val="24"/>
        </w:rPr>
        <w:t xml:space="preserve">Pesquisa acadêmica </w:t>
      </w:r>
      <w:r w:rsidRPr="0053635C">
        <w:rPr>
          <w:rFonts w:asciiTheme="majorHAnsi" w:hAnsiTheme="majorHAnsi" w:cstheme="majorHAnsi"/>
          <w:color w:val="000000"/>
          <w:sz w:val="24"/>
          <w:szCs w:val="24"/>
        </w:rPr>
        <w:t xml:space="preserve">no campo das políticas públicas, como efetivamente capacitá-los para processos decisórios estratégicos e para a ação voltados para a mudança institucional e para o desenvolvimento. </w:t>
      </w:r>
    </w:p>
    <w:p w14:paraId="79AE8271" w14:textId="2E7BA516"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De caráter interdisciplinar e interinstitucional, o PPED é resultado do compromisso de um grupo de docentes de diferentes formações acadêmicas, agregando uma combinação de saberes</w:t>
      </w:r>
      <w:r w:rsidRPr="0053635C">
        <w:rPr>
          <w:rFonts w:asciiTheme="majorHAnsi" w:hAnsiTheme="majorHAnsi" w:cstheme="majorHAnsi"/>
          <w:b/>
          <w:color w:val="000000"/>
          <w:sz w:val="24"/>
          <w:szCs w:val="24"/>
        </w:rPr>
        <w:t xml:space="preserve"> </w:t>
      </w:r>
      <w:r w:rsidRPr="0053635C">
        <w:rPr>
          <w:rFonts w:asciiTheme="majorHAnsi" w:hAnsiTheme="majorHAnsi" w:cstheme="majorHAnsi"/>
          <w:color w:val="000000"/>
          <w:sz w:val="24"/>
          <w:szCs w:val="24"/>
        </w:rPr>
        <w:t xml:space="preserve">nos campos de Ciência Política, Economia, Direito, História, Geografia e outras Ciências Sociais, </w:t>
      </w:r>
      <w:r w:rsidR="00B67AE1" w:rsidRPr="0053635C">
        <w:rPr>
          <w:rFonts w:asciiTheme="majorHAnsi" w:hAnsiTheme="majorHAnsi" w:cstheme="majorHAnsi"/>
          <w:color w:val="000000"/>
          <w:sz w:val="24"/>
          <w:szCs w:val="24"/>
        </w:rPr>
        <w:t xml:space="preserve">além de outros campos diversos como </w:t>
      </w:r>
      <w:r w:rsidRPr="0053635C">
        <w:rPr>
          <w:rFonts w:asciiTheme="majorHAnsi" w:hAnsiTheme="majorHAnsi" w:cstheme="majorHAnsi"/>
          <w:color w:val="000000"/>
          <w:sz w:val="24"/>
          <w:szCs w:val="24"/>
        </w:rPr>
        <w:t xml:space="preserve">Engenharia, Biologia, Ciências Ambientais. Destaca-se a associação com </w:t>
      </w:r>
      <w:r w:rsidR="00B67AE1" w:rsidRPr="0053635C">
        <w:rPr>
          <w:rFonts w:asciiTheme="majorHAnsi" w:hAnsiTheme="majorHAnsi" w:cstheme="majorHAnsi"/>
          <w:color w:val="000000"/>
          <w:sz w:val="24"/>
          <w:szCs w:val="24"/>
        </w:rPr>
        <w:t>a Fundação Oswaldo Cruz (</w:t>
      </w:r>
      <w:r w:rsidR="00734318" w:rsidRPr="0053635C">
        <w:rPr>
          <w:rFonts w:asciiTheme="majorHAnsi" w:hAnsiTheme="majorHAnsi" w:cstheme="majorHAnsi"/>
          <w:color w:val="000000"/>
          <w:sz w:val="24"/>
          <w:szCs w:val="24"/>
        </w:rPr>
        <w:t>Fiocruz</w:t>
      </w:r>
      <w:r w:rsidR="00B67AE1" w:rsidRPr="0053635C">
        <w:rPr>
          <w:rFonts w:asciiTheme="majorHAnsi" w:hAnsiTheme="majorHAnsi" w:cstheme="majorHAnsi"/>
          <w:color w:val="000000"/>
          <w:sz w:val="24"/>
          <w:szCs w:val="24"/>
        </w:rPr>
        <w:t>)</w:t>
      </w:r>
      <w:r w:rsidRPr="0053635C">
        <w:rPr>
          <w:rFonts w:asciiTheme="majorHAnsi" w:hAnsiTheme="majorHAnsi" w:cstheme="majorHAnsi"/>
          <w:color w:val="000000"/>
          <w:sz w:val="24"/>
          <w:szCs w:val="24"/>
        </w:rPr>
        <w:t xml:space="preserve"> </w:t>
      </w:r>
      <w:r w:rsidR="00B67AE1" w:rsidRPr="0053635C">
        <w:rPr>
          <w:rFonts w:asciiTheme="majorHAnsi" w:hAnsiTheme="majorHAnsi" w:cstheme="majorHAnsi"/>
          <w:color w:val="000000"/>
          <w:sz w:val="24"/>
          <w:szCs w:val="24"/>
        </w:rPr>
        <w:t>n</w:t>
      </w:r>
      <w:r w:rsidRPr="0053635C">
        <w:rPr>
          <w:rFonts w:asciiTheme="majorHAnsi" w:hAnsiTheme="majorHAnsi" w:cstheme="majorHAnsi"/>
          <w:color w:val="000000"/>
          <w:sz w:val="24"/>
          <w:szCs w:val="24"/>
        </w:rPr>
        <w:t xml:space="preserve">a linha de pesquisa relativa à </w:t>
      </w:r>
      <w:r w:rsidR="00EA0645" w:rsidRPr="0053635C">
        <w:rPr>
          <w:rFonts w:asciiTheme="majorHAnsi" w:hAnsiTheme="majorHAnsi" w:cstheme="majorHAnsi"/>
          <w:color w:val="000000"/>
          <w:sz w:val="24"/>
          <w:szCs w:val="24"/>
        </w:rPr>
        <w:t xml:space="preserve">inovação e </w:t>
      </w:r>
      <w:r w:rsidRPr="0053635C">
        <w:rPr>
          <w:rFonts w:asciiTheme="majorHAnsi" w:hAnsiTheme="majorHAnsi" w:cstheme="majorHAnsi"/>
          <w:color w:val="000000"/>
          <w:sz w:val="24"/>
          <w:szCs w:val="24"/>
        </w:rPr>
        <w:t>propriedade intelectual.</w:t>
      </w:r>
    </w:p>
    <w:p w14:paraId="36CF3132" w14:textId="77777777"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Dadas as suas características, o Programa não pode prescindir de </w:t>
      </w:r>
      <w:r w:rsidRPr="0053635C">
        <w:rPr>
          <w:rFonts w:asciiTheme="majorHAnsi" w:hAnsiTheme="majorHAnsi" w:cstheme="majorHAnsi"/>
          <w:b/>
          <w:color w:val="000000"/>
          <w:sz w:val="24"/>
          <w:szCs w:val="24"/>
        </w:rPr>
        <w:t>métodos quantitativos e qualitativos</w:t>
      </w:r>
      <w:r w:rsidRPr="0053635C">
        <w:rPr>
          <w:rFonts w:asciiTheme="majorHAnsi" w:hAnsiTheme="majorHAnsi" w:cstheme="majorHAnsi"/>
          <w:color w:val="000000"/>
          <w:sz w:val="24"/>
          <w:szCs w:val="24"/>
        </w:rPr>
        <w:t>, e se estrutura de maneira a transpor os muros do conhecimento compartimentado, bem como a fomentar a ampla circulação de ideias, de alunos e docentes.</w:t>
      </w:r>
    </w:p>
    <w:p w14:paraId="459F26A7" w14:textId="050E9359"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Em suma, pretende-se ampliar o </w:t>
      </w:r>
      <w:r w:rsidRPr="0053635C">
        <w:rPr>
          <w:rFonts w:asciiTheme="majorHAnsi" w:hAnsiTheme="majorHAnsi" w:cstheme="majorHAnsi"/>
          <w:b/>
          <w:color w:val="000000"/>
          <w:sz w:val="24"/>
          <w:szCs w:val="24"/>
        </w:rPr>
        <w:t>diálogo entre o ensino e a pesquisa comprometidos com a reflexão</w:t>
      </w:r>
      <w:r w:rsidRPr="0053635C">
        <w:rPr>
          <w:rFonts w:asciiTheme="majorHAnsi" w:hAnsiTheme="majorHAnsi" w:cstheme="majorHAnsi"/>
          <w:color w:val="000000"/>
          <w:sz w:val="24"/>
          <w:szCs w:val="24"/>
        </w:rPr>
        <w:t xml:space="preserve"> sobre o desenvolvimento em diversos países; sobre estratégias empresariais; sobre políticas de inovação; e sobre os direitos de propriedade intelectual subordinados a uma agenda da inovação e do desenvolvimento sustentável.</w:t>
      </w:r>
    </w:p>
    <w:p w14:paraId="059AA632" w14:textId="4F83B432"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O PPED está ancorado no campo das Ciências Sociais Aplicadas e das Ciências Humanas, e se insere na Área Interdisciplinar da Coordenação de Aperfeiçoamento de Pessoal de Nível Superior (Capes).</w:t>
      </w:r>
    </w:p>
    <w:p w14:paraId="49976DA2"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3" w:name="1fob9te" w:colFirst="0" w:colLast="0"/>
      <w:bookmarkStart w:id="4" w:name="_Toc140492485"/>
      <w:bookmarkEnd w:id="3"/>
      <w:r w:rsidRPr="008724CB">
        <w:rPr>
          <w:rFonts w:asciiTheme="majorHAnsi" w:eastAsia="Calibri" w:hAnsiTheme="majorHAnsi" w:cstheme="majorHAnsi"/>
          <w:i w:val="0"/>
          <w:iCs/>
          <w:color w:val="31849B" w:themeColor="accent5" w:themeShade="BF"/>
          <w:sz w:val="28"/>
          <w:szCs w:val="28"/>
        </w:rPr>
        <w:t>1.1. Objetivos do Programa</w:t>
      </w:r>
      <w:bookmarkEnd w:id="4"/>
    </w:p>
    <w:p w14:paraId="5155B2DF" w14:textId="115A0121" w:rsidR="008A2726" w:rsidRPr="0053635C" w:rsidRDefault="002B17F9" w:rsidP="00745EB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O programa é fruto de uma iniciativa liderada por um grupo de professores do IE/UFRJ, que o acolheu, e de outros Programas da UFRJ e de outras Universidades e Centros de Pesquisa. Seu objetivo é viabilizar a agregação de recursos e temas interdisciplinares, a partir de um enquadramento convergente e da fertilização plural de seus eixos </w:t>
      </w:r>
      <w:r w:rsidR="00EA0645" w:rsidRPr="0053635C">
        <w:rPr>
          <w:rFonts w:asciiTheme="majorHAnsi" w:hAnsiTheme="majorHAnsi" w:cstheme="majorHAnsi"/>
          <w:sz w:val="24"/>
          <w:szCs w:val="24"/>
        </w:rPr>
        <w:t xml:space="preserve">constitutivos, </w:t>
      </w:r>
      <w:r w:rsidR="00EA0645" w:rsidRPr="0053635C">
        <w:rPr>
          <w:rFonts w:asciiTheme="majorHAnsi" w:hAnsiTheme="majorHAnsi" w:cstheme="majorHAnsi"/>
          <w:sz w:val="24"/>
          <w:szCs w:val="24"/>
        </w:rPr>
        <w:lastRenderedPageBreak/>
        <w:t>visando</w:t>
      </w:r>
      <w:r w:rsidRPr="0053635C">
        <w:rPr>
          <w:rFonts w:asciiTheme="majorHAnsi" w:hAnsiTheme="majorHAnsi" w:cstheme="majorHAnsi"/>
          <w:sz w:val="24"/>
          <w:szCs w:val="24"/>
        </w:rPr>
        <w:t xml:space="preserve"> formar profissionais comprometidos com uma agenda</w:t>
      </w:r>
      <w:r w:rsidRPr="006233DF">
        <w:rPr>
          <w:rFonts w:asciiTheme="majorHAnsi" w:hAnsiTheme="majorHAnsi" w:cstheme="majorHAnsi"/>
          <w:color w:val="FF0000"/>
          <w:sz w:val="24"/>
          <w:szCs w:val="24"/>
        </w:rPr>
        <w:t xml:space="preserve"> </w:t>
      </w:r>
      <w:r w:rsidRPr="0053635C">
        <w:rPr>
          <w:rFonts w:asciiTheme="majorHAnsi" w:hAnsiTheme="majorHAnsi" w:cstheme="majorHAnsi"/>
          <w:sz w:val="24"/>
          <w:szCs w:val="24"/>
        </w:rPr>
        <w:t>desenvolvimento econômico e social sustentável. Desta forma, o PPED se enquadra na visão do Instituto de Economia, de tradição crítica e pluralista, participando ativamente da discussão teórica e aplicada sobre o desenvolvimento, seus determinantes e suas implicações políticas.</w:t>
      </w:r>
    </w:p>
    <w:p w14:paraId="5FBBF8BD" w14:textId="35BD88B6"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No que concerne o </w:t>
      </w:r>
      <w:r w:rsidRPr="0053635C">
        <w:rPr>
          <w:rFonts w:asciiTheme="majorHAnsi" w:hAnsiTheme="majorHAnsi" w:cstheme="majorHAnsi"/>
          <w:b/>
          <w:color w:val="000000"/>
          <w:sz w:val="24"/>
          <w:szCs w:val="24"/>
        </w:rPr>
        <w:t>Doutorado</w:t>
      </w:r>
      <w:r w:rsidRPr="0053635C">
        <w:rPr>
          <w:rFonts w:asciiTheme="majorHAnsi" w:hAnsiTheme="majorHAnsi" w:cstheme="majorHAnsi"/>
          <w:color w:val="000000"/>
          <w:sz w:val="24"/>
          <w:szCs w:val="24"/>
        </w:rPr>
        <w:t>, o objetivo é induzir e produzir reflexões originais e ações transformadoras por parte de profissionais das mais diferentes origens, como professores e pesquisadores, lideranças políticas e de governos, gestores públicos, executivos e técnicos de empresas privadas e membros de organizações não governamentais.</w:t>
      </w:r>
      <w:r w:rsidR="00B341D6" w:rsidRPr="0053635C">
        <w:rPr>
          <w:rFonts w:asciiTheme="majorHAnsi" w:hAnsiTheme="majorHAnsi" w:cstheme="majorHAnsi"/>
          <w:color w:val="000000"/>
          <w:sz w:val="24"/>
          <w:szCs w:val="24"/>
        </w:rPr>
        <w:t xml:space="preserve"> </w:t>
      </w:r>
      <w:r w:rsidRPr="0053635C">
        <w:rPr>
          <w:rFonts w:asciiTheme="majorHAnsi" w:hAnsiTheme="majorHAnsi" w:cstheme="majorHAnsi"/>
          <w:sz w:val="24"/>
          <w:szCs w:val="24"/>
        </w:rPr>
        <w:t xml:space="preserve">Propõe-se, portanto, atrair </w:t>
      </w:r>
      <w:r w:rsidR="00EA0645" w:rsidRPr="0053635C">
        <w:rPr>
          <w:rFonts w:asciiTheme="majorHAnsi" w:hAnsiTheme="majorHAnsi" w:cstheme="majorHAnsi"/>
          <w:sz w:val="24"/>
          <w:szCs w:val="24"/>
        </w:rPr>
        <w:t>candidatos</w:t>
      </w:r>
      <w:r w:rsidRPr="0053635C">
        <w:rPr>
          <w:rFonts w:asciiTheme="majorHAnsi" w:hAnsiTheme="majorHAnsi" w:cstheme="majorHAnsi"/>
          <w:color w:val="000000"/>
          <w:sz w:val="24"/>
          <w:szCs w:val="24"/>
        </w:rPr>
        <w:t xml:space="preserve"> que se deparam com os desafios de interpretar, gerar conhecimentos e capacitar-se para processos decisórios estratégicos, e que possam, seja no plano das ideias ou no da ação política, contribuir para a implementação de programas e projetos de desenvolvimento. O Doutorado destina-se também aos que pretendem dedicar-se ao ensino e à pesquisa nos campos de conhecimento das </w:t>
      </w:r>
      <w:r w:rsidRPr="0053635C">
        <w:rPr>
          <w:rFonts w:asciiTheme="majorHAnsi" w:hAnsiTheme="majorHAnsi" w:cstheme="majorHAnsi"/>
          <w:sz w:val="24"/>
          <w:szCs w:val="24"/>
        </w:rPr>
        <w:t>linhas de pesquisa</w:t>
      </w:r>
      <w:r w:rsidRPr="0053635C">
        <w:rPr>
          <w:rFonts w:asciiTheme="majorHAnsi" w:hAnsiTheme="majorHAnsi" w:cstheme="majorHAnsi"/>
          <w:color w:val="FF0000"/>
          <w:sz w:val="24"/>
          <w:szCs w:val="24"/>
        </w:rPr>
        <w:t xml:space="preserve"> </w:t>
      </w:r>
      <w:r w:rsidRPr="0053635C">
        <w:rPr>
          <w:rFonts w:asciiTheme="majorHAnsi" w:hAnsiTheme="majorHAnsi" w:cstheme="majorHAnsi"/>
          <w:color w:val="000000"/>
          <w:sz w:val="24"/>
          <w:szCs w:val="24"/>
        </w:rPr>
        <w:t>do Programa. O profissional formado neste Programa terá o título de Doutor em Políticas Públicas, Estratégias e Desenvolvimento.</w:t>
      </w:r>
    </w:p>
    <w:p w14:paraId="507A909F" w14:textId="2B8972C8" w:rsidR="008A2726" w:rsidRPr="0053635C" w:rsidRDefault="002B17F9" w:rsidP="00745EB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No caso do </w:t>
      </w:r>
      <w:r w:rsidRPr="0053635C">
        <w:rPr>
          <w:rFonts w:asciiTheme="majorHAnsi" w:hAnsiTheme="majorHAnsi" w:cstheme="majorHAnsi"/>
          <w:b/>
          <w:sz w:val="24"/>
          <w:szCs w:val="24"/>
        </w:rPr>
        <w:t>Mestrado</w:t>
      </w:r>
      <w:r w:rsidRPr="0053635C">
        <w:rPr>
          <w:rFonts w:asciiTheme="majorHAnsi" w:hAnsiTheme="majorHAnsi" w:cstheme="majorHAnsi"/>
          <w:sz w:val="24"/>
          <w:szCs w:val="24"/>
        </w:rPr>
        <w:t xml:space="preserve">, o objetivo do PPED é </w:t>
      </w:r>
      <w:r w:rsidRPr="0053635C">
        <w:rPr>
          <w:rFonts w:asciiTheme="majorHAnsi" w:hAnsiTheme="majorHAnsi" w:cstheme="majorHAnsi"/>
          <w:bCs/>
          <w:sz w:val="24"/>
          <w:szCs w:val="24"/>
        </w:rPr>
        <w:t xml:space="preserve">capacitar profissionais das mais variadas origens disciplinares para a formulação, a seleção e o </w:t>
      </w:r>
      <w:r w:rsidRPr="00DC3623">
        <w:rPr>
          <w:rFonts w:asciiTheme="majorHAnsi" w:hAnsiTheme="majorHAnsi" w:cstheme="majorHAnsi"/>
          <w:bCs/>
          <w:sz w:val="24"/>
          <w:szCs w:val="24"/>
        </w:rPr>
        <w:t xml:space="preserve">acompanhamento de projetos de desenvolvimento e de políticas a </w:t>
      </w:r>
      <w:r w:rsidR="00EA0645" w:rsidRPr="00DC3623">
        <w:rPr>
          <w:rFonts w:asciiTheme="majorHAnsi" w:hAnsiTheme="majorHAnsi" w:cstheme="majorHAnsi"/>
          <w:bCs/>
          <w:sz w:val="24"/>
          <w:szCs w:val="24"/>
        </w:rPr>
        <w:t>estas associadas</w:t>
      </w:r>
      <w:r w:rsidRPr="00DC3623">
        <w:rPr>
          <w:rFonts w:asciiTheme="majorHAnsi" w:hAnsiTheme="majorHAnsi" w:cstheme="majorHAnsi"/>
          <w:sz w:val="24"/>
          <w:szCs w:val="24"/>
        </w:rPr>
        <w:t>. O Mestrado</w:t>
      </w:r>
      <w:r w:rsidR="006233DF" w:rsidRPr="00DC3623">
        <w:rPr>
          <w:rFonts w:asciiTheme="majorHAnsi" w:hAnsiTheme="majorHAnsi" w:cstheme="majorHAnsi"/>
          <w:sz w:val="24"/>
          <w:szCs w:val="24"/>
        </w:rPr>
        <w:t xml:space="preserve">, portanto, </w:t>
      </w:r>
      <w:r w:rsidR="00DC3623" w:rsidRPr="00DC3623">
        <w:rPr>
          <w:rFonts w:asciiTheme="majorHAnsi" w:hAnsiTheme="majorHAnsi" w:cstheme="majorHAnsi"/>
          <w:sz w:val="24"/>
          <w:szCs w:val="24"/>
        </w:rPr>
        <w:t xml:space="preserve">tem </w:t>
      </w:r>
      <w:r w:rsidR="006233DF" w:rsidRPr="00DC3623">
        <w:rPr>
          <w:rFonts w:asciiTheme="majorHAnsi" w:hAnsiTheme="majorHAnsi" w:cstheme="majorHAnsi"/>
          <w:sz w:val="24"/>
          <w:szCs w:val="24"/>
        </w:rPr>
        <w:t xml:space="preserve">ênfase na formação de quadros para a administração pública ou em empresas/organizações que trabalhem com políticas públicas, como ONGs, empresas que atuam em mercados regulados, organizações internacionais e outras instituições similares. O mestrado também tem a </w:t>
      </w:r>
      <w:r w:rsidRPr="00DC3623">
        <w:rPr>
          <w:rFonts w:asciiTheme="majorHAnsi" w:hAnsiTheme="majorHAnsi" w:cstheme="majorHAnsi"/>
          <w:sz w:val="24"/>
          <w:szCs w:val="24"/>
        </w:rPr>
        <w:t xml:space="preserve">missão </w:t>
      </w:r>
      <w:r w:rsidR="006233DF" w:rsidRPr="00DC3623">
        <w:rPr>
          <w:rFonts w:asciiTheme="majorHAnsi" w:hAnsiTheme="majorHAnsi" w:cstheme="majorHAnsi"/>
          <w:sz w:val="24"/>
          <w:szCs w:val="24"/>
        </w:rPr>
        <w:t xml:space="preserve">de </w:t>
      </w:r>
      <w:r w:rsidRPr="00DC3623">
        <w:rPr>
          <w:rFonts w:asciiTheme="majorHAnsi" w:hAnsiTheme="majorHAnsi" w:cstheme="majorHAnsi"/>
          <w:bCs/>
          <w:sz w:val="24"/>
          <w:szCs w:val="24"/>
        </w:rPr>
        <w:t xml:space="preserve">formar docentes para as </w:t>
      </w:r>
      <w:r w:rsidR="00DC3623" w:rsidRPr="00DC3623">
        <w:rPr>
          <w:rFonts w:asciiTheme="majorHAnsi" w:hAnsiTheme="majorHAnsi" w:cstheme="majorHAnsi"/>
          <w:bCs/>
          <w:sz w:val="24"/>
          <w:szCs w:val="24"/>
        </w:rPr>
        <w:t xml:space="preserve">universidades </w:t>
      </w:r>
      <w:r w:rsidR="006233DF" w:rsidRPr="00DC3623">
        <w:rPr>
          <w:rFonts w:asciiTheme="majorHAnsi" w:hAnsiTheme="majorHAnsi" w:cstheme="majorHAnsi"/>
          <w:bCs/>
          <w:sz w:val="24"/>
          <w:szCs w:val="24"/>
        </w:rPr>
        <w:t xml:space="preserve">e/ou centros de pesquisa </w:t>
      </w:r>
      <w:r w:rsidRPr="0053635C">
        <w:rPr>
          <w:rFonts w:asciiTheme="majorHAnsi" w:hAnsiTheme="majorHAnsi" w:cstheme="majorHAnsi"/>
          <w:bCs/>
          <w:sz w:val="24"/>
          <w:szCs w:val="24"/>
        </w:rPr>
        <w:t>que aceitam professores com diplomas de mestre. No caso do Mestrado, o objetivo central é formar atores com capacidade de intervenção social. Por outro lado, o mestrado também se destina a preparar profissionais de perfil acadêmico para</w:t>
      </w:r>
      <w:r w:rsidRPr="0053635C">
        <w:rPr>
          <w:rFonts w:asciiTheme="majorHAnsi" w:hAnsiTheme="majorHAnsi" w:cstheme="majorHAnsi"/>
          <w:sz w:val="24"/>
          <w:szCs w:val="24"/>
        </w:rPr>
        <w:t xml:space="preserve"> o ingresso no Doutorado. O profissional formado neste Mestrado terá o título de Mestre em Políticas Públicas, Estratégias e Desenvolvimento.</w:t>
      </w:r>
    </w:p>
    <w:p w14:paraId="090B1163"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5" w:name="2et92p0" w:colFirst="0" w:colLast="0"/>
      <w:bookmarkStart w:id="6" w:name="_Toc140492486"/>
      <w:bookmarkEnd w:id="5"/>
      <w:r w:rsidRPr="008724CB">
        <w:rPr>
          <w:rFonts w:asciiTheme="majorHAnsi" w:eastAsia="Calibri" w:hAnsiTheme="majorHAnsi" w:cstheme="majorHAnsi"/>
          <w:i w:val="0"/>
          <w:iCs/>
          <w:color w:val="31849B" w:themeColor="accent5" w:themeShade="BF"/>
          <w:sz w:val="28"/>
          <w:szCs w:val="28"/>
        </w:rPr>
        <w:t>1.2. Linhas de Pesquisa</w:t>
      </w:r>
      <w:bookmarkEnd w:id="6"/>
    </w:p>
    <w:p w14:paraId="08A6AC7B" w14:textId="6359A0C1"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sz w:val="24"/>
          <w:szCs w:val="24"/>
        </w:rPr>
        <w:t xml:space="preserve">Atualmente, </w:t>
      </w:r>
      <w:r w:rsidRPr="0053635C">
        <w:rPr>
          <w:rFonts w:asciiTheme="majorHAnsi" w:hAnsiTheme="majorHAnsi" w:cstheme="majorHAnsi"/>
          <w:color w:val="000000"/>
          <w:sz w:val="24"/>
          <w:szCs w:val="24"/>
        </w:rPr>
        <w:t xml:space="preserve">o </w:t>
      </w:r>
      <w:r w:rsidR="003F5133" w:rsidRPr="0053635C">
        <w:rPr>
          <w:rFonts w:asciiTheme="majorHAnsi" w:hAnsiTheme="majorHAnsi" w:cstheme="majorHAnsi"/>
          <w:color w:val="000000"/>
          <w:sz w:val="24"/>
          <w:szCs w:val="24"/>
        </w:rPr>
        <w:t xml:space="preserve">Programa </w:t>
      </w:r>
      <w:r w:rsidRPr="0053635C">
        <w:rPr>
          <w:rFonts w:asciiTheme="majorHAnsi" w:hAnsiTheme="majorHAnsi" w:cstheme="majorHAnsi"/>
          <w:color w:val="000000"/>
          <w:sz w:val="24"/>
          <w:szCs w:val="24"/>
        </w:rPr>
        <w:t xml:space="preserve">possui uma área de concentração </w:t>
      </w:r>
      <w:r w:rsidR="003F5133">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Políticas Públicas, Estratégias e Desenvolvimento</w:t>
      </w:r>
      <w:r w:rsidR="003F5133">
        <w:rPr>
          <w:rFonts w:asciiTheme="majorHAnsi" w:hAnsiTheme="majorHAnsi" w:cstheme="majorHAnsi"/>
          <w:color w:val="000000"/>
          <w:sz w:val="24"/>
          <w:szCs w:val="24"/>
        </w:rPr>
        <w:t xml:space="preserve"> – </w:t>
      </w:r>
      <w:r w:rsidRPr="0053635C">
        <w:rPr>
          <w:rFonts w:asciiTheme="majorHAnsi" w:hAnsiTheme="majorHAnsi" w:cstheme="majorHAnsi"/>
          <w:color w:val="000000"/>
          <w:sz w:val="24"/>
          <w:szCs w:val="24"/>
        </w:rPr>
        <w:t xml:space="preserve">e quatro linhas de pesquisa: </w:t>
      </w:r>
    </w:p>
    <w:p w14:paraId="7D338FEB" w14:textId="77777777" w:rsidR="008A2726" w:rsidRPr="0053635C" w:rsidRDefault="002B17F9" w:rsidP="00745EBD">
      <w:pPr>
        <w:pStyle w:val="Normal1"/>
        <w:numPr>
          <w:ilvl w:val="0"/>
          <w:numId w:val="10"/>
        </w:numPr>
        <w:pBdr>
          <w:top w:val="nil"/>
          <w:left w:val="nil"/>
          <w:bottom w:val="nil"/>
          <w:right w:val="nil"/>
          <w:between w:val="nil"/>
        </w:pBdr>
        <w:spacing w:after="120" w:line="276" w:lineRule="auto"/>
        <w:ind w:left="0"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Desigualdades, Políticas de Bem Estar e Capacidades Estatais</w:t>
      </w:r>
    </w:p>
    <w:p w14:paraId="3E253524" w14:textId="77777777" w:rsidR="008A2726" w:rsidRPr="0053635C" w:rsidRDefault="002B17F9" w:rsidP="00745EBD">
      <w:pPr>
        <w:pStyle w:val="Normal1"/>
        <w:numPr>
          <w:ilvl w:val="0"/>
          <w:numId w:val="10"/>
        </w:numPr>
        <w:pBdr>
          <w:top w:val="nil"/>
          <w:left w:val="nil"/>
          <w:bottom w:val="nil"/>
          <w:right w:val="nil"/>
          <w:between w:val="nil"/>
        </w:pBdr>
        <w:spacing w:after="120" w:line="276" w:lineRule="auto"/>
        <w:ind w:left="0"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Inovação e Propriedade Intelectual </w:t>
      </w:r>
    </w:p>
    <w:p w14:paraId="347468D7" w14:textId="77777777" w:rsidR="008A2726" w:rsidRPr="0053635C" w:rsidRDefault="002B17F9" w:rsidP="00745EBD">
      <w:pPr>
        <w:pStyle w:val="Normal1"/>
        <w:numPr>
          <w:ilvl w:val="0"/>
          <w:numId w:val="10"/>
        </w:numPr>
        <w:pBdr>
          <w:top w:val="nil"/>
          <w:left w:val="nil"/>
          <w:bottom w:val="nil"/>
          <w:right w:val="nil"/>
          <w:between w:val="nil"/>
        </w:pBdr>
        <w:spacing w:after="120" w:line="276" w:lineRule="auto"/>
        <w:ind w:left="0"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Instituições, Regulação e Mudança Institucional</w:t>
      </w:r>
    </w:p>
    <w:p w14:paraId="70E6D3DF" w14:textId="77777777" w:rsidR="008A2726" w:rsidRPr="0053635C" w:rsidRDefault="002B17F9" w:rsidP="00745EBD">
      <w:pPr>
        <w:pStyle w:val="Normal1"/>
        <w:numPr>
          <w:ilvl w:val="0"/>
          <w:numId w:val="10"/>
        </w:numPr>
        <w:pBdr>
          <w:top w:val="nil"/>
          <w:left w:val="nil"/>
          <w:bottom w:val="nil"/>
          <w:right w:val="nil"/>
          <w:between w:val="nil"/>
        </w:pBdr>
        <w:spacing w:after="120" w:line="276" w:lineRule="auto"/>
        <w:ind w:left="0"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lastRenderedPageBreak/>
        <w:t xml:space="preserve">Sustentabilidade e Governança Ambiental </w:t>
      </w:r>
    </w:p>
    <w:p w14:paraId="3017A001" w14:textId="130F811F" w:rsidR="00EA0645"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Os professores do </w:t>
      </w:r>
      <w:r w:rsidR="00EA0645" w:rsidRPr="0053635C">
        <w:rPr>
          <w:rFonts w:asciiTheme="majorHAnsi" w:hAnsiTheme="majorHAnsi" w:cstheme="majorHAnsi"/>
          <w:color w:val="000000"/>
          <w:sz w:val="24"/>
          <w:szCs w:val="24"/>
        </w:rPr>
        <w:t xml:space="preserve">Programa </w:t>
      </w:r>
      <w:r w:rsidRPr="0053635C">
        <w:rPr>
          <w:rFonts w:asciiTheme="majorHAnsi" w:hAnsiTheme="majorHAnsi" w:cstheme="majorHAnsi"/>
          <w:color w:val="000000"/>
          <w:sz w:val="24"/>
          <w:szCs w:val="24"/>
        </w:rPr>
        <w:t xml:space="preserve">estão, em geral, associados a uma das linhas de pesquisa, embora muitas vezes possam trabalhar em projetos de pesquisa de diferentes linhas. Além das linhas de pesquisa, os docentes se organizam em Grupos de Pesquisa ligados ao Conselho Nacional de Desenvolvimento Científico e Tecnológico (CNPq), </w:t>
      </w:r>
      <w:r w:rsidRPr="0053635C">
        <w:rPr>
          <w:rFonts w:asciiTheme="majorHAnsi" w:hAnsiTheme="majorHAnsi" w:cstheme="majorHAnsi"/>
          <w:sz w:val="24"/>
          <w:szCs w:val="24"/>
        </w:rPr>
        <w:t>que podem ser consultados no site do IE</w:t>
      </w:r>
      <w:r w:rsidRPr="0053635C">
        <w:rPr>
          <w:rFonts w:asciiTheme="majorHAnsi" w:hAnsiTheme="majorHAnsi" w:cstheme="majorHAnsi"/>
          <w:sz w:val="24"/>
          <w:szCs w:val="24"/>
          <w:vertAlign w:val="superscript"/>
        </w:rPr>
        <w:footnoteReference w:id="2"/>
      </w:r>
      <w:r w:rsidRPr="0053635C">
        <w:rPr>
          <w:rFonts w:asciiTheme="majorHAnsi" w:hAnsiTheme="majorHAnsi" w:cstheme="majorHAnsi"/>
          <w:sz w:val="24"/>
          <w:szCs w:val="24"/>
        </w:rPr>
        <w:t xml:space="preserve"> e no Lattes dos docentes.</w:t>
      </w:r>
      <w:r w:rsidR="00EA0645" w:rsidRPr="0053635C">
        <w:rPr>
          <w:rFonts w:asciiTheme="majorHAnsi" w:hAnsiTheme="majorHAnsi" w:cstheme="majorHAnsi"/>
          <w:sz w:val="24"/>
          <w:szCs w:val="24"/>
        </w:rPr>
        <w:t xml:space="preserve"> </w:t>
      </w:r>
    </w:p>
    <w:p w14:paraId="5B43D4D0" w14:textId="5C0800C6" w:rsidR="008A2726" w:rsidRPr="0053635C" w:rsidRDefault="003F5133" w:rsidP="00745EBD">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A</w:t>
      </w:r>
      <w:r w:rsidR="002B17F9" w:rsidRPr="0053635C">
        <w:rPr>
          <w:rFonts w:asciiTheme="majorHAnsi" w:hAnsiTheme="majorHAnsi" w:cstheme="majorHAnsi"/>
          <w:sz w:val="24"/>
          <w:szCs w:val="24"/>
        </w:rPr>
        <w:t xml:space="preserve"> seguir</w:t>
      </w:r>
      <w:r>
        <w:rPr>
          <w:rFonts w:asciiTheme="majorHAnsi" w:hAnsiTheme="majorHAnsi" w:cstheme="majorHAnsi"/>
          <w:sz w:val="24"/>
          <w:szCs w:val="24"/>
        </w:rPr>
        <w:t>,</w:t>
      </w:r>
      <w:r w:rsidR="002B17F9" w:rsidRPr="0053635C">
        <w:rPr>
          <w:rFonts w:asciiTheme="majorHAnsi" w:hAnsiTheme="majorHAnsi" w:cstheme="majorHAnsi"/>
          <w:sz w:val="24"/>
          <w:szCs w:val="24"/>
        </w:rPr>
        <w:t xml:space="preserve"> a ementa de cada linha:</w:t>
      </w:r>
    </w:p>
    <w:p w14:paraId="54480CC6" w14:textId="1021E8E4" w:rsidR="008A2726" w:rsidRPr="0053635C" w:rsidRDefault="002B17F9" w:rsidP="0080196C">
      <w:pPr>
        <w:spacing w:after="120" w:line="276" w:lineRule="auto"/>
        <w:ind w:firstLine="709"/>
        <w:jc w:val="both"/>
        <w:rPr>
          <w:rFonts w:asciiTheme="majorHAnsi" w:hAnsiTheme="majorHAnsi" w:cstheme="majorHAnsi"/>
          <w:sz w:val="24"/>
          <w:szCs w:val="24"/>
        </w:rPr>
      </w:pPr>
      <w:r w:rsidRPr="003F5133">
        <w:rPr>
          <w:rFonts w:asciiTheme="majorHAnsi" w:hAnsiTheme="majorHAnsi" w:cstheme="majorHAnsi"/>
          <w:b/>
          <w:bCs/>
          <w:sz w:val="24"/>
          <w:szCs w:val="24"/>
        </w:rPr>
        <w:t>Linha de Pesquisa 1</w:t>
      </w:r>
      <w:r w:rsidRPr="0053635C">
        <w:rPr>
          <w:rFonts w:asciiTheme="majorHAnsi" w:hAnsiTheme="majorHAnsi" w:cstheme="majorHAnsi"/>
          <w:sz w:val="24"/>
          <w:szCs w:val="24"/>
        </w:rPr>
        <w:t>:</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DESIGUALDADES, POLÍTICAS DE BEM-ESTAR E CAPACIDADES ESTATAIS</w:t>
      </w:r>
    </w:p>
    <w:p w14:paraId="6B1EE045" w14:textId="77777777" w:rsidR="008A2726" w:rsidRPr="0053635C" w:rsidRDefault="002B17F9" w:rsidP="00745EB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Tema absolutamente central no mundo contemporâneo é o avanço das desigualdades sociais, com o seu cortejo de impactos negativos, societários e individuais, e a interrogação que este avanço apresenta para agendas e possibilidades de estados nacionais e subnacionais levarem adiante políticas efetivas, dadas as várias outras pressões sob as quais se encontram. A linha reúne pesquisas que se dedicam à análise interdisciplinar de condicionantes e políticas relacionadas à promoção de bem-estar, redução da pobreza e das desigualdades socioeconômicas, além de políticas macroeconômicas incidentes sobre propósitos mais gerais de bem-estar dentro de uma concepção abrangente de desenvolvimento, com ênfase no caso brasileiro. </w:t>
      </w:r>
    </w:p>
    <w:p w14:paraId="1A8E96D4" w14:textId="77777777" w:rsidR="008A2726" w:rsidRPr="0053635C" w:rsidRDefault="002B17F9" w:rsidP="00745EB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A investigação sobre capacidades estatais, com destaque para a abordagem do institucionalismo histórico, integra a linha, neste caso com foco no efetivo poder de agência do estado para a promoção de políticas públicas. A interdisciplinaridade se beneficia de análises econômicas, políticas, históricas e sociológicas, bem como da mobilização de instrumental estatístico e métodos qualitativos para a análise de dados.</w:t>
      </w:r>
    </w:p>
    <w:p w14:paraId="1D980823" w14:textId="77777777" w:rsidR="008A2726" w:rsidRPr="0053635C" w:rsidRDefault="002B17F9" w:rsidP="0080196C">
      <w:pPr>
        <w:spacing w:after="120" w:line="276" w:lineRule="auto"/>
        <w:ind w:firstLine="709"/>
        <w:jc w:val="both"/>
        <w:rPr>
          <w:rFonts w:asciiTheme="majorHAnsi" w:hAnsiTheme="majorHAnsi" w:cstheme="majorHAnsi"/>
          <w:sz w:val="24"/>
          <w:szCs w:val="24"/>
        </w:rPr>
      </w:pPr>
      <w:r w:rsidRPr="003F5133">
        <w:rPr>
          <w:rFonts w:asciiTheme="majorHAnsi" w:hAnsiTheme="majorHAnsi" w:cstheme="majorHAnsi"/>
          <w:b/>
          <w:bCs/>
          <w:sz w:val="24"/>
          <w:szCs w:val="24"/>
        </w:rPr>
        <w:t>Linha de Pesquisa 2</w:t>
      </w:r>
      <w:r w:rsidRPr="0053635C">
        <w:rPr>
          <w:rFonts w:asciiTheme="majorHAnsi" w:hAnsiTheme="majorHAnsi" w:cstheme="majorHAnsi"/>
          <w:sz w:val="24"/>
          <w:szCs w:val="24"/>
        </w:rPr>
        <w:t>: INOVAÇÃO E PROPRIEDADE INTELECTUAL</w:t>
      </w:r>
    </w:p>
    <w:p w14:paraId="6C7CE414" w14:textId="77777777" w:rsidR="008A2726" w:rsidRPr="0053635C" w:rsidRDefault="002B17F9" w:rsidP="00745EB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As inovações estão no centro das grandes mudanças em curso na sociedade, com substancial impacto nas funcionalidades e estruturas de instituições, empresas e organizações. Neste contexto, o objetivo geral da linha de pesquisa em Inovação e Propriedade Intelectual é desenvolver e aprimorar estudos teóricos e empíricos sobre as múltiplas dimensões das inovações incrementais ou disruptivas, inclusive com relação às políticas públicas e gestão do conhecimento, tecnologia e propriedade intelectual, recorrendo, para tal, a abordagens interdisciplinares de natureza institucional, política, social, cultural, econômica, jurídica e tecnológica. </w:t>
      </w:r>
    </w:p>
    <w:p w14:paraId="0E46CA68" w14:textId="77777777" w:rsidR="008A2726" w:rsidRPr="0053635C" w:rsidRDefault="002B17F9" w:rsidP="00745EB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lastRenderedPageBreak/>
        <w:t>A</w:t>
      </w:r>
      <w:r w:rsidR="00B341D6" w:rsidRPr="0053635C">
        <w:rPr>
          <w:rFonts w:asciiTheme="majorHAnsi" w:hAnsiTheme="majorHAnsi" w:cstheme="majorHAnsi"/>
          <w:sz w:val="24"/>
          <w:szCs w:val="24"/>
        </w:rPr>
        <w:t>ssim, as pesquisas e atividades</w:t>
      </w:r>
      <w:r w:rsidRPr="0053635C">
        <w:rPr>
          <w:rFonts w:asciiTheme="majorHAnsi" w:hAnsiTheme="majorHAnsi" w:cstheme="majorHAnsi"/>
          <w:sz w:val="24"/>
          <w:szCs w:val="24"/>
        </w:rPr>
        <w:t xml:space="preserve"> de docentes e discentes, incluem, por exemplo: Gestão pública, propriedade intelectual e desenvolvimento; Economia da inovação e comércio internacional de tecnologia; Inovações e propriedade intelectual na saúde; Inovações e propriedade intelectual na cultura; Inovações em serviços e a economia do compartilhamento; Mudança estrutural e crescimento industrial; Conhecimento, inovação e território; Direitos Autorais, Acesso e Desenvolvimento; Propriedade Intelectual, Inteligência Artificial e Big Data.</w:t>
      </w:r>
    </w:p>
    <w:p w14:paraId="54D5E110" w14:textId="3922E538" w:rsidR="008A2726" w:rsidRPr="0053635C" w:rsidRDefault="002B17F9" w:rsidP="0080196C">
      <w:pPr>
        <w:spacing w:after="120" w:line="276" w:lineRule="auto"/>
        <w:ind w:firstLine="709"/>
        <w:jc w:val="both"/>
        <w:rPr>
          <w:rFonts w:asciiTheme="majorHAnsi" w:hAnsiTheme="majorHAnsi" w:cstheme="majorHAnsi"/>
          <w:sz w:val="24"/>
          <w:szCs w:val="24"/>
        </w:rPr>
      </w:pPr>
      <w:r w:rsidRPr="003F5133">
        <w:rPr>
          <w:rFonts w:asciiTheme="majorHAnsi" w:hAnsiTheme="majorHAnsi" w:cstheme="majorHAnsi"/>
          <w:b/>
          <w:bCs/>
          <w:sz w:val="24"/>
          <w:szCs w:val="24"/>
        </w:rPr>
        <w:t>Linha de Pesquisa 3</w:t>
      </w:r>
      <w:r w:rsidRPr="0053635C">
        <w:rPr>
          <w:rFonts w:asciiTheme="majorHAnsi" w:hAnsiTheme="majorHAnsi" w:cstheme="majorHAnsi"/>
          <w:sz w:val="24"/>
          <w:szCs w:val="24"/>
        </w:rPr>
        <w:t>:</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INSTITUIÇÕES, REGULAÇÃO E MUDANÇA INSTITUCIONAL</w:t>
      </w:r>
    </w:p>
    <w:p w14:paraId="2C280831" w14:textId="77777777" w:rsidR="008A2726" w:rsidRPr="0053635C" w:rsidRDefault="002B17F9" w:rsidP="00745EBD">
      <w:pPr>
        <w:pStyle w:val="Normal1"/>
        <w:shd w:val="clear" w:color="auto" w:fill="FFFFFF"/>
        <w:spacing w:after="120" w:line="276" w:lineRule="auto"/>
        <w:ind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O objetivo geral da linha de pesquisa em Instituições, Regulação e Mudança Institucional é o de fundamentar - teórica e instrumentalmente – a reflexão de docentes e discentes para a identificação de prioridades, lacunas e possibilidades de ação em processos decisórios estratégicos, voltados para a mudança institucional e para o desenvolvimento.</w:t>
      </w:r>
    </w:p>
    <w:p w14:paraId="16CF106D" w14:textId="77777777" w:rsidR="008A2726" w:rsidRPr="0053635C" w:rsidRDefault="002B17F9" w:rsidP="00745EBD">
      <w:pPr>
        <w:pStyle w:val="Normal1"/>
        <w:shd w:val="clear" w:color="auto" w:fill="FFFFFF"/>
        <w:spacing w:after="120" w:line="276" w:lineRule="auto"/>
        <w:ind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Interessa-nos colaborar com a formulação de abordagens interdisciplinares inovadoras, capazes de articular conceitos analíticos provenientes de diferentes disciplinas, de modo a alcançar o tratamento adequado dos temas de pesquisa, a partir de enquadramentos teóricos: do Institucionalismo, da Economia Evolucionária, do Direito &amp; Economia, da Regulação, da Visão Baseada em Recursos e da Governança do Conhecimento.</w:t>
      </w:r>
    </w:p>
    <w:p w14:paraId="20B5EA29" w14:textId="77777777" w:rsidR="008A2726" w:rsidRPr="0053635C" w:rsidRDefault="002B17F9" w:rsidP="00745EBD">
      <w:pPr>
        <w:pStyle w:val="Normal1"/>
        <w:shd w:val="clear" w:color="auto" w:fill="FFFFFF"/>
        <w:spacing w:after="120" w:line="276" w:lineRule="auto"/>
        <w:ind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A crescente importância das transformações estruturais, tecnológicas e organizacionais em curso fazem oportuna e necessária uma ampla reflexão teórica e aplicada, centrada nas instituições, nas organizações e em suas estratégias. Estas mudanças, por sua vez, inegavelmente produzem impactos que se traduzem em mudança institucional, na estrutura de governança das organizações, bem como em suas estratégias.</w:t>
      </w:r>
    </w:p>
    <w:p w14:paraId="7DE4E216" w14:textId="77777777" w:rsidR="008A2726" w:rsidRPr="0053635C" w:rsidRDefault="002B17F9" w:rsidP="00745EBD">
      <w:pPr>
        <w:pStyle w:val="Normal1"/>
        <w:shd w:val="clear" w:color="auto" w:fill="FFFFFF"/>
        <w:spacing w:after="120" w:line="276" w:lineRule="auto"/>
        <w:ind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Os objetivos específicos da linha de pesquisa desdobram-se em temas de interesse do corpo docente:</w:t>
      </w:r>
    </w:p>
    <w:p w14:paraId="50C252DD" w14:textId="77777777" w:rsidR="008A2726" w:rsidRPr="0053635C" w:rsidRDefault="002B17F9" w:rsidP="00745EBD">
      <w:pPr>
        <w:pStyle w:val="Normal1"/>
        <w:numPr>
          <w:ilvl w:val="0"/>
          <w:numId w:val="24"/>
        </w:numPr>
        <w:shd w:val="clear" w:color="auto" w:fill="FFFFFF"/>
        <w:spacing w:after="120" w:line="276" w:lineRule="auto"/>
        <w:ind w:left="0"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Mudança institucional: mudanças tecnológicas e organizacionais; teorias da concorrência e da regulação da concorrência; a regulação da infraestrutura; inovação, mudança institucional em energia; os custos de transação e de governança; arranjos institucionais; as competências, recursos e capacitação; a sociedade do conhecimento; defesa e estratégia.</w:t>
      </w:r>
    </w:p>
    <w:p w14:paraId="49F1BF47" w14:textId="77777777" w:rsidR="008A2726" w:rsidRPr="0053635C" w:rsidRDefault="002B17F9" w:rsidP="00745EBD">
      <w:pPr>
        <w:pStyle w:val="Normal1"/>
        <w:numPr>
          <w:ilvl w:val="0"/>
          <w:numId w:val="24"/>
        </w:numPr>
        <w:shd w:val="clear" w:color="auto" w:fill="FFFFFF"/>
        <w:spacing w:after="120" w:line="276" w:lineRule="auto"/>
        <w:ind w:left="0"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Teorias e história das empresas; crescimento da empresa e processo estratégico; formas contemporâneas de organização industrial; estruturas em rede.</w:t>
      </w:r>
    </w:p>
    <w:p w14:paraId="5A43DC36" w14:textId="77777777" w:rsidR="008A2726" w:rsidRPr="0053635C" w:rsidRDefault="002B17F9" w:rsidP="00745EBD">
      <w:pPr>
        <w:pStyle w:val="Normal1"/>
        <w:numPr>
          <w:ilvl w:val="0"/>
          <w:numId w:val="24"/>
        </w:numPr>
        <w:shd w:val="clear" w:color="auto" w:fill="FFFFFF"/>
        <w:spacing w:after="120" w:line="276" w:lineRule="auto"/>
        <w:ind w:left="0"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 xml:space="preserve">Perspectiva analítica sobre a relação entre a economia, o contexto social e o aparato jurídico-institucional em que a economia se encontra enraizada; a análise do papel do direito nas políticas públicas; a análise das relações entre Estado, sociedade civil e </w:t>
      </w:r>
      <w:r w:rsidRPr="0053635C">
        <w:rPr>
          <w:rFonts w:asciiTheme="majorHAnsi" w:hAnsiTheme="majorHAnsi" w:cstheme="majorHAnsi"/>
          <w:color w:val="222222"/>
          <w:sz w:val="24"/>
          <w:szCs w:val="24"/>
        </w:rPr>
        <w:lastRenderedPageBreak/>
        <w:t>instituições de governança global. </w:t>
      </w:r>
    </w:p>
    <w:p w14:paraId="2A9B1E86" w14:textId="23FB469B" w:rsidR="008A2726" w:rsidRPr="0053635C" w:rsidRDefault="002B17F9" w:rsidP="0080196C">
      <w:pPr>
        <w:spacing w:after="120" w:line="276" w:lineRule="auto"/>
        <w:ind w:firstLine="709"/>
        <w:jc w:val="both"/>
        <w:rPr>
          <w:rFonts w:asciiTheme="majorHAnsi" w:hAnsiTheme="majorHAnsi" w:cstheme="majorHAnsi"/>
          <w:sz w:val="24"/>
          <w:szCs w:val="24"/>
        </w:rPr>
      </w:pPr>
      <w:r w:rsidRPr="003F5133">
        <w:rPr>
          <w:rFonts w:asciiTheme="majorHAnsi" w:hAnsiTheme="majorHAnsi" w:cstheme="majorHAnsi"/>
          <w:b/>
          <w:bCs/>
          <w:sz w:val="24"/>
          <w:szCs w:val="24"/>
        </w:rPr>
        <w:t>Linha de Pesquisa 4</w:t>
      </w:r>
      <w:r w:rsidRPr="0053635C">
        <w:rPr>
          <w:rFonts w:asciiTheme="majorHAnsi" w:hAnsiTheme="majorHAnsi" w:cstheme="majorHAnsi"/>
          <w:sz w:val="24"/>
          <w:szCs w:val="24"/>
        </w:rPr>
        <w:t>:</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SUSTENTABILIDADE E GOVERNANÇA AMBIENTAL</w:t>
      </w:r>
    </w:p>
    <w:p w14:paraId="1BEEB2F4" w14:textId="3D132E60" w:rsidR="008A2726" w:rsidRPr="0053635C" w:rsidRDefault="002B17F9" w:rsidP="00745EBD">
      <w:pPr>
        <w:pStyle w:val="Normal1"/>
        <w:shd w:val="clear" w:color="auto" w:fill="FFFFFF"/>
        <w:spacing w:after="120" w:line="276" w:lineRule="auto"/>
        <w:ind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 xml:space="preserve">A governança ambiental entende as políticas públicas como um campo policêntrico, aberto à </w:t>
      </w:r>
      <w:r w:rsidR="003F5133" w:rsidRPr="0053635C">
        <w:rPr>
          <w:rFonts w:asciiTheme="majorHAnsi" w:hAnsiTheme="majorHAnsi" w:cstheme="majorHAnsi"/>
          <w:color w:val="222222"/>
          <w:sz w:val="24"/>
          <w:szCs w:val="24"/>
        </w:rPr>
        <w:t>participação</w:t>
      </w:r>
      <w:r w:rsidRPr="0053635C">
        <w:rPr>
          <w:rFonts w:asciiTheme="majorHAnsi" w:hAnsiTheme="majorHAnsi" w:cstheme="majorHAnsi"/>
          <w:color w:val="222222"/>
          <w:sz w:val="24"/>
          <w:szCs w:val="24"/>
        </w:rPr>
        <w:t xml:space="preserve"> de atores </w:t>
      </w:r>
      <w:proofErr w:type="spellStart"/>
      <w:r w:rsidRPr="0053635C">
        <w:rPr>
          <w:rFonts w:asciiTheme="majorHAnsi" w:hAnsiTheme="majorHAnsi" w:cstheme="majorHAnsi"/>
          <w:color w:val="222222"/>
          <w:sz w:val="24"/>
          <w:szCs w:val="24"/>
        </w:rPr>
        <w:t>não-estatais</w:t>
      </w:r>
      <w:proofErr w:type="spellEnd"/>
      <w:r w:rsidRPr="0053635C">
        <w:rPr>
          <w:rFonts w:asciiTheme="majorHAnsi" w:hAnsiTheme="majorHAnsi" w:cstheme="majorHAnsi"/>
          <w:color w:val="222222"/>
          <w:sz w:val="24"/>
          <w:szCs w:val="24"/>
        </w:rPr>
        <w:t xml:space="preserve"> nos processos decisórios, e à cooperação intergovernamental na implementação de programas e ações que compatibilizem a agenda do desenvolvimento econômico com a agenda socioambiental, com vistas a reduzir a assimetria existente entre elas.</w:t>
      </w:r>
    </w:p>
    <w:p w14:paraId="2F53FDED" w14:textId="190DC7A6" w:rsidR="008A2726" w:rsidRPr="0053635C" w:rsidRDefault="002B17F9" w:rsidP="00745EBD">
      <w:pPr>
        <w:pStyle w:val="Normal1"/>
        <w:shd w:val="clear" w:color="auto" w:fill="FFFFFF"/>
        <w:spacing w:after="120" w:line="276" w:lineRule="auto"/>
        <w:ind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 xml:space="preserve">A partir de uma abordagem interdisciplinar, esta Linha de Pesquisa busca apreender a perspectiva da sustentabilidade nas </w:t>
      </w:r>
      <w:r w:rsidR="003F5133" w:rsidRPr="0053635C">
        <w:rPr>
          <w:rFonts w:asciiTheme="majorHAnsi" w:hAnsiTheme="majorHAnsi" w:cstheme="majorHAnsi"/>
          <w:color w:val="222222"/>
          <w:sz w:val="24"/>
          <w:szCs w:val="24"/>
        </w:rPr>
        <w:t>políticas</w:t>
      </w:r>
      <w:r w:rsidRPr="0053635C">
        <w:rPr>
          <w:rFonts w:asciiTheme="majorHAnsi" w:hAnsiTheme="majorHAnsi" w:cstheme="majorHAnsi"/>
          <w:color w:val="222222"/>
          <w:sz w:val="24"/>
          <w:szCs w:val="24"/>
        </w:rPr>
        <w:t xml:space="preserve"> públicas, tendo como objetivos: a) Gerar conhecimento para a formulação, a análise e a avaliação de políticas públicas voltadas à preservação, à conservação e ao uso sustentável da biodiversidade e dos recursos naturais no Brasil, considerando os diversos ecossistemas, os distintos contextos territoriais e culturais, e o bem-estar social; b) Contribuir na formação de gestores públicos e pesquisadores para atuarem nos órgãos ambientais, na estrutura regulatória e no desenho de arranjos institucionais voltados à gestão dos recursos naturais e dos bens comuns, como água, ar, solo, biodiversidade e clima.</w:t>
      </w:r>
    </w:p>
    <w:p w14:paraId="44414B48" w14:textId="26EA76F7" w:rsidR="008A2726" w:rsidRPr="0053635C" w:rsidRDefault="002B17F9" w:rsidP="00745EBD">
      <w:pPr>
        <w:pStyle w:val="Normal1"/>
        <w:shd w:val="clear" w:color="auto" w:fill="FFFFFF"/>
        <w:spacing w:after="120" w:line="276" w:lineRule="auto"/>
        <w:ind w:firstLine="709"/>
        <w:jc w:val="both"/>
        <w:rPr>
          <w:rFonts w:asciiTheme="majorHAnsi" w:hAnsiTheme="majorHAnsi" w:cstheme="majorHAnsi"/>
          <w:color w:val="222222"/>
          <w:sz w:val="24"/>
          <w:szCs w:val="24"/>
        </w:rPr>
      </w:pPr>
      <w:r w:rsidRPr="0053635C">
        <w:rPr>
          <w:rFonts w:asciiTheme="majorHAnsi" w:hAnsiTheme="majorHAnsi" w:cstheme="majorHAnsi"/>
          <w:color w:val="222222"/>
          <w:sz w:val="24"/>
          <w:szCs w:val="24"/>
        </w:rPr>
        <w:t>A Linha pauta-se pela pluralidade teórica e metodológica de modo a dar conta da complexidade inerente às questões socioambientais, abrangendo as seguintes temáticas: Convenções ambientais globais; Governança, marco regulatório e políticas públicas ambientais; Cooperação, governos subnacionais e governança da água; Áreas protegidas, inclusão social e comunidades tradicionais; Planejamento participativo na gestão ambiental pública; Impactos de grande</w:t>
      </w:r>
      <w:r w:rsidR="00916925" w:rsidRPr="0053635C">
        <w:rPr>
          <w:rFonts w:asciiTheme="majorHAnsi" w:hAnsiTheme="majorHAnsi" w:cstheme="majorHAnsi"/>
          <w:color w:val="222222"/>
          <w:sz w:val="24"/>
          <w:szCs w:val="24"/>
        </w:rPr>
        <w:t>s</w:t>
      </w:r>
      <w:r w:rsidRPr="0053635C">
        <w:rPr>
          <w:rFonts w:asciiTheme="majorHAnsi" w:hAnsiTheme="majorHAnsi" w:cstheme="majorHAnsi"/>
          <w:color w:val="222222"/>
          <w:sz w:val="24"/>
          <w:szCs w:val="24"/>
        </w:rPr>
        <w:t xml:space="preserve"> empreendimentos e conflitos socioambientais; Serviços ecossistêmicos associados à biodiversidade; Mitigação e adaptação às mudanças climáticas; Fontes renováveis alternativas de energia; Gestão compartilhada dos recursos comuns; Sistemas de governança de recursos marinhos e florestais; Turismo, Lazer e Cultura; Qualidade ambiental; Inovação induzida pela gestão ambiental; Negócios sustentáveis e mercados inclusivos.</w:t>
      </w:r>
      <w:r w:rsidR="0069687F" w:rsidRPr="0053635C">
        <w:rPr>
          <w:rFonts w:asciiTheme="majorHAnsi" w:hAnsiTheme="majorHAnsi" w:cstheme="majorHAnsi"/>
          <w:color w:val="222222"/>
          <w:sz w:val="24"/>
          <w:szCs w:val="24"/>
        </w:rPr>
        <w:t xml:space="preserve"> </w:t>
      </w:r>
    </w:p>
    <w:p w14:paraId="37786CF8" w14:textId="77777777" w:rsidR="008A2726" w:rsidRPr="00973964" w:rsidRDefault="002B17F9" w:rsidP="00D4068B">
      <w:pPr>
        <w:pStyle w:val="Ttulo1"/>
        <w:spacing w:before="240" w:after="120" w:line="276" w:lineRule="auto"/>
        <w:ind w:left="102"/>
        <w:rPr>
          <w:rFonts w:asciiTheme="majorHAnsi" w:eastAsia="Calibri" w:hAnsiTheme="majorHAnsi" w:cstheme="majorHAnsi"/>
          <w:b/>
          <w:color w:val="31849B" w:themeColor="accent5" w:themeShade="BF"/>
          <w:sz w:val="32"/>
          <w:szCs w:val="32"/>
        </w:rPr>
      </w:pPr>
      <w:bookmarkStart w:id="7" w:name="_9o87h6onpweq" w:colFirst="0" w:colLast="0"/>
      <w:bookmarkStart w:id="8" w:name="lnxbz9" w:colFirst="0" w:colLast="0"/>
      <w:bookmarkStart w:id="9" w:name="_uh1mqhgph16i" w:colFirst="0" w:colLast="0"/>
      <w:bookmarkStart w:id="10" w:name="_Toc140492487"/>
      <w:bookmarkEnd w:id="7"/>
      <w:bookmarkEnd w:id="8"/>
      <w:bookmarkEnd w:id="9"/>
      <w:r w:rsidRPr="00973964">
        <w:rPr>
          <w:rFonts w:asciiTheme="majorHAnsi" w:eastAsia="Calibri" w:hAnsiTheme="majorHAnsi" w:cstheme="majorHAnsi"/>
          <w:b/>
          <w:color w:val="31849B" w:themeColor="accent5" w:themeShade="BF"/>
          <w:sz w:val="32"/>
          <w:szCs w:val="32"/>
        </w:rPr>
        <w:t>2. Estrutura do Instituto de Economia da UFRJ</w:t>
      </w:r>
      <w:bookmarkEnd w:id="10"/>
    </w:p>
    <w:p w14:paraId="739A9409" w14:textId="5A90BD79"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color w:val="000000"/>
          <w:sz w:val="24"/>
          <w:szCs w:val="24"/>
        </w:rPr>
        <w:t xml:space="preserve">O </w:t>
      </w:r>
      <w:r w:rsidR="003C3939">
        <w:rPr>
          <w:rFonts w:asciiTheme="majorHAnsi" w:hAnsiTheme="majorHAnsi" w:cstheme="majorHAnsi"/>
          <w:color w:val="000000"/>
          <w:sz w:val="24"/>
          <w:szCs w:val="24"/>
        </w:rPr>
        <w:t>IE/</w:t>
      </w:r>
      <w:r w:rsidRPr="0053635C">
        <w:rPr>
          <w:rFonts w:asciiTheme="majorHAnsi" w:hAnsiTheme="majorHAnsi" w:cstheme="majorHAnsi"/>
          <w:color w:val="000000"/>
          <w:sz w:val="24"/>
          <w:szCs w:val="24"/>
        </w:rPr>
        <w:t xml:space="preserve">UFRJ subordina-se às determinações da Universidade e, no que ser refere à pós-graduação em particular, da </w:t>
      </w:r>
      <w:proofErr w:type="spellStart"/>
      <w:r w:rsidRPr="0053635C">
        <w:rPr>
          <w:rFonts w:asciiTheme="majorHAnsi" w:hAnsiTheme="majorHAnsi" w:cstheme="majorHAnsi"/>
          <w:color w:val="000000"/>
          <w:sz w:val="24"/>
          <w:szCs w:val="24"/>
        </w:rPr>
        <w:t>Pró-Reitoria</w:t>
      </w:r>
      <w:proofErr w:type="spellEnd"/>
      <w:r w:rsidRPr="0053635C">
        <w:rPr>
          <w:rFonts w:asciiTheme="majorHAnsi" w:hAnsiTheme="majorHAnsi" w:cstheme="majorHAnsi"/>
          <w:color w:val="000000"/>
          <w:sz w:val="24"/>
          <w:szCs w:val="24"/>
        </w:rPr>
        <w:t xml:space="preserve"> de Pós-Graduação (PR2) e do Conselho de Ensino para Graduados (CEPG); as decisões podem ser acompanhadas em </w:t>
      </w:r>
      <w:hyperlink r:id="rId8" w:history="1">
        <w:r w:rsidRPr="0053635C">
          <w:rPr>
            <w:rFonts w:asciiTheme="majorHAnsi" w:hAnsiTheme="majorHAnsi" w:cstheme="majorHAnsi"/>
            <w:color w:val="1155CC"/>
            <w:sz w:val="24"/>
            <w:szCs w:val="24"/>
            <w:u w:val="single"/>
          </w:rPr>
          <w:t>www.ufrj.br</w:t>
        </w:r>
      </w:hyperlink>
      <w:r w:rsidRPr="0053635C">
        <w:rPr>
          <w:rFonts w:asciiTheme="majorHAnsi" w:hAnsiTheme="majorHAnsi" w:cstheme="majorHAnsi"/>
          <w:sz w:val="24"/>
          <w:szCs w:val="24"/>
        </w:rPr>
        <w:t>.</w:t>
      </w:r>
      <w:r w:rsidRPr="0053635C">
        <w:rPr>
          <w:rFonts w:asciiTheme="majorHAnsi" w:hAnsiTheme="majorHAnsi" w:cstheme="majorHAnsi"/>
          <w:color w:val="000000"/>
          <w:sz w:val="24"/>
          <w:szCs w:val="24"/>
        </w:rPr>
        <w:t xml:space="preserve"> e </w:t>
      </w:r>
      <w:hyperlink r:id="rId9" w:history="1">
        <w:r w:rsidRPr="0053635C">
          <w:rPr>
            <w:rFonts w:asciiTheme="majorHAnsi" w:hAnsiTheme="majorHAnsi" w:cstheme="majorHAnsi"/>
            <w:color w:val="1155CC"/>
            <w:sz w:val="24"/>
            <w:szCs w:val="24"/>
            <w:u w:val="single"/>
          </w:rPr>
          <w:t>www.pr2.ufrj.br</w:t>
        </w:r>
      </w:hyperlink>
      <w:r w:rsidRPr="0053635C">
        <w:rPr>
          <w:rFonts w:asciiTheme="majorHAnsi" w:hAnsiTheme="majorHAnsi" w:cstheme="majorHAnsi"/>
          <w:color w:val="000000"/>
          <w:sz w:val="24"/>
          <w:szCs w:val="24"/>
        </w:rPr>
        <w:t xml:space="preserve">. No âmbito do Instituto de Economia, veja o site </w:t>
      </w:r>
      <w:hyperlink r:id="rId10" w:history="1">
        <w:r w:rsidRPr="0053635C">
          <w:rPr>
            <w:rFonts w:asciiTheme="majorHAnsi" w:hAnsiTheme="majorHAnsi" w:cstheme="majorHAnsi"/>
            <w:color w:val="1155CC"/>
            <w:sz w:val="24"/>
            <w:szCs w:val="24"/>
            <w:u w:val="single"/>
          </w:rPr>
          <w:t>www.ie.ufrj.br</w:t>
        </w:r>
      </w:hyperlink>
      <w:r w:rsidRPr="0053635C">
        <w:rPr>
          <w:rFonts w:asciiTheme="majorHAnsi" w:hAnsiTheme="majorHAnsi" w:cstheme="majorHAnsi"/>
          <w:color w:val="000000"/>
          <w:sz w:val="24"/>
          <w:szCs w:val="24"/>
        </w:rPr>
        <w:t>.</w:t>
      </w:r>
    </w:p>
    <w:p w14:paraId="01BC3CA3" w14:textId="2046A144"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color w:val="000000"/>
          <w:sz w:val="24"/>
          <w:szCs w:val="24"/>
        </w:rPr>
        <w:lastRenderedPageBreak/>
        <w:t>Atualmente, a estrutura</w:t>
      </w:r>
      <w:r w:rsidR="0055447B">
        <w:rPr>
          <w:rStyle w:val="Refdenotaderodap"/>
          <w:rFonts w:asciiTheme="majorHAnsi" w:hAnsiTheme="majorHAnsi" w:cstheme="majorHAnsi"/>
          <w:color w:val="000000"/>
          <w:sz w:val="24"/>
          <w:szCs w:val="24"/>
        </w:rPr>
        <w:footnoteReference w:id="3"/>
      </w:r>
      <w:r w:rsidRPr="0053635C">
        <w:rPr>
          <w:rFonts w:asciiTheme="majorHAnsi" w:hAnsiTheme="majorHAnsi" w:cstheme="majorHAnsi"/>
          <w:color w:val="000000"/>
          <w:sz w:val="24"/>
          <w:szCs w:val="24"/>
        </w:rPr>
        <w:t xml:space="preserve"> do </w:t>
      </w:r>
      <w:r w:rsidR="00916925" w:rsidRPr="0053635C">
        <w:rPr>
          <w:rFonts w:asciiTheme="majorHAnsi" w:hAnsiTheme="majorHAnsi" w:cstheme="majorHAnsi"/>
          <w:color w:val="000000"/>
          <w:sz w:val="24"/>
          <w:szCs w:val="24"/>
        </w:rPr>
        <w:t>IE/</w:t>
      </w:r>
      <w:r w:rsidRPr="0053635C">
        <w:rPr>
          <w:rFonts w:asciiTheme="majorHAnsi" w:hAnsiTheme="majorHAnsi" w:cstheme="majorHAnsi"/>
          <w:color w:val="000000"/>
          <w:sz w:val="24"/>
          <w:szCs w:val="24"/>
        </w:rPr>
        <w:t>UFRJ é formada pel</w:t>
      </w:r>
      <w:r w:rsidR="00916925" w:rsidRPr="0053635C">
        <w:rPr>
          <w:rFonts w:asciiTheme="majorHAnsi" w:hAnsiTheme="majorHAnsi" w:cstheme="majorHAnsi"/>
          <w:color w:val="000000"/>
          <w:sz w:val="24"/>
          <w:szCs w:val="24"/>
        </w:rPr>
        <w:t>a Congregação</w:t>
      </w:r>
      <w:r w:rsidRPr="0053635C">
        <w:rPr>
          <w:rFonts w:asciiTheme="majorHAnsi" w:hAnsiTheme="majorHAnsi" w:cstheme="majorHAnsi"/>
          <w:color w:val="000000"/>
          <w:sz w:val="24"/>
          <w:szCs w:val="24"/>
        </w:rPr>
        <w:t xml:space="preserve">, </w:t>
      </w:r>
      <w:r w:rsidR="00D35DBA">
        <w:rPr>
          <w:rFonts w:asciiTheme="majorHAnsi" w:hAnsiTheme="majorHAnsi" w:cstheme="majorHAnsi"/>
          <w:color w:val="000000"/>
          <w:sz w:val="24"/>
          <w:szCs w:val="24"/>
        </w:rPr>
        <w:t>a</w:t>
      </w:r>
      <w:r w:rsidRPr="0053635C">
        <w:rPr>
          <w:rFonts w:asciiTheme="majorHAnsi" w:hAnsiTheme="majorHAnsi" w:cstheme="majorHAnsi"/>
          <w:color w:val="000000"/>
          <w:sz w:val="24"/>
          <w:szCs w:val="24"/>
        </w:rPr>
        <w:t xml:space="preserve"> Diretoria Geral e </w:t>
      </w:r>
      <w:r w:rsidR="00123F48">
        <w:rPr>
          <w:rFonts w:asciiTheme="majorHAnsi" w:hAnsiTheme="majorHAnsi" w:cstheme="majorHAnsi"/>
          <w:color w:val="000000"/>
          <w:sz w:val="24"/>
          <w:szCs w:val="24"/>
        </w:rPr>
        <w:t>três</w:t>
      </w:r>
      <w:r w:rsidRPr="0053635C">
        <w:rPr>
          <w:rFonts w:asciiTheme="majorHAnsi" w:hAnsiTheme="majorHAnsi" w:cstheme="majorHAnsi"/>
          <w:color w:val="000000"/>
          <w:sz w:val="24"/>
          <w:szCs w:val="24"/>
        </w:rPr>
        <w:t xml:space="preserve"> Diretorias Adjuntas: de Pesquisa e Extensão, de </w:t>
      </w:r>
      <w:r w:rsidR="00B216F7">
        <w:rPr>
          <w:rFonts w:asciiTheme="majorHAnsi" w:hAnsiTheme="majorHAnsi" w:cstheme="majorHAnsi"/>
          <w:color w:val="000000"/>
          <w:sz w:val="24"/>
          <w:szCs w:val="24"/>
        </w:rPr>
        <w:t xml:space="preserve">Ensino de </w:t>
      </w:r>
      <w:r w:rsidRPr="0053635C">
        <w:rPr>
          <w:rFonts w:asciiTheme="majorHAnsi" w:hAnsiTheme="majorHAnsi" w:cstheme="majorHAnsi"/>
          <w:color w:val="000000"/>
          <w:sz w:val="24"/>
          <w:szCs w:val="24"/>
        </w:rPr>
        <w:t xml:space="preserve">Graduação e de </w:t>
      </w:r>
      <w:r w:rsidR="00B216F7">
        <w:rPr>
          <w:rFonts w:asciiTheme="majorHAnsi" w:hAnsiTheme="majorHAnsi" w:cstheme="majorHAnsi"/>
          <w:color w:val="000000"/>
          <w:sz w:val="24"/>
          <w:szCs w:val="24"/>
        </w:rPr>
        <w:t xml:space="preserve">Ensino de </w:t>
      </w:r>
      <w:r w:rsidRPr="0053635C">
        <w:rPr>
          <w:rFonts w:asciiTheme="majorHAnsi" w:hAnsiTheme="majorHAnsi" w:cstheme="majorHAnsi"/>
          <w:color w:val="000000"/>
          <w:sz w:val="24"/>
          <w:szCs w:val="24"/>
        </w:rPr>
        <w:t xml:space="preserve">Pós-graduação. </w:t>
      </w:r>
      <w:r w:rsidR="00916925" w:rsidRPr="0053635C">
        <w:rPr>
          <w:rFonts w:asciiTheme="majorHAnsi" w:hAnsiTheme="majorHAnsi" w:cstheme="majorHAnsi"/>
          <w:color w:val="000000"/>
          <w:sz w:val="24"/>
          <w:szCs w:val="24"/>
        </w:rPr>
        <w:t>A Congregação</w:t>
      </w:r>
      <w:r w:rsidRPr="0053635C">
        <w:rPr>
          <w:rFonts w:asciiTheme="majorHAnsi" w:hAnsiTheme="majorHAnsi" w:cstheme="majorHAnsi"/>
          <w:color w:val="000000"/>
          <w:sz w:val="24"/>
          <w:szCs w:val="24"/>
        </w:rPr>
        <w:t xml:space="preserve"> é o órgão máximo do </w:t>
      </w:r>
      <w:r w:rsidR="00916925" w:rsidRPr="0053635C">
        <w:rPr>
          <w:rFonts w:asciiTheme="majorHAnsi" w:hAnsiTheme="majorHAnsi" w:cstheme="majorHAnsi"/>
          <w:color w:val="000000"/>
          <w:sz w:val="24"/>
          <w:szCs w:val="24"/>
        </w:rPr>
        <w:t>IE/UFRJ</w:t>
      </w:r>
      <w:r w:rsidRPr="0053635C">
        <w:rPr>
          <w:rFonts w:asciiTheme="majorHAnsi" w:hAnsiTheme="majorHAnsi" w:cstheme="majorHAnsi"/>
          <w:color w:val="000000"/>
          <w:sz w:val="24"/>
          <w:szCs w:val="24"/>
        </w:rPr>
        <w:t>, formado pelo diretor</w:t>
      </w:r>
      <w:r w:rsidR="00916925" w:rsidRPr="0053635C">
        <w:rPr>
          <w:rFonts w:asciiTheme="majorHAnsi" w:hAnsiTheme="majorHAnsi" w:cstheme="majorHAnsi"/>
          <w:color w:val="000000"/>
          <w:sz w:val="24"/>
          <w:szCs w:val="24"/>
        </w:rPr>
        <w:t xml:space="preserve"> geral</w:t>
      </w:r>
      <w:r w:rsidRPr="0053635C">
        <w:rPr>
          <w:rFonts w:asciiTheme="majorHAnsi" w:hAnsiTheme="majorHAnsi" w:cstheme="majorHAnsi"/>
          <w:color w:val="000000"/>
          <w:sz w:val="24"/>
          <w:szCs w:val="24"/>
        </w:rPr>
        <w:t xml:space="preserve">, representantes de todas as categorias de </w:t>
      </w:r>
      <w:r w:rsidR="00916925" w:rsidRPr="0053635C">
        <w:rPr>
          <w:rFonts w:asciiTheme="majorHAnsi" w:hAnsiTheme="majorHAnsi" w:cstheme="majorHAnsi"/>
          <w:color w:val="000000"/>
          <w:sz w:val="24"/>
          <w:szCs w:val="24"/>
        </w:rPr>
        <w:t>docentes, discentes</w:t>
      </w:r>
      <w:r w:rsidRPr="0053635C">
        <w:rPr>
          <w:rFonts w:asciiTheme="majorHAnsi" w:hAnsiTheme="majorHAnsi" w:cstheme="majorHAnsi"/>
          <w:color w:val="000000"/>
          <w:sz w:val="24"/>
          <w:szCs w:val="24"/>
        </w:rPr>
        <w:t xml:space="preserve"> e </w:t>
      </w:r>
      <w:r w:rsidR="00916925" w:rsidRPr="0053635C">
        <w:rPr>
          <w:rFonts w:asciiTheme="majorHAnsi" w:hAnsiTheme="majorHAnsi" w:cstheme="majorHAnsi"/>
          <w:color w:val="000000"/>
          <w:sz w:val="24"/>
          <w:szCs w:val="24"/>
        </w:rPr>
        <w:t>técnicos-administrativos</w:t>
      </w:r>
      <w:r w:rsidRPr="0053635C">
        <w:rPr>
          <w:rFonts w:asciiTheme="majorHAnsi" w:hAnsiTheme="majorHAnsi" w:cstheme="majorHAnsi"/>
          <w:color w:val="000000"/>
          <w:sz w:val="24"/>
          <w:szCs w:val="24"/>
        </w:rPr>
        <w:t xml:space="preserve">. Todas as diretorias também se vinculam a </w:t>
      </w:r>
      <w:r w:rsidR="00916925" w:rsidRPr="0053635C">
        <w:rPr>
          <w:rFonts w:asciiTheme="majorHAnsi" w:hAnsiTheme="majorHAnsi" w:cstheme="majorHAnsi"/>
          <w:color w:val="000000"/>
          <w:sz w:val="24"/>
          <w:szCs w:val="24"/>
        </w:rPr>
        <w:t>Conselhos</w:t>
      </w:r>
      <w:r w:rsidRPr="0053635C">
        <w:rPr>
          <w:rFonts w:asciiTheme="majorHAnsi" w:hAnsiTheme="majorHAnsi" w:cstheme="majorHAnsi"/>
          <w:color w:val="000000"/>
          <w:sz w:val="24"/>
          <w:szCs w:val="24"/>
        </w:rPr>
        <w:t>, que reúnem representantes docentes, discentes e técnico-administrativos. No caso da diretoria de pós-graduação, o conselho de pós-graduação reúne também os coordenadores dos três programas de pós-graduação do IE.</w:t>
      </w:r>
    </w:p>
    <w:p w14:paraId="2D6EF1A3" w14:textId="77777777" w:rsidR="008A2726" w:rsidRPr="0053635C" w:rsidRDefault="002B17F9" w:rsidP="00B216F7">
      <w:pPr>
        <w:pStyle w:val="Normal1"/>
        <w:pBdr>
          <w:top w:val="nil"/>
          <w:left w:val="nil"/>
          <w:bottom w:val="nil"/>
          <w:right w:val="nil"/>
          <w:between w:val="nil"/>
        </w:pBdr>
        <w:spacing w:line="276" w:lineRule="auto"/>
        <w:ind w:firstLine="709"/>
        <w:rPr>
          <w:rFonts w:asciiTheme="majorHAnsi" w:hAnsiTheme="majorHAnsi" w:cstheme="majorHAnsi"/>
          <w:color w:val="000000"/>
          <w:sz w:val="24"/>
          <w:szCs w:val="24"/>
        </w:rPr>
      </w:pPr>
      <w:r w:rsidRPr="0053635C">
        <w:rPr>
          <w:rFonts w:asciiTheme="majorHAnsi" w:hAnsiTheme="majorHAnsi" w:cstheme="majorHAnsi"/>
          <w:b/>
          <w:color w:val="000000"/>
          <w:sz w:val="24"/>
          <w:szCs w:val="24"/>
        </w:rPr>
        <w:t>Di</w:t>
      </w:r>
      <w:r w:rsidRPr="0053635C">
        <w:rPr>
          <w:rFonts w:asciiTheme="majorHAnsi" w:hAnsiTheme="majorHAnsi" w:cstheme="majorHAnsi"/>
          <w:b/>
          <w:color w:val="000004"/>
          <w:sz w:val="24"/>
          <w:szCs w:val="24"/>
        </w:rPr>
        <w:t>retoria do Instituto de Economia – Sala 117</w:t>
      </w:r>
    </w:p>
    <w:p w14:paraId="61E174A2" w14:textId="4F66A2E8" w:rsidR="008A2726" w:rsidRPr="0053635C" w:rsidRDefault="002B17F9" w:rsidP="00B216F7">
      <w:pPr>
        <w:pStyle w:val="Normal1"/>
        <w:pBdr>
          <w:top w:val="nil"/>
          <w:left w:val="nil"/>
          <w:bottom w:val="nil"/>
          <w:right w:val="nil"/>
          <w:between w:val="nil"/>
        </w:pBdr>
        <w:spacing w:line="276" w:lineRule="auto"/>
        <w:ind w:firstLine="709"/>
        <w:rPr>
          <w:rFonts w:asciiTheme="majorHAnsi" w:hAnsiTheme="majorHAnsi" w:cstheme="majorHAnsi"/>
          <w:color w:val="000000"/>
          <w:sz w:val="24"/>
          <w:szCs w:val="24"/>
        </w:rPr>
      </w:pPr>
      <w:r w:rsidRPr="0053635C">
        <w:rPr>
          <w:rFonts w:asciiTheme="majorHAnsi" w:hAnsiTheme="majorHAnsi" w:cstheme="majorHAnsi"/>
          <w:color w:val="000004"/>
          <w:sz w:val="24"/>
          <w:szCs w:val="24"/>
        </w:rPr>
        <w:t xml:space="preserve">E-mail: </w:t>
      </w:r>
      <w:hyperlink r:id="rId11" w:history="1">
        <w:r w:rsidRPr="00123F48">
          <w:rPr>
            <w:rStyle w:val="Hyperlink"/>
            <w:rFonts w:asciiTheme="majorHAnsi" w:hAnsiTheme="majorHAnsi" w:cstheme="majorHAnsi"/>
            <w:sz w:val="24"/>
            <w:szCs w:val="24"/>
          </w:rPr>
          <w:t>dir@ie.ufrj.br</w:t>
        </w:r>
      </w:hyperlink>
      <w:r w:rsidR="00123F48">
        <w:rPr>
          <w:rFonts w:asciiTheme="majorHAnsi" w:hAnsiTheme="majorHAnsi" w:cstheme="majorHAnsi"/>
          <w:color w:val="000004"/>
          <w:sz w:val="24"/>
          <w:szCs w:val="24"/>
        </w:rPr>
        <w:t xml:space="preserve"> </w:t>
      </w:r>
      <w:r w:rsidRPr="0053635C">
        <w:rPr>
          <w:rFonts w:asciiTheme="majorHAnsi" w:hAnsiTheme="majorHAnsi" w:cstheme="majorHAnsi"/>
          <w:color w:val="000004"/>
          <w:sz w:val="24"/>
          <w:szCs w:val="24"/>
        </w:rPr>
        <w:t xml:space="preserve"> </w:t>
      </w:r>
      <w:r w:rsidRPr="0053635C">
        <w:rPr>
          <w:rFonts w:asciiTheme="majorHAnsi" w:hAnsiTheme="majorHAnsi" w:cstheme="majorHAnsi"/>
          <w:sz w:val="24"/>
          <w:szCs w:val="24"/>
        </w:rPr>
        <w:fldChar w:fldCharType="begin"/>
      </w:r>
      <w:r w:rsidRPr="0053635C">
        <w:rPr>
          <w:rFonts w:asciiTheme="majorHAnsi" w:hAnsiTheme="majorHAnsi" w:cstheme="majorHAnsi"/>
          <w:sz w:val="24"/>
          <w:szCs w:val="24"/>
        </w:rPr>
        <w:instrText xml:space="preserve"> HYPERLINK "mailto:kupfer@ie.ufrj.br" </w:instrText>
      </w:r>
      <w:r w:rsidRPr="0053635C">
        <w:rPr>
          <w:rFonts w:asciiTheme="majorHAnsi" w:hAnsiTheme="majorHAnsi" w:cstheme="majorHAnsi"/>
          <w:sz w:val="24"/>
          <w:szCs w:val="24"/>
        </w:rPr>
      </w:r>
      <w:r w:rsidRPr="0053635C">
        <w:rPr>
          <w:rFonts w:asciiTheme="majorHAnsi" w:hAnsiTheme="majorHAnsi" w:cstheme="majorHAnsi"/>
          <w:sz w:val="24"/>
          <w:szCs w:val="24"/>
        </w:rPr>
        <w:fldChar w:fldCharType="separate"/>
      </w:r>
    </w:p>
    <w:p w14:paraId="214448BD" w14:textId="77777777" w:rsidR="008A2726" w:rsidRPr="0053635C" w:rsidRDefault="002B17F9" w:rsidP="00B216F7">
      <w:pPr>
        <w:pStyle w:val="Normal1"/>
        <w:spacing w:before="10" w:line="276" w:lineRule="auto"/>
        <w:ind w:firstLine="709"/>
        <w:rPr>
          <w:rFonts w:asciiTheme="majorHAnsi" w:hAnsiTheme="majorHAnsi" w:cstheme="majorHAnsi"/>
          <w:sz w:val="24"/>
          <w:szCs w:val="24"/>
        </w:rPr>
      </w:pPr>
      <w:r w:rsidRPr="0053635C">
        <w:rPr>
          <w:rFonts w:asciiTheme="majorHAnsi" w:hAnsiTheme="majorHAnsi" w:cstheme="majorHAnsi"/>
          <w:sz w:val="24"/>
          <w:szCs w:val="24"/>
        </w:rPr>
        <w:fldChar w:fldCharType="end"/>
      </w:r>
    </w:p>
    <w:p w14:paraId="53A744FD" w14:textId="6F6BA142" w:rsidR="008A2726" w:rsidRPr="0053635C" w:rsidRDefault="002B17F9" w:rsidP="00B216F7">
      <w:pPr>
        <w:pStyle w:val="Normal1"/>
        <w:pBdr>
          <w:top w:val="nil"/>
          <w:left w:val="nil"/>
          <w:bottom w:val="nil"/>
          <w:right w:val="nil"/>
          <w:between w:val="nil"/>
        </w:pBdr>
        <w:spacing w:line="276" w:lineRule="auto"/>
        <w:ind w:firstLine="709"/>
        <w:rPr>
          <w:rFonts w:asciiTheme="majorHAnsi" w:hAnsiTheme="majorHAnsi" w:cstheme="majorHAnsi"/>
          <w:b/>
          <w:color w:val="000000"/>
          <w:sz w:val="24"/>
          <w:szCs w:val="24"/>
        </w:rPr>
      </w:pPr>
      <w:r w:rsidRPr="0053635C">
        <w:rPr>
          <w:rFonts w:asciiTheme="majorHAnsi" w:hAnsiTheme="majorHAnsi" w:cstheme="majorHAnsi"/>
          <w:b/>
          <w:color w:val="000000"/>
          <w:sz w:val="24"/>
          <w:szCs w:val="24"/>
        </w:rPr>
        <w:t>Diretoria de Pós-Graduação</w:t>
      </w:r>
    </w:p>
    <w:p w14:paraId="6E28C601" w14:textId="597A0750" w:rsidR="008A2726" w:rsidRPr="0053635C" w:rsidRDefault="002B17F9" w:rsidP="00B216F7">
      <w:pPr>
        <w:pStyle w:val="Normal1"/>
        <w:pBdr>
          <w:top w:val="nil"/>
          <w:left w:val="nil"/>
          <w:bottom w:val="nil"/>
          <w:right w:val="nil"/>
          <w:between w:val="nil"/>
        </w:pBdr>
        <w:spacing w:line="276" w:lineRule="auto"/>
        <w:ind w:firstLine="709"/>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E-mail: </w:t>
      </w:r>
      <w:hyperlink r:id="rId12" w:history="1">
        <w:r w:rsidRPr="00123F48">
          <w:rPr>
            <w:rStyle w:val="Hyperlink"/>
            <w:rFonts w:asciiTheme="majorHAnsi" w:hAnsiTheme="majorHAnsi" w:cstheme="majorHAnsi"/>
            <w:sz w:val="24"/>
            <w:szCs w:val="24"/>
          </w:rPr>
          <w:t>dpos@ie.ufrj.br</w:t>
        </w:r>
      </w:hyperlink>
      <w:r w:rsidR="0069687F" w:rsidRPr="0053635C">
        <w:rPr>
          <w:rFonts w:asciiTheme="majorHAnsi" w:hAnsiTheme="majorHAnsi" w:cstheme="majorHAnsi"/>
          <w:sz w:val="24"/>
          <w:szCs w:val="24"/>
        </w:rPr>
        <w:t xml:space="preserve"> </w:t>
      </w:r>
    </w:p>
    <w:p w14:paraId="6D95F024" w14:textId="15CB941B"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11" w:name="1ksv4uv" w:colFirst="0" w:colLast="0"/>
      <w:bookmarkStart w:id="12" w:name="_Toc140492488"/>
      <w:bookmarkEnd w:id="11"/>
      <w:r w:rsidRPr="008724CB">
        <w:rPr>
          <w:rFonts w:asciiTheme="majorHAnsi" w:eastAsia="Calibri" w:hAnsiTheme="majorHAnsi" w:cstheme="majorHAnsi"/>
          <w:i w:val="0"/>
          <w:iCs/>
          <w:color w:val="31849B" w:themeColor="accent5" w:themeShade="BF"/>
          <w:sz w:val="28"/>
          <w:szCs w:val="28"/>
        </w:rPr>
        <w:t>2.1. Estrutura do PPED</w:t>
      </w:r>
      <w:r w:rsidR="00A57E6C" w:rsidRPr="00A57E6C">
        <w:rPr>
          <w:rFonts w:asciiTheme="majorHAnsi" w:eastAsia="Calibri" w:hAnsiTheme="majorHAnsi" w:cstheme="majorHAnsi"/>
          <w:i w:val="0"/>
          <w:iCs/>
          <w:color w:val="31849B" w:themeColor="accent5" w:themeShade="BF"/>
          <w:sz w:val="28"/>
          <w:szCs w:val="28"/>
        </w:rPr>
        <w:t xml:space="preserve"> </w:t>
      </w:r>
      <w:r w:rsidR="00A57E6C">
        <w:rPr>
          <w:rFonts w:asciiTheme="majorHAnsi" w:eastAsia="Calibri" w:hAnsiTheme="majorHAnsi" w:cstheme="majorHAnsi"/>
          <w:i w:val="0"/>
          <w:iCs/>
          <w:color w:val="31849B" w:themeColor="accent5" w:themeShade="BF"/>
          <w:sz w:val="28"/>
          <w:szCs w:val="28"/>
        </w:rPr>
        <w:t>e informações de contato</w:t>
      </w:r>
      <w:bookmarkEnd w:id="12"/>
    </w:p>
    <w:p w14:paraId="3D77EBBB" w14:textId="2B18B9C8" w:rsidR="00327B90" w:rsidRPr="0053635C" w:rsidRDefault="00B216F7" w:rsidP="00745EB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B216F7">
        <w:rPr>
          <w:rFonts w:asciiTheme="majorHAnsi" w:hAnsiTheme="majorHAnsi" w:cstheme="majorHAnsi"/>
          <w:color w:val="000000"/>
          <w:sz w:val="24"/>
          <w:szCs w:val="24"/>
        </w:rPr>
        <w:t xml:space="preserve">A gestão e a direção acadêmica do </w:t>
      </w:r>
      <w:r>
        <w:rPr>
          <w:rFonts w:asciiTheme="majorHAnsi" w:hAnsiTheme="majorHAnsi" w:cstheme="majorHAnsi"/>
          <w:color w:val="000000"/>
          <w:sz w:val="24"/>
          <w:szCs w:val="24"/>
        </w:rPr>
        <w:t xml:space="preserve">PPED são </w:t>
      </w:r>
      <w:r w:rsidRPr="00B216F7">
        <w:rPr>
          <w:rFonts w:asciiTheme="majorHAnsi" w:hAnsiTheme="majorHAnsi" w:cstheme="majorHAnsi"/>
          <w:color w:val="000000"/>
          <w:sz w:val="24"/>
          <w:szCs w:val="24"/>
        </w:rPr>
        <w:t xml:space="preserve">exercidas por </w:t>
      </w:r>
      <w:r w:rsidRPr="0053635C">
        <w:rPr>
          <w:rFonts w:asciiTheme="majorHAnsi" w:hAnsiTheme="majorHAnsi" w:cstheme="majorHAnsi"/>
          <w:color w:val="000000"/>
          <w:sz w:val="24"/>
          <w:szCs w:val="24"/>
        </w:rPr>
        <w:t xml:space="preserve">uma </w:t>
      </w:r>
      <w:r w:rsidR="00A57E6C" w:rsidRPr="0053635C">
        <w:rPr>
          <w:rFonts w:asciiTheme="majorHAnsi" w:hAnsiTheme="majorHAnsi" w:cstheme="majorHAnsi"/>
          <w:color w:val="000000"/>
          <w:sz w:val="24"/>
          <w:szCs w:val="24"/>
        </w:rPr>
        <w:t>Coordenação</w:t>
      </w:r>
      <w:r>
        <w:rPr>
          <w:rFonts w:asciiTheme="majorHAnsi" w:hAnsiTheme="majorHAnsi" w:cstheme="majorHAnsi"/>
          <w:color w:val="000000"/>
          <w:sz w:val="24"/>
          <w:szCs w:val="24"/>
        </w:rPr>
        <w:t>,</w:t>
      </w:r>
      <w:r w:rsidRPr="0053635C">
        <w:rPr>
          <w:rFonts w:asciiTheme="majorHAnsi" w:hAnsiTheme="majorHAnsi" w:cstheme="majorHAnsi"/>
          <w:color w:val="000000"/>
          <w:sz w:val="24"/>
          <w:szCs w:val="24"/>
        </w:rPr>
        <w:t xml:space="preserve"> uma </w:t>
      </w:r>
      <w:proofErr w:type="spellStart"/>
      <w:r w:rsidR="00A57E6C" w:rsidRPr="0053635C">
        <w:rPr>
          <w:rFonts w:asciiTheme="majorHAnsi" w:hAnsiTheme="majorHAnsi" w:cstheme="majorHAnsi"/>
          <w:color w:val="000000"/>
          <w:sz w:val="24"/>
          <w:szCs w:val="24"/>
        </w:rPr>
        <w:t>Vice</w:t>
      </w:r>
      <w:r w:rsidRPr="0053635C">
        <w:rPr>
          <w:rFonts w:asciiTheme="majorHAnsi" w:hAnsiTheme="majorHAnsi" w:cstheme="majorHAnsi"/>
          <w:color w:val="000000"/>
          <w:sz w:val="24"/>
          <w:szCs w:val="24"/>
        </w:rPr>
        <w:t>-coordenação</w:t>
      </w:r>
      <w:proofErr w:type="spellEnd"/>
      <w:r w:rsidRPr="00B216F7">
        <w:rPr>
          <w:rFonts w:asciiTheme="majorHAnsi" w:hAnsiTheme="majorHAnsi" w:cstheme="majorHAnsi"/>
          <w:color w:val="000000"/>
          <w:sz w:val="24"/>
          <w:szCs w:val="24"/>
        </w:rPr>
        <w:t xml:space="preserve"> e uma Comissão Deliberativa</w:t>
      </w:r>
      <w:r>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que é sua instância decisória</w:t>
      </w:r>
      <w:r w:rsidRPr="00B216F7">
        <w:rPr>
          <w:rFonts w:asciiTheme="majorHAnsi" w:hAnsiTheme="majorHAnsi" w:cstheme="majorHAnsi"/>
          <w:color w:val="000000"/>
          <w:sz w:val="24"/>
          <w:szCs w:val="24"/>
        </w:rPr>
        <w:t xml:space="preserve">. </w:t>
      </w:r>
      <w:r w:rsidR="00D179D0" w:rsidRPr="0053635C">
        <w:rPr>
          <w:rFonts w:asciiTheme="majorHAnsi" w:hAnsiTheme="majorHAnsi" w:cstheme="majorHAnsi"/>
          <w:sz w:val="24"/>
          <w:szCs w:val="24"/>
        </w:rPr>
        <w:t xml:space="preserve">As competências </w:t>
      </w:r>
      <w:r w:rsidRPr="0053635C">
        <w:rPr>
          <w:rFonts w:asciiTheme="majorHAnsi" w:hAnsiTheme="majorHAnsi" w:cstheme="majorHAnsi"/>
          <w:sz w:val="24"/>
          <w:szCs w:val="24"/>
        </w:rPr>
        <w:t xml:space="preserve">da Coordenação </w:t>
      </w:r>
      <w:r>
        <w:rPr>
          <w:rFonts w:asciiTheme="majorHAnsi" w:hAnsiTheme="majorHAnsi" w:cstheme="majorHAnsi"/>
          <w:sz w:val="24"/>
          <w:szCs w:val="24"/>
        </w:rPr>
        <w:t xml:space="preserve">e </w:t>
      </w:r>
      <w:r w:rsidRPr="0053635C">
        <w:rPr>
          <w:rFonts w:asciiTheme="majorHAnsi" w:hAnsiTheme="majorHAnsi" w:cstheme="majorHAnsi"/>
          <w:sz w:val="24"/>
          <w:szCs w:val="24"/>
        </w:rPr>
        <w:t xml:space="preserve">da </w:t>
      </w:r>
      <w:r w:rsidR="00D179D0" w:rsidRPr="0053635C">
        <w:rPr>
          <w:rFonts w:asciiTheme="majorHAnsi" w:hAnsiTheme="majorHAnsi" w:cstheme="majorHAnsi"/>
          <w:sz w:val="24"/>
          <w:szCs w:val="24"/>
        </w:rPr>
        <w:t>Comissão Deliberativa estão explicitadas no Regulamento do Programa</w:t>
      </w:r>
      <w:r w:rsidR="00D179D0" w:rsidRPr="0053635C">
        <w:rPr>
          <w:rFonts w:asciiTheme="majorHAnsi" w:hAnsiTheme="majorHAnsi" w:cstheme="majorHAnsi"/>
          <w:color w:val="000000"/>
          <w:sz w:val="24"/>
          <w:szCs w:val="24"/>
          <w:vertAlign w:val="superscript"/>
        </w:rPr>
        <w:footnoteReference w:id="4"/>
      </w:r>
      <w:r w:rsidR="00D179D0" w:rsidRPr="0053635C">
        <w:rPr>
          <w:rFonts w:asciiTheme="majorHAnsi" w:hAnsiTheme="majorHAnsi" w:cstheme="majorHAnsi"/>
          <w:sz w:val="24"/>
          <w:szCs w:val="24"/>
        </w:rPr>
        <w:t xml:space="preserve">. </w:t>
      </w:r>
      <w:r w:rsidR="00327B90" w:rsidRPr="0053635C">
        <w:rPr>
          <w:rFonts w:asciiTheme="majorHAnsi" w:hAnsiTheme="majorHAnsi" w:cstheme="majorHAnsi"/>
          <w:color w:val="000000"/>
          <w:sz w:val="24"/>
          <w:szCs w:val="24"/>
        </w:rPr>
        <w:t>O corpo docente</w:t>
      </w:r>
      <w:r w:rsidR="00327B90">
        <w:rPr>
          <w:rFonts w:asciiTheme="majorHAnsi" w:hAnsiTheme="majorHAnsi" w:cstheme="majorHAnsi"/>
          <w:color w:val="000000"/>
          <w:sz w:val="24"/>
          <w:szCs w:val="24"/>
        </w:rPr>
        <w:t xml:space="preserve"> do</w:t>
      </w:r>
      <w:r w:rsidR="00327B90" w:rsidRPr="0053635C">
        <w:rPr>
          <w:rFonts w:asciiTheme="majorHAnsi" w:hAnsiTheme="majorHAnsi" w:cstheme="majorHAnsi"/>
          <w:color w:val="000000"/>
          <w:sz w:val="24"/>
          <w:szCs w:val="24"/>
        </w:rPr>
        <w:t xml:space="preserve"> PPED é formado </w:t>
      </w:r>
      <w:r w:rsidR="00327B90">
        <w:rPr>
          <w:rFonts w:asciiTheme="majorHAnsi" w:hAnsiTheme="majorHAnsi" w:cstheme="majorHAnsi"/>
          <w:color w:val="000000"/>
          <w:sz w:val="24"/>
          <w:szCs w:val="24"/>
        </w:rPr>
        <w:t>por</w:t>
      </w:r>
      <w:r w:rsidR="00327B90" w:rsidRPr="0053635C">
        <w:rPr>
          <w:rFonts w:asciiTheme="majorHAnsi" w:hAnsiTheme="majorHAnsi" w:cstheme="majorHAnsi"/>
          <w:color w:val="000000"/>
          <w:sz w:val="24"/>
          <w:szCs w:val="24"/>
        </w:rPr>
        <w:t xml:space="preserve"> professores permanentes e colaboradores</w:t>
      </w:r>
      <w:r w:rsidR="00327B90">
        <w:rPr>
          <w:rStyle w:val="Refdenotaderodap"/>
          <w:rFonts w:asciiTheme="majorHAnsi" w:hAnsiTheme="majorHAnsi" w:cstheme="majorHAnsi"/>
          <w:color w:val="000000"/>
          <w:sz w:val="24"/>
          <w:szCs w:val="24"/>
        </w:rPr>
        <w:footnoteReference w:id="5"/>
      </w:r>
      <w:r w:rsidR="00327B90" w:rsidRPr="0053635C">
        <w:rPr>
          <w:rFonts w:asciiTheme="majorHAnsi" w:hAnsiTheme="majorHAnsi" w:cstheme="majorHAnsi"/>
          <w:color w:val="000000"/>
          <w:sz w:val="24"/>
          <w:szCs w:val="24"/>
        </w:rPr>
        <w:t>.</w:t>
      </w:r>
      <w:r w:rsidR="00327B90">
        <w:rPr>
          <w:rFonts w:asciiTheme="majorHAnsi" w:hAnsiTheme="majorHAnsi" w:cstheme="majorHAnsi"/>
          <w:color w:val="000000"/>
          <w:sz w:val="24"/>
          <w:szCs w:val="24"/>
        </w:rPr>
        <w:t xml:space="preserve"> </w:t>
      </w:r>
      <w:r w:rsidR="002B17F9" w:rsidRPr="0053635C">
        <w:rPr>
          <w:rFonts w:asciiTheme="majorHAnsi" w:hAnsiTheme="majorHAnsi" w:cstheme="majorHAnsi"/>
          <w:color w:val="000000"/>
          <w:sz w:val="24"/>
          <w:szCs w:val="24"/>
        </w:rPr>
        <w:t xml:space="preserve">O Programa </w:t>
      </w:r>
      <w:r w:rsidR="00115D55" w:rsidRPr="0053635C">
        <w:rPr>
          <w:rFonts w:asciiTheme="majorHAnsi" w:hAnsiTheme="majorHAnsi" w:cstheme="majorHAnsi"/>
          <w:color w:val="000000"/>
          <w:sz w:val="24"/>
          <w:szCs w:val="24"/>
        </w:rPr>
        <w:t>conta</w:t>
      </w:r>
      <w:r w:rsidR="00D179D0" w:rsidRPr="0053635C">
        <w:rPr>
          <w:rFonts w:asciiTheme="majorHAnsi" w:hAnsiTheme="majorHAnsi" w:cstheme="majorHAnsi"/>
          <w:color w:val="000000"/>
          <w:sz w:val="24"/>
          <w:szCs w:val="24"/>
        </w:rPr>
        <w:t xml:space="preserve"> </w:t>
      </w:r>
      <w:r w:rsidR="001E1512" w:rsidRPr="0053635C">
        <w:rPr>
          <w:rFonts w:asciiTheme="majorHAnsi" w:hAnsiTheme="majorHAnsi" w:cstheme="majorHAnsi"/>
          <w:color w:val="000000"/>
          <w:sz w:val="24"/>
          <w:szCs w:val="24"/>
        </w:rPr>
        <w:t>também</w:t>
      </w:r>
      <w:r w:rsidR="00115D55" w:rsidRPr="0053635C">
        <w:rPr>
          <w:rFonts w:asciiTheme="majorHAnsi" w:hAnsiTheme="majorHAnsi" w:cstheme="majorHAnsi"/>
          <w:color w:val="000000"/>
          <w:sz w:val="24"/>
          <w:szCs w:val="24"/>
        </w:rPr>
        <w:t xml:space="preserve"> com </w:t>
      </w:r>
      <w:r w:rsidR="00327B90">
        <w:rPr>
          <w:rFonts w:asciiTheme="majorHAnsi" w:hAnsiTheme="majorHAnsi" w:cstheme="majorHAnsi"/>
          <w:color w:val="000000"/>
          <w:sz w:val="24"/>
          <w:szCs w:val="24"/>
        </w:rPr>
        <w:t>um</w:t>
      </w:r>
      <w:r w:rsidR="00115D55" w:rsidRPr="0053635C">
        <w:rPr>
          <w:rFonts w:asciiTheme="majorHAnsi" w:hAnsiTheme="majorHAnsi" w:cstheme="majorHAnsi"/>
          <w:color w:val="000000"/>
          <w:sz w:val="24"/>
          <w:szCs w:val="24"/>
        </w:rPr>
        <w:t xml:space="preserve">a </w:t>
      </w:r>
      <w:r w:rsidR="002B17F9" w:rsidRPr="0053635C">
        <w:rPr>
          <w:rFonts w:asciiTheme="majorHAnsi" w:hAnsiTheme="majorHAnsi" w:cstheme="majorHAnsi"/>
          <w:color w:val="000000"/>
          <w:sz w:val="24"/>
          <w:szCs w:val="24"/>
        </w:rPr>
        <w:t xml:space="preserve">Secretaria </w:t>
      </w:r>
      <w:r>
        <w:rPr>
          <w:rFonts w:asciiTheme="majorHAnsi" w:hAnsiTheme="majorHAnsi" w:cstheme="majorHAnsi"/>
          <w:color w:val="000000"/>
          <w:sz w:val="24"/>
          <w:szCs w:val="24"/>
        </w:rPr>
        <w:t xml:space="preserve">Acadêmica </w:t>
      </w:r>
      <w:r w:rsidR="002B17F9" w:rsidRPr="0053635C">
        <w:rPr>
          <w:rFonts w:asciiTheme="majorHAnsi" w:hAnsiTheme="majorHAnsi" w:cstheme="majorHAnsi"/>
          <w:color w:val="000000"/>
          <w:sz w:val="24"/>
          <w:szCs w:val="24"/>
        </w:rPr>
        <w:t>da Pós-Graduação</w:t>
      </w:r>
      <w:r w:rsidR="00D179D0" w:rsidRPr="0053635C">
        <w:rPr>
          <w:rFonts w:asciiTheme="majorHAnsi" w:hAnsiTheme="majorHAnsi" w:cstheme="majorHAnsi"/>
          <w:color w:val="000000"/>
          <w:sz w:val="24"/>
          <w:szCs w:val="24"/>
        </w:rPr>
        <w:t>.</w:t>
      </w:r>
    </w:p>
    <w:p w14:paraId="7A4E803F" w14:textId="48486FF5" w:rsidR="00115D55" w:rsidRPr="0053635C" w:rsidRDefault="00115D55" w:rsidP="0053635C">
      <w:pPr>
        <w:pStyle w:val="Normal1"/>
        <w:pBdr>
          <w:top w:val="nil"/>
          <w:left w:val="nil"/>
          <w:bottom w:val="nil"/>
          <w:right w:val="nil"/>
          <w:between w:val="nil"/>
        </w:pBdr>
        <w:spacing w:line="276" w:lineRule="auto"/>
        <w:ind w:left="101" w:firstLine="709"/>
        <w:rPr>
          <w:rFonts w:asciiTheme="majorHAnsi" w:hAnsiTheme="majorHAnsi" w:cstheme="majorHAnsi"/>
          <w:b/>
          <w:color w:val="000000"/>
          <w:sz w:val="24"/>
          <w:szCs w:val="24"/>
        </w:rPr>
      </w:pPr>
      <w:r w:rsidRPr="0053635C">
        <w:rPr>
          <w:rFonts w:asciiTheme="majorHAnsi" w:hAnsiTheme="majorHAnsi" w:cstheme="majorHAnsi"/>
          <w:b/>
          <w:color w:val="000000"/>
          <w:sz w:val="24"/>
          <w:szCs w:val="24"/>
        </w:rPr>
        <w:t>Coordenação do PPED</w:t>
      </w:r>
    </w:p>
    <w:p w14:paraId="1DFBF54E" w14:textId="74FDAB55" w:rsidR="00115D55" w:rsidRPr="0053635C" w:rsidRDefault="00327B90" w:rsidP="0053635C">
      <w:pPr>
        <w:pStyle w:val="Normal1"/>
        <w:pBdr>
          <w:top w:val="nil"/>
          <w:left w:val="nil"/>
          <w:bottom w:val="nil"/>
          <w:right w:val="nil"/>
          <w:between w:val="nil"/>
        </w:pBdr>
        <w:spacing w:line="276" w:lineRule="auto"/>
        <w:ind w:left="101" w:firstLine="709"/>
        <w:rPr>
          <w:rFonts w:asciiTheme="majorHAnsi" w:hAnsiTheme="majorHAnsi" w:cstheme="majorHAnsi"/>
          <w:b/>
          <w:color w:val="000000"/>
          <w:sz w:val="24"/>
          <w:szCs w:val="24"/>
        </w:rPr>
      </w:pPr>
      <w:r w:rsidRPr="0053635C">
        <w:rPr>
          <w:rFonts w:asciiTheme="majorHAnsi" w:hAnsiTheme="majorHAnsi" w:cstheme="majorHAnsi"/>
          <w:color w:val="000000"/>
          <w:sz w:val="24"/>
          <w:szCs w:val="24"/>
        </w:rPr>
        <w:t xml:space="preserve">E-mail: </w:t>
      </w:r>
      <w:hyperlink r:id="rId13" w:history="1">
        <w:r w:rsidR="00115D55" w:rsidRPr="0053635C">
          <w:rPr>
            <w:rStyle w:val="Hyperlink"/>
            <w:rFonts w:asciiTheme="majorHAnsi" w:hAnsiTheme="majorHAnsi" w:cstheme="majorHAnsi"/>
            <w:sz w:val="24"/>
            <w:szCs w:val="24"/>
            <w:shd w:val="clear" w:color="auto" w:fill="FFFFFF"/>
          </w:rPr>
          <w:t>coord.pped@pped.ie.ufrj.br</w:t>
        </w:r>
      </w:hyperlink>
      <w:r w:rsidR="00115D55" w:rsidRPr="0053635C">
        <w:rPr>
          <w:rFonts w:asciiTheme="majorHAnsi" w:hAnsiTheme="majorHAnsi" w:cstheme="majorHAnsi"/>
          <w:color w:val="222222"/>
          <w:sz w:val="24"/>
          <w:szCs w:val="24"/>
          <w:shd w:val="clear" w:color="auto" w:fill="FFFFFF"/>
        </w:rPr>
        <w:t xml:space="preserve"> </w:t>
      </w:r>
    </w:p>
    <w:p w14:paraId="1196E0A7" w14:textId="7ED5A228" w:rsidR="00115D55" w:rsidRPr="0053635C" w:rsidRDefault="00115D55" w:rsidP="0053635C">
      <w:pPr>
        <w:pStyle w:val="Normal1"/>
        <w:pBdr>
          <w:top w:val="nil"/>
          <w:left w:val="nil"/>
          <w:bottom w:val="nil"/>
          <w:right w:val="nil"/>
          <w:between w:val="nil"/>
        </w:pBdr>
        <w:spacing w:line="276" w:lineRule="auto"/>
        <w:ind w:left="101" w:firstLine="709"/>
        <w:rPr>
          <w:rFonts w:asciiTheme="majorHAnsi" w:hAnsiTheme="majorHAnsi" w:cstheme="majorHAnsi"/>
          <w:b/>
          <w:color w:val="000000"/>
          <w:sz w:val="24"/>
          <w:szCs w:val="24"/>
        </w:rPr>
      </w:pPr>
    </w:p>
    <w:p w14:paraId="65F2932B" w14:textId="072B51F8" w:rsidR="00115D55" w:rsidRPr="0053635C" w:rsidRDefault="00115D55" w:rsidP="0053635C">
      <w:pPr>
        <w:pStyle w:val="Normal1"/>
        <w:pBdr>
          <w:top w:val="nil"/>
          <w:left w:val="nil"/>
          <w:bottom w:val="nil"/>
          <w:right w:val="nil"/>
          <w:between w:val="nil"/>
        </w:pBdr>
        <w:spacing w:line="276" w:lineRule="auto"/>
        <w:ind w:left="101" w:firstLine="709"/>
        <w:rPr>
          <w:rFonts w:asciiTheme="majorHAnsi" w:hAnsiTheme="majorHAnsi" w:cstheme="majorHAnsi"/>
          <w:color w:val="000000"/>
          <w:sz w:val="24"/>
          <w:szCs w:val="24"/>
        </w:rPr>
      </w:pPr>
      <w:r w:rsidRPr="0053635C">
        <w:rPr>
          <w:rFonts w:asciiTheme="majorHAnsi" w:hAnsiTheme="majorHAnsi" w:cstheme="majorHAnsi"/>
          <w:b/>
          <w:color w:val="000000"/>
          <w:sz w:val="24"/>
          <w:szCs w:val="24"/>
        </w:rPr>
        <w:t>Secretaria de Pós-graduação – Sala 126</w:t>
      </w:r>
    </w:p>
    <w:p w14:paraId="2604BB4E" w14:textId="6E9BFD74" w:rsidR="00115D55" w:rsidRPr="0053635C" w:rsidRDefault="00115D55" w:rsidP="0053635C">
      <w:pPr>
        <w:pStyle w:val="Normal1"/>
        <w:pBdr>
          <w:top w:val="nil"/>
          <w:left w:val="nil"/>
          <w:bottom w:val="nil"/>
          <w:right w:val="nil"/>
          <w:between w:val="nil"/>
        </w:pBdr>
        <w:spacing w:line="276" w:lineRule="auto"/>
        <w:ind w:left="101" w:firstLine="709"/>
        <w:rPr>
          <w:rFonts w:asciiTheme="majorHAnsi" w:hAnsiTheme="majorHAnsi" w:cstheme="majorHAnsi"/>
          <w:color w:val="000000"/>
          <w:sz w:val="24"/>
          <w:szCs w:val="24"/>
        </w:rPr>
      </w:pPr>
      <w:proofErr w:type="spellStart"/>
      <w:r w:rsidRPr="0053635C">
        <w:rPr>
          <w:rFonts w:asciiTheme="majorHAnsi" w:hAnsiTheme="majorHAnsi" w:cstheme="majorHAnsi"/>
          <w:color w:val="000000"/>
          <w:sz w:val="24"/>
          <w:szCs w:val="24"/>
        </w:rPr>
        <w:t>Tel</w:t>
      </w:r>
      <w:proofErr w:type="spellEnd"/>
      <w:r w:rsidRPr="0053635C">
        <w:rPr>
          <w:rFonts w:asciiTheme="majorHAnsi" w:hAnsiTheme="majorHAnsi" w:cstheme="majorHAnsi"/>
          <w:color w:val="000000"/>
          <w:sz w:val="24"/>
          <w:szCs w:val="24"/>
        </w:rPr>
        <w:t>: (21)</w:t>
      </w:r>
      <w:r w:rsidR="00A57E6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3938-5267</w:t>
      </w:r>
    </w:p>
    <w:p w14:paraId="1E925B48" w14:textId="77777777" w:rsidR="00115D55" w:rsidRPr="0053635C" w:rsidRDefault="00115D55" w:rsidP="0053635C">
      <w:pPr>
        <w:pStyle w:val="Normal1"/>
        <w:pBdr>
          <w:top w:val="nil"/>
          <w:left w:val="nil"/>
          <w:bottom w:val="nil"/>
          <w:right w:val="nil"/>
          <w:between w:val="nil"/>
        </w:pBdr>
        <w:spacing w:line="276" w:lineRule="auto"/>
        <w:ind w:left="101" w:firstLine="709"/>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E-mail: </w:t>
      </w:r>
      <w:hyperlink r:id="rId14">
        <w:r w:rsidRPr="0053635C">
          <w:rPr>
            <w:rFonts w:asciiTheme="majorHAnsi" w:hAnsiTheme="majorHAnsi" w:cstheme="majorHAnsi"/>
            <w:color w:val="1155CC"/>
            <w:sz w:val="24"/>
            <w:szCs w:val="24"/>
            <w:u w:val="single"/>
          </w:rPr>
          <w:t>pos@ie.ufrj.br</w:t>
        </w:r>
      </w:hyperlink>
      <w:r w:rsidRPr="0053635C">
        <w:rPr>
          <w:rFonts w:asciiTheme="majorHAnsi" w:hAnsiTheme="majorHAnsi" w:cstheme="majorHAnsi"/>
          <w:sz w:val="24"/>
          <w:szCs w:val="24"/>
        </w:rPr>
        <w:t xml:space="preserve"> </w:t>
      </w:r>
    </w:p>
    <w:p w14:paraId="23E8CB04" w14:textId="77777777" w:rsidR="00327B90" w:rsidRPr="00D534DD" w:rsidRDefault="00327B90" w:rsidP="00D534DD">
      <w:pPr>
        <w:pStyle w:val="Normal1"/>
        <w:pBdr>
          <w:top w:val="nil"/>
          <w:left w:val="nil"/>
          <w:bottom w:val="nil"/>
          <w:right w:val="nil"/>
          <w:between w:val="nil"/>
        </w:pBdr>
        <w:spacing w:line="276" w:lineRule="auto"/>
        <w:ind w:left="101" w:firstLine="709"/>
        <w:rPr>
          <w:rFonts w:asciiTheme="majorHAnsi" w:hAnsiTheme="majorHAnsi" w:cstheme="majorHAnsi"/>
          <w:b/>
          <w:color w:val="000000"/>
          <w:sz w:val="24"/>
          <w:szCs w:val="24"/>
        </w:rPr>
      </w:pPr>
    </w:p>
    <w:p w14:paraId="0C94EFA0" w14:textId="77777777" w:rsidR="00977AD6" w:rsidRDefault="00977AD6">
      <w:pPr>
        <w:rPr>
          <w:rFonts w:asciiTheme="majorHAnsi" w:hAnsiTheme="majorHAnsi" w:cstheme="majorHAnsi"/>
          <w:color w:val="000000"/>
          <w:sz w:val="24"/>
          <w:szCs w:val="24"/>
        </w:rPr>
      </w:pPr>
      <w:r>
        <w:rPr>
          <w:rFonts w:asciiTheme="majorHAnsi" w:hAnsiTheme="majorHAnsi" w:cstheme="majorHAnsi"/>
          <w:color w:val="000000"/>
          <w:sz w:val="24"/>
          <w:szCs w:val="24"/>
        </w:rPr>
        <w:br w:type="page"/>
      </w:r>
    </w:p>
    <w:p w14:paraId="4A8F0E8F" w14:textId="1A7B706E" w:rsidR="008A2726" w:rsidRPr="0053635C" w:rsidRDefault="002B17F9" w:rsidP="00745EBD">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color w:val="000000"/>
          <w:sz w:val="24"/>
          <w:szCs w:val="24"/>
        </w:rPr>
        <w:lastRenderedPageBreak/>
        <w:t>A Comissão Deliberativa é composta por oito membros:</w:t>
      </w:r>
    </w:p>
    <w:p w14:paraId="6D2E7071" w14:textId="0BCFDB77" w:rsidR="008A2726" w:rsidRPr="00745EBD" w:rsidRDefault="00745EBD" w:rsidP="00745EBD">
      <w:pPr>
        <w:pStyle w:val="Normal1"/>
        <w:numPr>
          <w:ilvl w:val="0"/>
          <w:numId w:val="25"/>
        </w:numPr>
        <w:spacing w:after="120" w:line="276" w:lineRule="auto"/>
        <w:ind w:left="0" w:firstLine="709"/>
        <w:jc w:val="both"/>
        <w:rPr>
          <w:rFonts w:asciiTheme="majorHAnsi" w:hAnsiTheme="majorHAnsi" w:cstheme="majorHAnsi"/>
          <w:bCs/>
          <w:sz w:val="24"/>
          <w:szCs w:val="24"/>
        </w:rPr>
      </w:pPr>
      <w:r>
        <w:rPr>
          <w:rFonts w:asciiTheme="majorHAnsi" w:hAnsiTheme="majorHAnsi" w:cstheme="majorHAnsi"/>
          <w:b/>
          <w:sz w:val="24"/>
          <w:szCs w:val="24"/>
        </w:rPr>
        <w:t xml:space="preserve"> </w:t>
      </w:r>
      <w:r w:rsidR="002B17F9" w:rsidRPr="00745EBD">
        <w:rPr>
          <w:rFonts w:asciiTheme="majorHAnsi" w:hAnsiTheme="majorHAnsi" w:cstheme="majorHAnsi"/>
          <w:bCs/>
          <w:sz w:val="24"/>
          <w:szCs w:val="24"/>
        </w:rPr>
        <w:t xml:space="preserve">O </w:t>
      </w:r>
      <w:r w:rsidR="002B17F9" w:rsidRPr="00745EBD">
        <w:rPr>
          <w:rFonts w:asciiTheme="majorHAnsi" w:hAnsiTheme="majorHAnsi" w:cstheme="majorHAnsi"/>
          <w:b/>
          <w:sz w:val="24"/>
          <w:szCs w:val="24"/>
        </w:rPr>
        <w:t>Coordenador</w:t>
      </w:r>
      <w:r w:rsidR="002B17F9" w:rsidRPr="00745EBD">
        <w:rPr>
          <w:rFonts w:asciiTheme="majorHAnsi" w:hAnsiTheme="majorHAnsi" w:cstheme="majorHAnsi"/>
          <w:bCs/>
          <w:sz w:val="24"/>
          <w:szCs w:val="24"/>
        </w:rPr>
        <w:t xml:space="preserve"> do Programa, que a presidirá;</w:t>
      </w:r>
    </w:p>
    <w:p w14:paraId="299C9FDB" w14:textId="39C4C53E" w:rsidR="008A2726" w:rsidRPr="00745EBD" w:rsidRDefault="002B17F9" w:rsidP="00745EBD">
      <w:pPr>
        <w:pStyle w:val="Normal1"/>
        <w:numPr>
          <w:ilvl w:val="0"/>
          <w:numId w:val="25"/>
        </w:numPr>
        <w:spacing w:after="120" w:line="276" w:lineRule="auto"/>
        <w:ind w:left="0" w:firstLine="709"/>
        <w:jc w:val="both"/>
        <w:rPr>
          <w:rFonts w:asciiTheme="majorHAnsi" w:hAnsiTheme="majorHAnsi" w:cstheme="majorHAnsi"/>
          <w:bCs/>
          <w:sz w:val="24"/>
          <w:szCs w:val="24"/>
        </w:rPr>
      </w:pPr>
      <w:r w:rsidRPr="00745EBD">
        <w:rPr>
          <w:rFonts w:asciiTheme="majorHAnsi" w:hAnsiTheme="majorHAnsi" w:cstheme="majorHAnsi"/>
          <w:bCs/>
          <w:sz w:val="24"/>
          <w:szCs w:val="24"/>
        </w:rPr>
        <w:t xml:space="preserve">O </w:t>
      </w:r>
      <w:proofErr w:type="spellStart"/>
      <w:r w:rsidRPr="00745EBD">
        <w:rPr>
          <w:rFonts w:asciiTheme="majorHAnsi" w:hAnsiTheme="majorHAnsi" w:cstheme="majorHAnsi"/>
          <w:b/>
          <w:sz w:val="24"/>
          <w:szCs w:val="24"/>
        </w:rPr>
        <w:t>Vice-</w:t>
      </w:r>
      <w:r w:rsidR="00A57E6C">
        <w:rPr>
          <w:rFonts w:asciiTheme="majorHAnsi" w:hAnsiTheme="majorHAnsi" w:cstheme="majorHAnsi"/>
          <w:b/>
          <w:sz w:val="24"/>
          <w:szCs w:val="24"/>
        </w:rPr>
        <w:t>c</w:t>
      </w:r>
      <w:r w:rsidRPr="00745EBD">
        <w:rPr>
          <w:rFonts w:asciiTheme="majorHAnsi" w:hAnsiTheme="majorHAnsi" w:cstheme="majorHAnsi"/>
          <w:b/>
          <w:sz w:val="24"/>
          <w:szCs w:val="24"/>
        </w:rPr>
        <w:t>oordenador</w:t>
      </w:r>
      <w:proofErr w:type="spellEnd"/>
      <w:r w:rsidRPr="00745EBD">
        <w:rPr>
          <w:rFonts w:asciiTheme="majorHAnsi" w:hAnsiTheme="majorHAnsi" w:cstheme="majorHAnsi"/>
          <w:bCs/>
          <w:sz w:val="24"/>
          <w:szCs w:val="24"/>
        </w:rPr>
        <w:t xml:space="preserve"> do Programa;</w:t>
      </w:r>
    </w:p>
    <w:p w14:paraId="78AD5153" w14:textId="6837BBB0" w:rsidR="008A2726" w:rsidRPr="00745EBD" w:rsidRDefault="00745EBD" w:rsidP="00745EBD">
      <w:pPr>
        <w:pStyle w:val="Normal1"/>
        <w:numPr>
          <w:ilvl w:val="0"/>
          <w:numId w:val="25"/>
        </w:numPr>
        <w:spacing w:after="120" w:line="276" w:lineRule="auto"/>
        <w:ind w:left="0" w:firstLine="709"/>
        <w:jc w:val="both"/>
        <w:rPr>
          <w:rFonts w:asciiTheme="majorHAnsi" w:hAnsiTheme="majorHAnsi" w:cstheme="majorHAnsi"/>
          <w:bCs/>
          <w:sz w:val="24"/>
          <w:szCs w:val="24"/>
        </w:rPr>
      </w:pPr>
      <w:r>
        <w:rPr>
          <w:rFonts w:asciiTheme="majorHAnsi" w:hAnsiTheme="majorHAnsi" w:cstheme="majorHAnsi"/>
          <w:bCs/>
          <w:sz w:val="24"/>
          <w:szCs w:val="24"/>
        </w:rPr>
        <w:t xml:space="preserve"> </w:t>
      </w:r>
      <w:r w:rsidR="002B17F9" w:rsidRPr="00745EBD">
        <w:rPr>
          <w:rFonts w:asciiTheme="majorHAnsi" w:hAnsiTheme="majorHAnsi" w:cstheme="majorHAnsi"/>
          <w:b/>
          <w:sz w:val="24"/>
          <w:szCs w:val="24"/>
        </w:rPr>
        <w:t>Quatro integrantes do Corpo Docente</w:t>
      </w:r>
      <w:r w:rsidR="002B17F9" w:rsidRPr="00745EBD">
        <w:rPr>
          <w:rFonts w:asciiTheme="majorHAnsi" w:hAnsiTheme="majorHAnsi" w:cstheme="majorHAnsi"/>
          <w:bCs/>
          <w:sz w:val="24"/>
          <w:szCs w:val="24"/>
        </w:rPr>
        <w:t xml:space="preserve"> </w:t>
      </w:r>
      <w:r w:rsidR="006A7D26">
        <w:rPr>
          <w:rFonts w:asciiTheme="majorHAnsi" w:hAnsiTheme="majorHAnsi" w:cstheme="majorHAnsi"/>
          <w:bCs/>
          <w:sz w:val="24"/>
          <w:szCs w:val="24"/>
        </w:rPr>
        <w:t>de ativos da UFRJ</w:t>
      </w:r>
      <w:r w:rsidR="006A7D26" w:rsidRPr="00745EBD">
        <w:rPr>
          <w:rFonts w:asciiTheme="majorHAnsi" w:hAnsiTheme="majorHAnsi" w:cstheme="majorHAnsi"/>
          <w:bCs/>
          <w:sz w:val="24"/>
          <w:szCs w:val="24"/>
        </w:rPr>
        <w:t xml:space="preserve"> </w:t>
      </w:r>
      <w:r w:rsidR="006A7D26">
        <w:rPr>
          <w:rFonts w:asciiTheme="majorHAnsi" w:hAnsiTheme="majorHAnsi" w:cstheme="majorHAnsi"/>
          <w:bCs/>
          <w:sz w:val="24"/>
          <w:szCs w:val="24"/>
        </w:rPr>
        <w:t>credenciados a</w:t>
      </w:r>
      <w:r w:rsidR="002B17F9" w:rsidRPr="00745EBD">
        <w:rPr>
          <w:rFonts w:asciiTheme="majorHAnsi" w:hAnsiTheme="majorHAnsi" w:cstheme="majorHAnsi"/>
          <w:bCs/>
          <w:sz w:val="24"/>
          <w:szCs w:val="24"/>
        </w:rPr>
        <w:t xml:space="preserve">o Programa, eleitos pelos professores permanentes e colaboradores, para um mandato de 2 (dois) anos, </w:t>
      </w:r>
      <w:r w:rsidR="00327B90" w:rsidRPr="00745EBD">
        <w:rPr>
          <w:rFonts w:asciiTheme="majorHAnsi" w:hAnsiTheme="majorHAnsi" w:cstheme="majorHAnsi"/>
          <w:bCs/>
          <w:sz w:val="24"/>
          <w:szCs w:val="24"/>
        </w:rPr>
        <w:t>permitida uma única recondução</w:t>
      </w:r>
      <w:r w:rsidR="002B17F9" w:rsidRPr="00745EBD">
        <w:rPr>
          <w:rFonts w:asciiTheme="majorHAnsi" w:hAnsiTheme="majorHAnsi" w:cstheme="majorHAnsi"/>
          <w:bCs/>
          <w:sz w:val="24"/>
          <w:szCs w:val="24"/>
        </w:rPr>
        <w:t>;</w:t>
      </w:r>
    </w:p>
    <w:p w14:paraId="2C15C2E8" w14:textId="661D3BA9" w:rsidR="008A2726" w:rsidRPr="0053635C" w:rsidRDefault="00745EBD" w:rsidP="00745EBD">
      <w:pPr>
        <w:pStyle w:val="Normal1"/>
        <w:numPr>
          <w:ilvl w:val="0"/>
          <w:numId w:val="25"/>
        </w:numPr>
        <w:spacing w:after="120" w:line="276" w:lineRule="auto"/>
        <w:ind w:left="0" w:firstLine="709"/>
        <w:jc w:val="both"/>
        <w:rPr>
          <w:rFonts w:asciiTheme="majorHAnsi" w:hAnsiTheme="majorHAnsi" w:cstheme="majorHAnsi"/>
          <w:sz w:val="24"/>
          <w:szCs w:val="24"/>
        </w:rPr>
      </w:pPr>
      <w:r>
        <w:rPr>
          <w:rFonts w:asciiTheme="majorHAnsi" w:hAnsiTheme="majorHAnsi" w:cstheme="majorHAnsi"/>
          <w:b/>
          <w:sz w:val="24"/>
          <w:szCs w:val="24"/>
        </w:rPr>
        <w:t xml:space="preserve"> </w:t>
      </w:r>
      <w:r w:rsidR="002B17F9" w:rsidRPr="0053635C">
        <w:rPr>
          <w:rFonts w:asciiTheme="majorHAnsi" w:hAnsiTheme="majorHAnsi" w:cstheme="majorHAnsi"/>
          <w:b/>
          <w:sz w:val="24"/>
          <w:szCs w:val="24"/>
        </w:rPr>
        <w:t>Dois integrantes do Corpo Discente</w:t>
      </w:r>
      <w:r w:rsidR="002B17F9" w:rsidRPr="0053635C">
        <w:rPr>
          <w:rFonts w:asciiTheme="majorHAnsi" w:hAnsiTheme="majorHAnsi" w:cstheme="majorHAnsi"/>
          <w:sz w:val="24"/>
          <w:szCs w:val="24"/>
        </w:rPr>
        <w:t xml:space="preserve">, sendo 1 (um) representante dos estudantes de </w:t>
      </w:r>
      <w:r w:rsidR="002B17F9" w:rsidRPr="0053635C">
        <w:rPr>
          <w:rFonts w:asciiTheme="majorHAnsi" w:hAnsiTheme="majorHAnsi" w:cstheme="majorHAnsi"/>
          <w:b/>
          <w:sz w:val="24"/>
          <w:szCs w:val="24"/>
        </w:rPr>
        <w:t xml:space="preserve">mestrado </w:t>
      </w:r>
      <w:r w:rsidR="002B17F9" w:rsidRPr="0053635C">
        <w:rPr>
          <w:rFonts w:asciiTheme="majorHAnsi" w:hAnsiTheme="majorHAnsi" w:cstheme="majorHAnsi"/>
          <w:sz w:val="24"/>
          <w:szCs w:val="24"/>
        </w:rPr>
        <w:t xml:space="preserve">e 1 (um) representante dos estudantes de </w:t>
      </w:r>
      <w:r w:rsidR="002B17F9" w:rsidRPr="0053635C">
        <w:rPr>
          <w:rFonts w:asciiTheme="majorHAnsi" w:hAnsiTheme="majorHAnsi" w:cstheme="majorHAnsi"/>
          <w:b/>
          <w:sz w:val="24"/>
          <w:szCs w:val="24"/>
        </w:rPr>
        <w:t>doutorado</w:t>
      </w:r>
      <w:r w:rsidR="002B17F9" w:rsidRPr="0053635C">
        <w:rPr>
          <w:rFonts w:asciiTheme="majorHAnsi" w:hAnsiTheme="majorHAnsi" w:cstheme="majorHAnsi"/>
          <w:sz w:val="24"/>
          <w:szCs w:val="24"/>
        </w:rPr>
        <w:t xml:space="preserve">, eleitos, juntamente com seus </w:t>
      </w:r>
      <w:r w:rsidR="002B17F9" w:rsidRPr="0053635C">
        <w:rPr>
          <w:rFonts w:asciiTheme="majorHAnsi" w:hAnsiTheme="majorHAnsi" w:cstheme="majorHAnsi"/>
          <w:b/>
          <w:sz w:val="24"/>
          <w:szCs w:val="24"/>
        </w:rPr>
        <w:t>respectivos suplentes</w:t>
      </w:r>
      <w:r w:rsidR="002B17F9" w:rsidRPr="0053635C">
        <w:rPr>
          <w:rFonts w:asciiTheme="majorHAnsi" w:hAnsiTheme="majorHAnsi" w:cstheme="majorHAnsi"/>
          <w:sz w:val="24"/>
          <w:szCs w:val="24"/>
        </w:rPr>
        <w:t xml:space="preserve">, por seus pares para um mandato de 1 (um) ano, </w:t>
      </w:r>
      <w:r w:rsidR="00D534DD" w:rsidRPr="00327B90">
        <w:rPr>
          <w:rFonts w:asciiTheme="majorHAnsi" w:hAnsiTheme="majorHAnsi" w:cstheme="majorHAnsi"/>
          <w:color w:val="000000"/>
          <w:sz w:val="24"/>
          <w:szCs w:val="24"/>
        </w:rPr>
        <w:t>permitida uma única recondução</w:t>
      </w:r>
      <w:r w:rsidR="002B17F9" w:rsidRPr="0053635C">
        <w:rPr>
          <w:rFonts w:asciiTheme="majorHAnsi" w:hAnsiTheme="majorHAnsi" w:cstheme="majorHAnsi"/>
          <w:sz w:val="24"/>
          <w:szCs w:val="24"/>
        </w:rPr>
        <w:t>.</w:t>
      </w:r>
    </w:p>
    <w:p w14:paraId="59E30B88" w14:textId="41AB74CF" w:rsidR="008A2726" w:rsidRPr="0053635C" w:rsidRDefault="002B17F9" w:rsidP="001266FD">
      <w:pPr>
        <w:pStyle w:val="Normal1"/>
        <w:spacing w:after="120" w:line="276" w:lineRule="auto"/>
        <w:ind w:firstLine="709"/>
        <w:jc w:val="both"/>
        <w:rPr>
          <w:rFonts w:asciiTheme="majorHAnsi" w:hAnsiTheme="majorHAnsi" w:cstheme="majorHAnsi"/>
          <w:bCs/>
          <w:sz w:val="24"/>
          <w:szCs w:val="24"/>
        </w:rPr>
      </w:pPr>
      <w:r w:rsidRPr="0053635C">
        <w:rPr>
          <w:rFonts w:asciiTheme="majorHAnsi" w:hAnsiTheme="majorHAnsi" w:cstheme="majorHAnsi"/>
          <w:sz w:val="24"/>
          <w:szCs w:val="24"/>
        </w:rPr>
        <w:tab/>
      </w:r>
      <w:r w:rsidRPr="0053635C">
        <w:rPr>
          <w:rFonts w:asciiTheme="majorHAnsi" w:hAnsiTheme="majorHAnsi" w:cstheme="majorHAnsi"/>
          <w:bCs/>
          <w:sz w:val="24"/>
          <w:szCs w:val="24"/>
        </w:rPr>
        <w:t xml:space="preserve">A eleição dos representantes docentes e discentes da CD será convocada e implementada a cada mandato pela própria Comissão e poderá ser processada por votação eletrônica, com a devida aprovação da </w:t>
      </w:r>
      <w:r w:rsidR="00D179D0" w:rsidRPr="0053635C">
        <w:rPr>
          <w:rFonts w:asciiTheme="majorHAnsi" w:hAnsiTheme="majorHAnsi" w:cstheme="majorHAnsi"/>
          <w:bCs/>
          <w:sz w:val="24"/>
          <w:szCs w:val="24"/>
        </w:rPr>
        <w:t xml:space="preserve">Congregação </w:t>
      </w:r>
      <w:r w:rsidRPr="0053635C">
        <w:rPr>
          <w:rFonts w:asciiTheme="majorHAnsi" w:hAnsiTheme="majorHAnsi" w:cstheme="majorHAnsi"/>
          <w:bCs/>
          <w:sz w:val="24"/>
          <w:szCs w:val="24"/>
        </w:rPr>
        <w:t>do IE.</w:t>
      </w:r>
    </w:p>
    <w:p w14:paraId="763E44A8" w14:textId="14DFA57E" w:rsidR="008A2726" w:rsidRPr="0053635C" w:rsidRDefault="002B17F9" w:rsidP="001266F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A CD se reúne ordinariamente, no mínimo uma vez por mês, e em caráter extraordinário sempre que necessário. O calendário é divulgado periodicamente pela própria Comissão.</w:t>
      </w:r>
    </w:p>
    <w:p w14:paraId="4DC8922E" w14:textId="6BD8524B" w:rsidR="009268EA" w:rsidRDefault="002B17F9" w:rsidP="001266F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As decisões da </w:t>
      </w:r>
      <w:r w:rsidR="00A23F25" w:rsidRPr="0053635C">
        <w:rPr>
          <w:rFonts w:asciiTheme="majorHAnsi" w:hAnsiTheme="majorHAnsi" w:cstheme="majorHAnsi"/>
          <w:sz w:val="24"/>
          <w:szCs w:val="24"/>
        </w:rPr>
        <w:t>CD</w:t>
      </w:r>
      <w:r w:rsidRPr="0053635C">
        <w:rPr>
          <w:rFonts w:asciiTheme="majorHAnsi" w:hAnsiTheme="majorHAnsi" w:cstheme="majorHAnsi"/>
          <w:sz w:val="24"/>
          <w:szCs w:val="24"/>
        </w:rPr>
        <w:t xml:space="preserve">, sempre registradas em </w:t>
      </w:r>
      <w:r w:rsidR="00DC3623" w:rsidRPr="0053635C">
        <w:rPr>
          <w:rFonts w:asciiTheme="majorHAnsi" w:hAnsiTheme="majorHAnsi" w:cstheme="majorHAnsi"/>
          <w:sz w:val="24"/>
          <w:szCs w:val="24"/>
        </w:rPr>
        <w:t>ata</w:t>
      </w:r>
      <w:r w:rsidRPr="0053635C">
        <w:rPr>
          <w:rFonts w:asciiTheme="majorHAnsi" w:hAnsiTheme="majorHAnsi" w:cstheme="majorHAnsi"/>
          <w:sz w:val="24"/>
          <w:szCs w:val="24"/>
        </w:rPr>
        <w:t xml:space="preserve">, são tomadas por maioria simples de votos, dado o quórum mínimo de cinco dos oito membros, que representam uma maioria absoluta. </w:t>
      </w:r>
    </w:p>
    <w:p w14:paraId="030F82F9" w14:textId="4C0614EB" w:rsidR="00A57E6C" w:rsidRPr="00123F48" w:rsidRDefault="00A57E6C" w:rsidP="00123F48">
      <w:pPr>
        <w:pStyle w:val="Ttulo3"/>
        <w:spacing w:before="240" w:after="120" w:line="276" w:lineRule="auto"/>
        <w:ind w:left="102" w:firstLine="709"/>
        <w:jc w:val="both"/>
        <w:rPr>
          <w:rFonts w:asciiTheme="majorHAnsi" w:eastAsia="Calibri" w:hAnsiTheme="majorHAnsi" w:cstheme="majorHAnsi"/>
          <w:color w:val="31849B" w:themeColor="accent5" w:themeShade="BF"/>
        </w:rPr>
      </w:pPr>
      <w:bookmarkStart w:id="13" w:name="_Toc140492489"/>
      <w:r w:rsidRPr="00123F48">
        <w:rPr>
          <w:rFonts w:asciiTheme="majorHAnsi" w:eastAsia="Calibri" w:hAnsiTheme="majorHAnsi" w:cstheme="majorHAnsi"/>
          <w:color w:val="31849B" w:themeColor="accent5" w:themeShade="BF"/>
        </w:rPr>
        <w:t>2.</w:t>
      </w:r>
      <w:r w:rsidR="00123F48" w:rsidRPr="00123F48">
        <w:rPr>
          <w:rFonts w:asciiTheme="majorHAnsi" w:eastAsia="Calibri" w:hAnsiTheme="majorHAnsi" w:cstheme="majorHAnsi"/>
          <w:color w:val="31849B" w:themeColor="accent5" w:themeShade="BF"/>
        </w:rPr>
        <w:t>1.1</w:t>
      </w:r>
      <w:r w:rsidRPr="00123F48">
        <w:rPr>
          <w:rFonts w:asciiTheme="majorHAnsi" w:eastAsia="Calibri" w:hAnsiTheme="majorHAnsi" w:cstheme="majorHAnsi"/>
          <w:color w:val="31849B" w:themeColor="accent5" w:themeShade="BF"/>
        </w:rPr>
        <w:t>. Solicitações à Comissão Deliberativa</w:t>
      </w:r>
      <w:bookmarkEnd w:id="13"/>
    </w:p>
    <w:p w14:paraId="3D4F1770" w14:textId="3765ADA3" w:rsidR="004E68FE" w:rsidRDefault="003E2C02" w:rsidP="001266FD">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Para solicitações </w:t>
      </w:r>
      <w:r w:rsidR="002B17F9" w:rsidRPr="003E2C02">
        <w:rPr>
          <w:rFonts w:asciiTheme="majorHAnsi" w:hAnsiTheme="majorHAnsi" w:cstheme="majorHAnsi"/>
          <w:sz w:val="24"/>
          <w:szCs w:val="24"/>
        </w:rPr>
        <w:t xml:space="preserve">à </w:t>
      </w:r>
      <w:r w:rsidR="00A23F25" w:rsidRPr="003E2C02">
        <w:rPr>
          <w:rFonts w:asciiTheme="majorHAnsi" w:hAnsiTheme="majorHAnsi" w:cstheme="majorHAnsi"/>
          <w:sz w:val="24"/>
          <w:szCs w:val="24"/>
        </w:rPr>
        <w:t>C</w:t>
      </w:r>
      <w:r w:rsidR="009268EA" w:rsidRPr="003E2C02">
        <w:rPr>
          <w:rFonts w:asciiTheme="majorHAnsi" w:hAnsiTheme="majorHAnsi" w:cstheme="majorHAnsi"/>
          <w:sz w:val="24"/>
          <w:szCs w:val="24"/>
        </w:rPr>
        <w:t xml:space="preserve">omissão </w:t>
      </w:r>
      <w:r w:rsidR="00A23F25" w:rsidRPr="003E2C02">
        <w:rPr>
          <w:rFonts w:asciiTheme="majorHAnsi" w:hAnsiTheme="majorHAnsi" w:cstheme="majorHAnsi"/>
          <w:sz w:val="24"/>
          <w:szCs w:val="24"/>
        </w:rPr>
        <w:t>D</w:t>
      </w:r>
      <w:r w:rsidR="009268EA" w:rsidRPr="003E2C02">
        <w:rPr>
          <w:rFonts w:asciiTheme="majorHAnsi" w:hAnsiTheme="majorHAnsi" w:cstheme="majorHAnsi"/>
          <w:sz w:val="24"/>
          <w:szCs w:val="24"/>
        </w:rPr>
        <w:t>eliberativa</w:t>
      </w:r>
      <w:r w:rsidR="00A23F25" w:rsidRPr="003E2C02">
        <w:rPr>
          <w:rFonts w:asciiTheme="majorHAnsi" w:hAnsiTheme="majorHAnsi" w:cstheme="majorHAnsi"/>
          <w:sz w:val="24"/>
          <w:szCs w:val="24"/>
        </w:rPr>
        <w:t xml:space="preserve"> </w:t>
      </w:r>
      <w:r>
        <w:rPr>
          <w:rFonts w:asciiTheme="majorHAnsi" w:hAnsiTheme="majorHAnsi" w:cstheme="majorHAnsi"/>
          <w:sz w:val="24"/>
          <w:szCs w:val="24"/>
        </w:rPr>
        <w:t xml:space="preserve">encaminhar </w:t>
      </w:r>
      <w:r w:rsidRPr="00DC3623">
        <w:rPr>
          <w:rFonts w:asciiTheme="majorHAnsi" w:hAnsiTheme="majorHAnsi" w:cstheme="majorHAnsi"/>
          <w:b/>
          <w:bCs/>
          <w:sz w:val="24"/>
          <w:szCs w:val="24"/>
        </w:rPr>
        <w:t>para a</w:t>
      </w:r>
      <w:r w:rsidR="002B17F9" w:rsidRPr="00DC3623">
        <w:rPr>
          <w:rFonts w:asciiTheme="majorHAnsi" w:hAnsiTheme="majorHAnsi" w:cstheme="majorHAnsi"/>
          <w:b/>
          <w:bCs/>
          <w:sz w:val="24"/>
          <w:szCs w:val="24"/>
        </w:rPr>
        <w:t xml:space="preserve"> </w:t>
      </w:r>
      <w:r w:rsidR="009268EA" w:rsidRPr="00DC3623">
        <w:rPr>
          <w:rFonts w:asciiTheme="majorHAnsi" w:hAnsiTheme="majorHAnsi" w:cstheme="majorHAnsi"/>
          <w:b/>
          <w:bCs/>
          <w:sz w:val="24"/>
          <w:szCs w:val="24"/>
        </w:rPr>
        <w:t>Secretaria de Pós-Graduação</w:t>
      </w:r>
      <w:r>
        <w:rPr>
          <w:rFonts w:asciiTheme="majorHAnsi" w:hAnsiTheme="majorHAnsi" w:cstheme="majorHAnsi"/>
          <w:sz w:val="24"/>
          <w:szCs w:val="24"/>
        </w:rPr>
        <w:t xml:space="preserve"> o</w:t>
      </w:r>
      <w:r w:rsidR="002B17F9" w:rsidRPr="009268EA">
        <w:rPr>
          <w:rFonts w:asciiTheme="majorHAnsi" w:hAnsiTheme="majorHAnsi" w:cstheme="majorHAnsi"/>
          <w:sz w:val="24"/>
          <w:szCs w:val="24"/>
        </w:rPr>
        <w:t xml:space="preserve"> pedido claramente definido </w:t>
      </w:r>
      <w:r>
        <w:rPr>
          <w:rFonts w:asciiTheme="majorHAnsi" w:hAnsiTheme="majorHAnsi" w:cstheme="majorHAnsi"/>
          <w:sz w:val="24"/>
          <w:szCs w:val="24"/>
        </w:rPr>
        <w:t xml:space="preserve">com </w:t>
      </w:r>
      <w:r w:rsidR="002B17F9" w:rsidRPr="009268EA">
        <w:rPr>
          <w:rFonts w:asciiTheme="majorHAnsi" w:hAnsiTheme="majorHAnsi" w:cstheme="majorHAnsi"/>
          <w:sz w:val="24"/>
          <w:szCs w:val="24"/>
        </w:rPr>
        <w:t>documentação pertinente</w:t>
      </w:r>
      <w:r>
        <w:rPr>
          <w:rFonts w:asciiTheme="majorHAnsi" w:hAnsiTheme="majorHAnsi" w:cstheme="majorHAnsi"/>
          <w:sz w:val="24"/>
          <w:szCs w:val="24"/>
        </w:rPr>
        <w:t>,</w:t>
      </w:r>
      <w:r w:rsidR="002B17F9" w:rsidRPr="009268EA">
        <w:rPr>
          <w:rFonts w:asciiTheme="majorHAnsi" w:hAnsiTheme="majorHAnsi" w:cstheme="majorHAnsi"/>
          <w:sz w:val="24"/>
          <w:szCs w:val="24"/>
        </w:rPr>
        <w:t xml:space="preserve"> seguindo, quando </w:t>
      </w:r>
      <w:r w:rsidR="004204B1" w:rsidRPr="009268EA">
        <w:rPr>
          <w:rFonts w:asciiTheme="majorHAnsi" w:hAnsiTheme="majorHAnsi" w:cstheme="majorHAnsi"/>
          <w:sz w:val="24"/>
          <w:szCs w:val="24"/>
        </w:rPr>
        <w:t>houver</w:t>
      </w:r>
      <w:r w:rsidR="002B17F9" w:rsidRPr="009268EA">
        <w:rPr>
          <w:rFonts w:asciiTheme="majorHAnsi" w:hAnsiTheme="majorHAnsi" w:cstheme="majorHAnsi"/>
          <w:sz w:val="24"/>
          <w:szCs w:val="24"/>
        </w:rPr>
        <w:t>, as instruções específicas para cada tipo de solicitação</w:t>
      </w:r>
      <w:r w:rsidR="00A23F25" w:rsidRPr="009268EA">
        <w:rPr>
          <w:rFonts w:asciiTheme="majorHAnsi" w:hAnsiTheme="majorHAnsi" w:cstheme="majorHAnsi"/>
          <w:sz w:val="24"/>
          <w:szCs w:val="24"/>
        </w:rPr>
        <w:t xml:space="preserve">, que podem ser consultadas no </w:t>
      </w:r>
      <w:r w:rsidR="003F0086" w:rsidRPr="009268EA">
        <w:rPr>
          <w:rFonts w:asciiTheme="majorHAnsi" w:hAnsiTheme="majorHAnsi" w:cstheme="majorHAnsi"/>
          <w:sz w:val="24"/>
          <w:szCs w:val="24"/>
        </w:rPr>
        <w:t xml:space="preserve">Regulamento </w:t>
      </w:r>
      <w:r w:rsidR="000A300D" w:rsidRPr="009268EA">
        <w:rPr>
          <w:rFonts w:asciiTheme="majorHAnsi" w:hAnsiTheme="majorHAnsi" w:cstheme="majorHAnsi"/>
          <w:sz w:val="24"/>
          <w:szCs w:val="24"/>
        </w:rPr>
        <w:t xml:space="preserve">ou neste </w:t>
      </w:r>
      <w:r w:rsidR="003F0086" w:rsidRPr="009268EA">
        <w:rPr>
          <w:rFonts w:asciiTheme="majorHAnsi" w:hAnsiTheme="majorHAnsi" w:cstheme="majorHAnsi"/>
          <w:sz w:val="24"/>
          <w:szCs w:val="24"/>
        </w:rPr>
        <w:t>Manual</w:t>
      </w:r>
      <w:r w:rsidR="002B17F9" w:rsidRPr="009268EA">
        <w:rPr>
          <w:rFonts w:asciiTheme="majorHAnsi" w:hAnsiTheme="majorHAnsi" w:cstheme="majorHAnsi"/>
          <w:sz w:val="24"/>
          <w:szCs w:val="24"/>
        </w:rPr>
        <w:t>.</w:t>
      </w:r>
      <w:r w:rsidR="002B17F9" w:rsidRPr="0053635C">
        <w:rPr>
          <w:rFonts w:asciiTheme="majorHAnsi" w:hAnsiTheme="majorHAnsi" w:cstheme="majorHAnsi"/>
          <w:sz w:val="24"/>
          <w:szCs w:val="24"/>
        </w:rPr>
        <w:t xml:space="preserve"> </w:t>
      </w:r>
    </w:p>
    <w:p w14:paraId="22FCDF44" w14:textId="77777777" w:rsidR="0036583C" w:rsidRPr="00123F48" w:rsidRDefault="0036583C" w:rsidP="0036583C">
      <w:pPr>
        <w:pStyle w:val="Normal1"/>
        <w:pBdr>
          <w:top w:val="single" w:sz="4" w:space="1" w:color="000000"/>
          <w:left w:val="single" w:sz="4" w:space="0" w:color="000000"/>
          <w:bottom w:val="single" w:sz="4" w:space="1" w:color="000000"/>
          <w:right w:val="single" w:sz="4" w:space="0" w:color="000000"/>
          <w:between w:val="nil"/>
        </w:pBdr>
        <w:spacing w:after="120" w:line="276" w:lineRule="auto"/>
        <w:ind w:left="2160" w:right="-90"/>
        <w:jc w:val="both"/>
        <w:rPr>
          <w:rFonts w:asciiTheme="majorHAnsi" w:hAnsiTheme="majorHAnsi" w:cstheme="majorHAnsi"/>
          <w:b/>
          <w:color w:val="000000"/>
          <w:sz w:val="24"/>
          <w:szCs w:val="24"/>
        </w:rPr>
      </w:pPr>
      <w:r w:rsidRPr="0053635C">
        <w:rPr>
          <w:rFonts w:asciiTheme="majorHAnsi" w:hAnsiTheme="majorHAnsi" w:cstheme="majorHAnsi"/>
          <w:b/>
          <w:color w:val="000000"/>
          <w:sz w:val="24"/>
          <w:szCs w:val="24"/>
        </w:rPr>
        <w:t xml:space="preserve">Atenção: </w:t>
      </w:r>
      <w:r w:rsidRPr="003E2C02">
        <w:rPr>
          <w:rFonts w:asciiTheme="majorHAnsi" w:hAnsiTheme="majorHAnsi" w:cstheme="majorHAnsi"/>
          <w:b/>
          <w:color w:val="000000"/>
          <w:sz w:val="24"/>
          <w:szCs w:val="24"/>
        </w:rPr>
        <w:t>Todos os pedidos à Comissão Deliberativa deverão ser encaminhados pelos alunos para a Secretaria de Pós-Graduação</w:t>
      </w:r>
      <w:r>
        <w:rPr>
          <w:rFonts w:asciiTheme="majorHAnsi" w:hAnsiTheme="majorHAnsi" w:cstheme="majorHAnsi"/>
          <w:b/>
          <w:color w:val="000000"/>
          <w:sz w:val="24"/>
          <w:szCs w:val="24"/>
        </w:rPr>
        <w:t xml:space="preserve"> por escrito (impresso ou pelo e-mail: </w:t>
      </w:r>
      <w:hyperlink r:id="rId15" w:history="1">
        <w:r w:rsidRPr="003661DD">
          <w:rPr>
            <w:rStyle w:val="Hyperlink"/>
            <w:rFonts w:asciiTheme="majorHAnsi" w:hAnsiTheme="majorHAnsi" w:cstheme="majorHAnsi"/>
            <w:b/>
            <w:bCs/>
            <w:sz w:val="24"/>
            <w:szCs w:val="24"/>
          </w:rPr>
          <w:t>pos@ie.ufrj.br</w:t>
        </w:r>
      </w:hyperlink>
      <w:r>
        <w:rPr>
          <w:rFonts w:asciiTheme="majorHAnsi" w:hAnsiTheme="majorHAnsi" w:cstheme="majorHAnsi"/>
          <w:b/>
          <w:bCs/>
          <w:sz w:val="24"/>
          <w:szCs w:val="24"/>
        </w:rPr>
        <w:t>)</w:t>
      </w:r>
      <w:r w:rsidRPr="0053635C">
        <w:rPr>
          <w:rFonts w:asciiTheme="majorHAnsi" w:hAnsiTheme="majorHAnsi" w:cstheme="majorHAnsi"/>
          <w:b/>
          <w:color w:val="000000"/>
          <w:sz w:val="24"/>
          <w:szCs w:val="24"/>
        </w:rPr>
        <w:t>.</w:t>
      </w:r>
    </w:p>
    <w:p w14:paraId="2356E2C9" w14:textId="0BF63E4E" w:rsidR="004E68FE" w:rsidRPr="00DC3623" w:rsidRDefault="004E68FE" w:rsidP="001266FD">
      <w:pPr>
        <w:pStyle w:val="Normal1"/>
        <w:spacing w:after="120" w:line="276" w:lineRule="auto"/>
        <w:ind w:firstLine="709"/>
        <w:jc w:val="both"/>
        <w:rPr>
          <w:rFonts w:asciiTheme="majorHAnsi" w:hAnsiTheme="majorHAnsi" w:cstheme="majorHAnsi"/>
          <w:sz w:val="24"/>
          <w:szCs w:val="24"/>
        </w:rPr>
      </w:pPr>
      <w:r w:rsidRPr="00DC3623">
        <w:rPr>
          <w:rFonts w:asciiTheme="majorHAnsi" w:hAnsiTheme="majorHAnsi" w:cstheme="majorHAnsi"/>
          <w:sz w:val="24"/>
          <w:szCs w:val="24"/>
        </w:rPr>
        <w:t>Tod</w:t>
      </w:r>
      <w:r w:rsidR="003F0086" w:rsidRPr="00DC3623">
        <w:rPr>
          <w:rFonts w:asciiTheme="majorHAnsi" w:hAnsiTheme="majorHAnsi" w:cstheme="majorHAnsi"/>
          <w:sz w:val="24"/>
          <w:szCs w:val="24"/>
        </w:rPr>
        <w:t>a</w:t>
      </w:r>
      <w:r w:rsidRPr="00DC3623">
        <w:rPr>
          <w:rFonts w:asciiTheme="majorHAnsi" w:hAnsiTheme="majorHAnsi" w:cstheme="majorHAnsi"/>
          <w:sz w:val="24"/>
          <w:szCs w:val="24"/>
        </w:rPr>
        <w:t xml:space="preserve">s </w:t>
      </w:r>
      <w:r w:rsidR="003F0086" w:rsidRPr="00DC3623">
        <w:rPr>
          <w:rFonts w:asciiTheme="majorHAnsi" w:hAnsiTheme="majorHAnsi" w:cstheme="majorHAnsi"/>
          <w:sz w:val="24"/>
          <w:szCs w:val="24"/>
        </w:rPr>
        <w:t xml:space="preserve">as solicitações </w:t>
      </w:r>
      <w:r w:rsidRPr="00DC3623">
        <w:rPr>
          <w:rFonts w:asciiTheme="majorHAnsi" w:hAnsiTheme="majorHAnsi" w:cstheme="majorHAnsi"/>
          <w:sz w:val="24"/>
          <w:szCs w:val="24"/>
        </w:rPr>
        <w:t>que tiverem formulários indicados no Apêndice deste Manual, devem ser acompanhad</w:t>
      </w:r>
      <w:r w:rsidR="003F0086" w:rsidRPr="00DC3623">
        <w:rPr>
          <w:rFonts w:asciiTheme="majorHAnsi" w:hAnsiTheme="majorHAnsi" w:cstheme="majorHAnsi"/>
          <w:sz w:val="24"/>
          <w:szCs w:val="24"/>
        </w:rPr>
        <w:t>a</w:t>
      </w:r>
      <w:r w:rsidRPr="00DC3623">
        <w:rPr>
          <w:rFonts w:asciiTheme="majorHAnsi" w:hAnsiTheme="majorHAnsi" w:cstheme="majorHAnsi"/>
          <w:sz w:val="24"/>
          <w:szCs w:val="24"/>
        </w:rPr>
        <w:t>s dos formulários devidamente preenchidos e assinados pelo aluno e seu orientador.</w:t>
      </w:r>
    </w:p>
    <w:p w14:paraId="5468504C" w14:textId="04C4F342" w:rsidR="003F0086" w:rsidRPr="00DC3623" w:rsidRDefault="004E68FE" w:rsidP="001266FD">
      <w:pPr>
        <w:pStyle w:val="Normal1"/>
        <w:spacing w:after="120" w:line="276" w:lineRule="auto"/>
        <w:ind w:firstLine="709"/>
        <w:jc w:val="both"/>
        <w:rPr>
          <w:rFonts w:asciiTheme="majorHAnsi" w:hAnsiTheme="majorHAnsi" w:cstheme="majorHAnsi"/>
          <w:sz w:val="24"/>
          <w:szCs w:val="24"/>
        </w:rPr>
      </w:pPr>
      <w:r w:rsidRPr="00DC3623">
        <w:rPr>
          <w:rFonts w:asciiTheme="majorHAnsi" w:hAnsiTheme="majorHAnsi" w:cstheme="majorHAnsi"/>
          <w:sz w:val="24"/>
          <w:szCs w:val="24"/>
        </w:rPr>
        <w:t xml:space="preserve">O calendário de reuniões da Comissão Deliberativa está disponível na aba “Regulamento e informações” no site do PPED. </w:t>
      </w:r>
      <w:r w:rsidRPr="00DC3623">
        <w:rPr>
          <w:rFonts w:asciiTheme="majorHAnsi" w:hAnsiTheme="majorHAnsi" w:cstheme="majorHAnsi"/>
          <w:b/>
          <w:bCs/>
          <w:sz w:val="24"/>
          <w:szCs w:val="24"/>
        </w:rPr>
        <w:t xml:space="preserve">Organize-se para enviar o seu pedido com </w:t>
      </w:r>
      <w:r w:rsidRPr="00DC3623">
        <w:rPr>
          <w:rFonts w:asciiTheme="majorHAnsi" w:hAnsiTheme="majorHAnsi" w:cstheme="majorHAnsi"/>
          <w:b/>
          <w:bCs/>
          <w:sz w:val="24"/>
          <w:szCs w:val="24"/>
        </w:rPr>
        <w:lastRenderedPageBreak/>
        <w:t>antecedência</w:t>
      </w:r>
      <w:r w:rsidRPr="00DC3623">
        <w:rPr>
          <w:rFonts w:asciiTheme="majorHAnsi" w:hAnsiTheme="majorHAnsi" w:cstheme="majorHAnsi"/>
          <w:sz w:val="24"/>
          <w:szCs w:val="24"/>
        </w:rPr>
        <w:t xml:space="preserve">, pois são necessárias várias etapas administrativas para inclusão das solicitações na pauta da reunião. </w:t>
      </w:r>
      <w:r w:rsidR="003F0086" w:rsidRPr="00DC3623">
        <w:rPr>
          <w:rFonts w:asciiTheme="majorHAnsi" w:hAnsiTheme="majorHAnsi" w:cstheme="majorHAnsi"/>
          <w:sz w:val="24"/>
          <w:szCs w:val="24"/>
        </w:rPr>
        <w:t>Por esse motivo, o</w:t>
      </w:r>
      <w:r w:rsidRPr="00DC3623">
        <w:rPr>
          <w:rFonts w:asciiTheme="majorHAnsi" w:hAnsiTheme="majorHAnsi" w:cstheme="majorHAnsi"/>
          <w:sz w:val="24"/>
          <w:szCs w:val="24"/>
        </w:rPr>
        <w:t xml:space="preserve">s pedidos enviados com </w:t>
      </w:r>
      <w:r w:rsidRPr="00DC3623">
        <w:rPr>
          <w:rFonts w:asciiTheme="majorHAnsi" w:hAnsiTheme="majorHAnsi" w:cstheme="majorHAnsi"/>
          <w:b/>
          <w:bCs/>
          <w:sz w:val="24"/>
          <w:szCs w:val="24"/>
        </w:rPr>
        <w:t>menos de 10 dias</w:t>
      </w:r>
      <w:r w:rsidRPr="00DC3623">
        <w:rPr>
          <w:rFonts w:asciiTheme="majorHAnsi" w:hAnsiTheme="majorHAnsi" w:cstheme="majorHAnsi"/>
          <w:sz w:val="24"/>
          <w:szCs w:val="24"/>
        </w:rPr>
        <w:t xml:space="preserve"> </w:t>
      </w:r>
      <w:r w:rsidR="001E5063" w:rsidRPr="00DC3623">
        <w:rPr>
          <w:rFonts w:asciiTheme="majorHAnsi" w:hAnsiTheme="majorHAnsi" w:cstheme="majorHAnsi"/>
          <w:b/>
          <w:bCs/>
          <w:sz w:val="24"/>
          <w:szCs w:val="24"/>
        </w:rPr>
        <w:t>corridos</w:t>
      </w:r>
      <w:r w:rsidR="001E5063" w:rsidRPr="00DC3623">
        <w:rPr>
          <w:rFonts w:asciiTheme="majorHAnsi" w:hAnsiTheme="majorHAnsi" w:cstheme="majorHAnsi"/>
          <w:sz w:val="24"/>
          <w:szCs w:val="24"/>
        </w:rPr>
        <w:t xml:space="preserve"> </w:t>
      </w:r>
      <w:r w:rsidR="007C0AAB" w:rsidRPr="00DC3623">
        <w:rPr>
          <w:rFonts w:asciiTheme="majorHAnsi" w:hAnsiTheme="majorHAnsi" w:cstheme="majorHAnsi"/>
          <w:sz w:val="24"/>
          <w:szCs w:val="24"/>
        </w:rPr>
        <w:t xml:space="preserve">para a data anterior à </w:t>
      </w:r>
      <w:r w:rsidRPr="00DC3623">
        <w:rPr>
          <w:rFonts w:asciiTheme="majorHAnsi" w:hAnsiTheme="majorHAnsi" w:cstheme="majorHAnsi"/>
          <w:sz w:val="24"/>
          <w:szCs w:val="24"/>
        </w:rPr>
        <w:t xml:space="preserve">reunião </w:t>
      </w:r>
      <w:r w:rsidR="007C0AAB" w:rsidRPr="00DC3623">
        <w:rPr>
          <w:rFonts w:asciiTheme="majorHAnsi" w:hAnsiTheme="majorHAnsi" w:cstheme="majorHAnsi"/>
          <w:b/>
          <w:bCs/>
          <w:sz w:val="24"/>
          <w:szCs w:val="24"/>
        </w:rPr>
        <w:t>fica</w:t>
      </w:r>
      <w:r w:rsidRPr="00DC3623">
        <w:rPr>
          <w:rFonts w:asciiTheme="majorHAnsi" w:hAnsiTheme="majorHAnsi" w:cstheme="majorHAnsi"/>
          <w:b/>
          <w:bCs/>
          <w:sz w:val="24"/>
          <w:szCs w:val="24"/>
        </w:rPr>
        <w:t>rão</w:t>
      </w:r>
      <w:r w:rsidRPr="00DC3623">
        <w:rPr>
          <w:rFonts w:asciiTheme="majorHAnsi" w:hAnsiTheme="majorHAnsi" w:cstheme="majorHAnsi"/>
          <w:sz w:val="24"/>
          <w:szCs w:val="24"/>
        </w:rPr>
        <w:t xml:space="preserve"> para a pauta da reunião seguinte</w:t>
      </w:r>
      <w:r w:rsidR="00BD2B94" w:rsidRPr="00DC3623">
        <w:rPr>
          <w:rFonts w:asciiTheme="majorHAnsi" w:hAnsiTheme="majorHAnsi" w:cstheme="majorHAnsi"/>
          <w:sz w:val="24"/>
          <w:szCs w:val="24"/>
        </w:rPr>
        <w:t>.</w:t>
      </w:r>
    </w:p>
    <w:p w14:paraId="47CA0564" w14:textId="609E7243" w:rsidR="006233DF" w:rsidRPr="00DC3623" w:rsidRDefault="006233DF" w:rsidP="001266FD">
      <w:pPr>
        <w:pStyle w:val="Normal1"/>
        <w:spacing w:after="120" w:line="276" w:lineRule="auto"/>
        <w:ind w:firstLine="709"/>
        <w:jc w:val="both"/>
        <w:rPr>
          <w:rFonts w:asciiTheme="majorHAnsi" w:hAnsiTheme="majorHAnsi" w:cstheme="majorHAnsi"/>
          <w:sz w:val="24"/>
          <w:szCs w:val="24"/>
        </w:rPr>
      </w:pPr>
      <w:r w:rsidRPr="00DC3623">
        <w:rPr>
          <w:rFonts w:asciiTheme="majorHAnsi" w:hAnsiTheme="majorHAnsi" w:cstheme="majorHAnsi"/>
          <w:sz w:val="24"/>
          <w:szCs w:val="24"/>
        </w:rPr>
        <w:t xml:space="preserve">A inclusão de extra pauta será feita em situações excepcionais a critério da coordenação. </w:t>
      </w:r>
    </w:p>
    <w:p w14:paraId="14836305" w14:textId="1CF4AE6D" w:rsidR="008A2726" w:rsidRPr="00973964" w:rsidRDefault="002B17F9" w:rsidP="00D4068B">
      <w:pPr>
        <w:pStyle w:val="Ttulo1"/>
        <w:spacing w:before="240" w:after="120" w:line="276" w:lineRule="auto"/>
        <w:ind w:left="102"/>
        <w:rPr>
          <w:rFonts w:asciiTheme="majorHAnsi" w:eastAsia="Calibri" w:hAnsiTheme="majorHAnsi" w:cstheme="majorHAnsi"/>
          <w:b/>
          <w:color w:val="31849B" w:themeColor="accent5" w:themeShade="BF"/>
          <w:sz w:val="32"/>
          <w:szCs w:val="32"/>
        </w:rPr>
      </w:pPr>
      <w:bookmarkStart w:id="14" w:name="_Toc140492490"/>
      <w:r w:rsidRPr="00973964">
        <w:rPr>
          <w:rFonts w:asciiTheme="majorHAnsi" w:eastAsia="Calibri" w:hAnsiTheme="majorHAnsi" w:cstheme="majorHAnsi"/>
          <w:b/>
          <w:color w:val="31849B" w:themeColor="accent5" w:themeShade="BF"/>
          <w:sz w:val="32"/>
          <w:szCs w:val="32"/>
        </w:rPr>
        <w:t>3. Estrutura Curricular e Grade de Disciplinas</w:t>
      </w:r>
      <w:bookmarkEnd w:id="14"/>
      <w:r w:rsidRPr="00973964">
        <w:rPr>
          <w:rFonts w:asciiTheme="majorHAnsi" w:eastAsia="Calibri" w:hAnsiTheme="majorHAnsi" w:cstheme="majorHAnsi"/>
          <w:b/>
          <w:color w:val="31849B" w:themeColor="accent5" w:themeShade="BF"/>
          <w:sz w:val="32"/>
          <w:szCs w:val="32"/>
        </w:rPr>
        <w:t xml:space="preserve"> </w:t>
      </w:r>
    </w:p>
    <w:p w14:paraId="69B0A9DC"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15" w:name="1y810tw" w:colFirst="0" w:colLast="0"/>
      <w:bookmarkStart w:id="16" w:name="_Toc140492491"/>
      <w:bookmarkEnd w:id="15"/>
      <w:r w:rsidRPr="008724CB">
        <w:rPr>
          <w:rFonts w:asciiTheme="majorHAnsi" w:eastAsia="Calibri" w:hAnsiTheme="majorHAnsi" w:cstheme="majorHAnsi"/>
          <w:i w:val="0"/>
          <w:iCs/>
          <w:color w:val="31849B" w:themeColor="accent5" w:themeShade="BF"/>
          <w:sz w:val="28"/>
          <w:szCs w:val="28"/>
        </w:rPr>
        <w:t>3.1. Estrutura curricular</w:t>
      </w:r>
      <w:bookmarkEnd w:id="16"/>
    </w:p>
    <w:p w14:paraId="39714BBE" w14:textId="6BC4D727" w:rsidR="008A2726" w:rsidRPr="0053635C" w:rsidRDefault="002B17F9" w:rsidP="001266FD">
      <w:pPr>
        <w:pStyle w:val="Normal1"/>
        <w:tabs>
          <w:tab w:val="left" w:pos="882"/>
        </w:tabs>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ab/>
        <w:t xml:space="preserve">Seguindo o Regulamento do PPED, os </w:t>
      </w:r>
      <w:r w:rsidRPr="0053635C">
        <w:rPr>
          <w:rFonts w:asciiTheme="majorHAnsi" w:hAnsiTheme="majorHAnsi" w:cstheme="majorHAnsi"/>
          <w:b/>
          <w:sz w:val="24"/>
          <w:szCs w:val="24"/>
        </w:rPr>
        <w:t>alunos de Mestrado e Doutorado precisam cursar 360 e 600 horas em disciplinas, respectivamente</w:t>
      </w:r>
      <w:r w:rsidRPr="0053635C">
        <w:rPr>
          <w:rFonts w:asciiTheme="majorHAnsi" w:hAnsiTheme="majorHAnsi" w:cstheme="majorHAnsi"/>
          <w:sz w:val="24"/>
          <w:szCs w:val="24"/>
        </w:rPr>
        <w:t xml:space="preserve">. Em geral, </w:t>
      </w:r>
      <w:r w:rsidRPr="0053635C">
        <w:rPr>
          <w:rFonts w:asciiTheme="majorHAnsi" w:hAnsiTheme="majorHAnsi" w:cstheme="majorHAnsi"/>
          <w:b/>
          <w:sz w:val="24"/>
          <w:szCs w:val="24"/>
        </w:rPr>
        <w:t>cada disciplina tem 30 horas-aula.</w:t>
      </w:r>
    </w:p>
    <w:p w14:paraId="4A73844D" w14:textId="347AD7E9" w:rsidR="008A2726" w:rsidRPr="0053635C" w:rsidRDefault="002B17F9" w:rsidP="001266FD">
      <w:pPr>
        <w:pStyle w:val="Normal1"/>
        <w:tabs>
          <w:tab w:val="left" w:pos="882"/>
        </w:tabs>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ab/>
        <w:t>Para o Doutorado, os alunos podem aproveitar até 240h em disciplinas cursadas no Mestrado; ou até 360h caso o Mestrado tenha sido cursado no próprio PPED. Em cada caso, a quantidade de horas em disciplinas aproveitadas do Mestrado será decidida pela Comissão Deliberativa do PPED, mediante análise do histórico escolar do doutorando (ver item 4.4 deste documento). O aproveitamento de disciplinas no Mestrado tem caráter excepcional e deverá seguir o mesmo procedimento de solicitação e comprovação pelo aluno, seguido da análise e decisão da CD.</w:t>
      </w:r>
    </w:p>
    <w:p w14:paraId="4CA7545D" w14:textId="43B57C32" w:rsidR="008A2726" w:rsidRPr="00D534DD" w:rsidRDefault="002B17F9" w:rsidP="001266FD">
      <w:pPr>
        <w:pStyle w:val="Normal1"/>
        <w:spacing w:after="120" w:line="276" w:lineRule="auto"/>
        <w:ind w:firstLine="709"/>
        <w:jc w:val="both"/>
        <w:rPr>
          <w:rFonts w:asciiTheme="majorHAnsi" w:hAnsiTheme="majorHAnsi" w:cstheme="majorHAnsi"/>
          <w:bCs/>
          <w:sz w:val="24"/>
          <w:szCs w:val="24"/>
        </w:rPr>
      </w:pPr>
      <w:r w:rsidRPr="00D534DD">
        <w:rPr>
          <w:rFonts w:asciiTheme="majorHAnsi" w:hAnsiTheme="majorHAnsi" w:cstheme="majorHAnsi"/>
          <w:bCs/>
          <w:sz w:val="24"/>
          <w:szCs w:val="24"/>
        </w:rPr>
        <w:t xml:space="preserve">Todos os alunos precisam estar </w:t>
      </w:r>
      <w:r w:rsidRPr="00D534DD">
        <w:rPr>
          <w:rFonts w:asciiTheme="majorHAnsi" w:hAnsiTheme="majorHAnsi" w:cstheme="majorHAnsi"/>
          <w:b/>
          <w:sz w:val="24"/>
          <w:szCs w:val="24"/>
        </w:rPr>
        <w:t>inscritos em</w:t>
      </w:r>
      <w:r w:rsidR="00A25E1B">
        <w:rPr>
          <w:rFonts w:asciiTheme="majorHAnsi" w:hAnsiTheme="majorHAnsi" w:cstheme="majorHAnsi"/>
          <w:b/>
          <w:sz w:val="24"/>
          <w:szCs w:val="24"/>
        </w:rPr>
        <w:t>,</w:t>
      </w:r>
      <w:r w:rsidRPr="00D534DD">
        <w:rPr>
          <w:rFonts w:asciiTheme="majorHAnsi" w:hAnsiTheme="majorHAnsi" w:cstheme="majorHAnsi"/>
          <w:b/>
          <w:sz w:val="24"/>
          <w:szCs w:val="24"/>
        </w:rPr>
        <w:t xml:space="preserve"> pelo menos</w:t>
      </w:r>
      <w:r w:rsidR="00A25E1B">
        <w:rPr>
          <w:rFonts w:asciiTheme="majorHAnsi" w:hAnsiTheme="majorHAnsi" w:cstheme="majorHAnsi"/>
          <w:b/>
          <w:sz w:val="24"/>
          <w:szCs w:val="24"/>
        </w:rPr>
        <w:t>,</w:t>
      </w:r>
      <w:r w:rsidRPr="00D534DD">
        <w:rPr>
          <w:rFonts w:asciiTheme="majorHAnsi" w:hAnsiTheme="majorHAnsi" w:cstheme="majorHAnsi"/>
          <w:b/>
          <w:sz w:val="24"/>
          <w:szCs w:val="24"/>
        </w:rPr>
        <w:t xml:space="preserve"> 1 (uma) disciplina</w:t>
      </w:r>
      <w:r w:rsidR="00A25E1B" w:rsidRPr="00A25E1B">
        <w:rPr>
          <w:rFonts w:asciiTheme="majorHAnsi" w:hAnsiTheme="majorHAnsi" w:cstheme="majorHAnsi"/>
          <w:bCs/>
          <w:sz w:val="24"/>
          <w:szCs w:val="24"/>
        </w:rPr>
        <w:t xml:space="preserve">, </w:t>
      </w:r>
      <w:r w:rsidR="00A25E1B" w:rsidRPr="00DC3623">
        <w:rPr>
          <w:rFonts w:asciiTheme="majorHAnsi" w:hAnsiTheme="majorHAnsi" w:cstheme="majorHAnsi"/>
          <w:bCs/>
          <w:sz w:val="24"/>
          <w:szCs w:val="24"/>
        </w:rPr>
        <w:t xml:space="preserve">e em, </w:t>
      </w:r>
      <w:r w:rsidR="00A25E1B" w:rsidRPr="00DC3623">
        <w:rPr>
          <w:rFonts w:asciiTheme="majorHAnsi" w:hAnsiTheme="majorHAnsi" w:cstheme="majorHAnsi"/>
          <w:b/>
          <w:sz w:val="24"/>
          <w:szCs w:val="24"/>
        </w:rPr>
        <w:t xml:space="preserve">no </w:t>
      </w:r>
      <w:r w:rsidRPr="00DC3623">
        <w:rPr>
          <w:rFonts w:asciiTheme="majorHAnsi" w:hAnsiTheme="majorHAnsi" w:cstheme="majorHAnsi"/>
          <w:b/>
          <w:sz w:val="24"/>
          <w:szCs w:val="24"/>
        </w:rPr>
        <w:t>máximo</w:t>
      </w:r>
      <w:r w:rsidR="00A25E1B" w:rsidRPr="00DC3623">
        <w:rPr>
          <w:rFonts w:asciiTheme="majorHAnsi" w:hAnsiTheme="majorHAnsi" w:cstheme="majorHAnsi"/>
          <w:b/>
          <w:sz w:val="24"/>
          <w:szCs w:val="24"/>
        </w:rPr>
        <w:t>,</w:t>
      </w:r>
      <w:r w:rsidRPr="00DC3623">
        <w:rPr>
          <w:rFonts w:asciiTheme="majorHAnsi" w:hAnsiTheme="majorHAnsi" w:cstheme="majorHAnsi"/>
          <w:b/>
          <w:sz w:val="24"/>
          <w:szCs w:val="24"/>
        </w:rPr>
        <w:t xml:space="preserve"> </w:t>
      </w:r>
      <w:r w:rsidR="00A25E1B" w:rsidRPr="00DC3623">
        <w:rPr>
          <w:rFonts w:asciiTheme="majorHAnsi" w:hAnsiTheme="majorHAnsi" w:cstheme="majorHAnsi"/>
          <w:b/>
          <w:sz w:val="24"/>
          <w:szCs w:val="24"/>
        </w:rPr>
        <w:t>3 (três)</w:t>
      </w:r>
      <w:r w:rsidR="00A25E1B" w:rsidRPr="00DC3623">
        <w:rPr>
          <w:rFonts w:asciiTheme="majorHAnsi" w:hAnsiTheme="majorHAnsi" w:cstheme="majorHAnsi"/>
          <w:bCs/>
          <w:sz w:val="24"/>
          <w:szCs w:val="24"/>
        </w:rPr>
        <w:t xml:space="preserve"> </w:t>
      </w:r>
      <w:r w:rsidRPr="00DC3623">
        <w:rPr>
          <w:rFonts w:asciiTheme="majorHAnsi" w:hAnsiTheme="majorHAnsi" w:cstheme="majorHAnsi"/>
          <w:b/>
          <w:sz w:val="24"/>
          <w:szCs w:val="24"/>
        </w:rPr>
        <w:t>disciplinas</w:t>
      </w:r>
      <w:r w:rsidR="004204B1" w:rsidRPr="00DC3623">
        <w:rPr>
          <w:rFonts w:asciiTheme="majorHAnsi" w:hAnsiTheme="majorHAnsi" w:cstheme="majorHAnsi"/>
          <w:bCs/>
          <w:sz w:val="24"/>
          <w:szCs w:val="24"/>
        </w:rPr>
        <w:t xml:space="preserve"> </w:t>
      </w:r>
      <w:r w:rsidR="00A25E1B" w:rsidRPr="00DC3623">
        <w:rPr>
          <w:rFonts w:asciiTheme="majorHAnsi" w:hAnsiTheme="majorHAnsi" w:cstheme="majorHAnsi"/>
          <w:b/>
          <w:sz w:val="24"/>
          <w:szCs w:val="24"/>
        </w:rPr>
        <w:t>por bimestre</w:t>
      </w:r>
      <w:r w:rsidR="00A25E1B" w:rsidRPr="00DC3623">
        <w:rPr>
          <w:rFonts w:asciiTheme="majorHAnsi" w:hAnsiTheme="majorHAnsi" w:cstheme="majorHAnsi"/>
          <w:bCs/>
          <w:sz w:val="24"/>
          <w:szCs w:val="24"/>
        </w:rPr>
        <w:t>. C</w:t>
      </w:r>
      <w:r w:rsidR="005D7F6B" w:rsidRPr="00DC3623">
        <w:rPr>
          <w:rFonts w:asciiTheme="majorHAnsi" w:hAnsiTheme="majorHAnsi" w:cstheme="majorHAnsi"/>
          <w:bCs/>
          <w:sz w:val="24"/>
          <w:szCs w:val="24"/>
        </w:rPr>
        <w:t xml:space="preserve">asos excepcionais </w:t>
      </w:r>
      <w:r w:rsidR="00A25E1B" w:rsidRPr="00DC3623">
        <w:rPr>
          <w:rFonts w:asciiTheme="majorHAnsi" w:hAnsiTheme="majorHAnsi" w:cstheme="majorHAnsi"/>
          <w:bCs/>
          <w:sz w:val="24"/>
          <w:szCs w:val="24"/>
        </w:rPr>
        <w:t>devem ser encaminhados com justificativa e parecer do orientador à</w:t>
      </w:r>
      <w:r w:rsidR="005A40C5" w:rsidRPr="00DC3623">
        <w:rPr>
          <w:rFonts w:asciiTheme="majorHAnsi" w:hAnsiTheme="majorHAnsi" w:cstheme="majorHAnsi"/>
          <w:bCs/>
          <w:sz w:val="24"/>
          <w:szCs w:val="24"/>
        </w:rPr>
        <w:t xml:space="preserve"> Comissão Deliberativa</w:t>
      </w:r>
      <w:r w:rsidR="00A25E1B" w:rsidRPr="00DC3623">
        <w:rPr>
          <w:rFonts w:asciiTheme="majorHAnsi" w:hAnsiTheme="majorHAnsi" w:cstheme="majorHAnsi"/>
          <w:bCs/>
          <w:sz w:val="24"/>
          <w:szCs w:val="24"/>
        </w:rPr>
        <w:t xml:space="preserve"> pelo e-mail </w:t>
      </w:r>
      <w:hyperlink r:id="rId16" w:history="1">
        <w:r w:rsidR="00A25E1B" w:rsidRPr="006D61A3">
          <w:rPr>
            <w:rStyle w:val="Hyperlink"/>
            <w:rFonts w:asciiTheme="majorHAnsi" w:hAnsiTheme="majorHAnsi" w:cstheme="majorHAnsi"/>
            <w:bCs/>
            <w:sz w:val="24"/>
            <w:szCs w:val="24"/>
          </w:rPr>
          <w:t>pos@ie.ufrj.br</w:t>
        </w:r>
      </w:hyperlink>
      <w:r w:rsidRPr="00D534DD">
        <w:rPr>
          <w:rFonts w:asciiTheme="majorHAnsi" w:hAnsiTheme="majorHAnsi" w:cstheme="majorHAnsi"/>
          <w:bCs/>
          <w:sz w:val="24"/>
          <w:szCs w:val="24"/>
        </w:rPr>
        <w:t>.</w:t>
      </w:r>
    </w:p>
    <w:p w14:paraId="4A5C5E2F" w14:textId="09FF90C3" w:rsidR="008A2726" w:rsidRPr="0053635C" w:rsidRDefault="002B17F9" w:rsidP="001266FD">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As disciplinas do Programa são organizadas em 4 grupos principais: </w:t>
      </w:r>
      <w:r w:rsidRPr="0053635C">
        <w:rPr>
          <w:rFonts w:asciiTheme="majorHAnsi" w:hAnsiTheme="majorHAnsi" w:cstheme="majorHAnsi"/>
          <w:i/>
          <w:sz w:val="24"/>
          <w:szCs w:val="24"/>
        </w:rPr>
        <w:t>Metodológicas</w:t>
      </w:r>
      <w:r w:rsidRPr="0053635C">
        <w:rPr>
          <w:rFonts w:asciiTheme="majorHAnsi" w:hAnsiTheme="majorHAnsi" w:cstheme="majorHAnsi"/>
          <w:sz w:val="24"/>
          <w:szCs w:val="24"/>
        </w:rPr>
        <w:t xml:space="preserve">, </w:t>
      </w:r>
      <w:r w:rsidRPr="0053635C">
        <w:rPr>
          <w:rFonts w:asciiTheme="majorHAnsi" w:hAnsiTheme="majorHAnsi" w:cstheme="majorHAnsi"/>
          <w:i/>
          <w:sz w:val="24"/>
          <w:szCs w:val="24"/>
        </w:rPr>
        <w:t>Gerais</w:t>
      </w:r>
      <w:r w:rsidRPr="0053635C">
        <w:rPr>
          <w:rFonts w:asciiTheme="majorHAnsi" w:hAnsiTheme="majorHAnsi" w:cstheme="majorHAnsi"/>
          <w:sz w:val="24"/>
          <w:szCs w:val="24"/>
        </w:rPr>
        <w:t xml:space="preserve">, </w:t>
      </w:r>
      <w:r w:rsidRPr="0053635C">
        <w:rPr>
          <w:rFonts w:asciiTheme="majorHAnsi" w:hAnsiTheme="majorHAnsi" w:cstheme="majorHAnsi"/>
          <w:i/>
          <w:sz w:val="24"/>
          <w:szCs w:val="24"/>
        </w:rPr>
        <w:t>Específicas</w:t>
      </w:r>
      <w:r w:rsidRPr="0053635C">
        <w:rPr>
          <w:rFonts w:asciiTheme="majorHAnsi" w:hAnsiTheme="majorHAnsi" w:cstheme="majorHAnsi"/>
          <w:sz w:val="24"/>
          <w:szCs w:val="24"/>
        </w:rPr>
        <w:t xml:space="preserve"> e de </w:t>
      </w:r>
      <w:r w:rsidRPr="0053635C">
        <w:rPr>
          <w:rFonts w:asciiTheme="majorHAnsi" w:hAnsiTheme="majorHAnsi" w:cstheme="majorHAnsi"/>
          <w:i/>
          <w:sz w:val="24"/>
          <w:szCs w:val="24"/>
        </w:rPr>
        <w:t>Nivelamento</w:t>
      </w:r>
      <w:r w:rsidRPr="0053635C">
        <w:rPr>
          <w:rFonts w:asciiTheme="majorHAnsi" w:hAnsiTheme="majorHAnsi" w:cstheme="majorHAnsi"/>
          <w:sz w:val="24"/>
          <w:szCs w:val="24"/>
        </w:rPr>
        <w:t xml:space="preserve">. Os alunos devem cursar ao menos 3 (três) disciplinas </w:t>
      </w:r>
      <w:r w:rsidRPr="0053635C">
        <w:rPr>
          <w:rFonts w:asciiTheme="majorHAnsi" w:hAnsiTheme="majorHAnsi" w:cstheme="majorHAnsi"/>
          <w:i/>
          <w:sz w:val="24"/>
          <w:szCs w:val="24"/>
        </w:rPr>
        <w:t>metodológicas</w:t>
      </w:r>
      <w:r w:rsidRPr="0053635C">
        <w:rPr>
          <w:rFonts w:asciiTheme="majorHAnsi" w:hAnsiTheme="majorHAnsi" w:cstheme="majorHAnsi"/>
          <w:sz w:val="24"/>
          <w:szCs w:val="24"/>
        </w:rPr>
        <w:t xml:space="preserve">, 2 (duas) </w:t>
      </w:r>
      <w:r w:rsidRPr="0053635C">
        <w:rPr>
          <w:rFonts w:asciiTheme="majorHAnsi" w:hAnsiTheme="majorHAnsi" w:cstheme="majorHAnsi"/>
          <w:i/>
          <w:sz w:val="24"/>
          <w:szCs w:val="24"/>
        </w:rPr>
        <w:t>gerais</w:t>
      </w:r>
      <w:r w:rsidRPr="0053635C">
        <w:rPr>
          <w:rFonts w:asciiTheme="majorHAnsi" w:hAnsiTheme="majorHAnsi" w:cstheme="majorHAnsi"/>
          <w:sz w:val="24"/>
          <w:szCs w:val="24"/>
        </w:rPr>
        <w:t xml:space="preserve"> e 2 (duas) </w:t>
      </w:r>
      <w:r w:rsidRPr="0053635C">
        <w:rPr>
          <w:rFonts w:asciiTheme="majorHAnsi" w:hAnsiTheme="majorHAnsi" w:cstheme="majorHAnsi"/>
          <w:i/>
          <w:sz w:val="24"/>
          <w:szCs w:val="24"/>
        </w:rPr>
        <w:t>específicas</w:t>
      </w:r>
      <w:r w:rsidRPr="0053635C">
        <w:rPr>
          <w:rFonts w:asciiTheme="majorHAnsi" w:hAnsiTheme="majorHAnsi" w:cstheme="majorHAnsi"/>
          <w:sz w:val="24"/>
          <w:szCs w:val="24"/>
        </w:rPr>
        <w:t xml:space="preserve"> da Linha de Pesquisa à qual estiver vinculado. As demais disciplinas necessárias para completar a carga horária mínima serão escolhidas de comum acordo entre o aluno e seu orientador. </w:t>
      </w:r>
    </w:p>
    <w:p w14:paraId="18743524" w14:textId="77777777" w:rsidR="001266FD" w:rsidRDefault="001266FD">
      <w:pPr>
        <w:rPr>
          <w:rFonts w:asciiTheme="majorHAnsi" w:hAnsiTheme="majorHAnsi" w:cstheme="majorHAnsi"/>
          <w:b/>
          <w:sz w:val="24"/>
          <w:szCs w:val="24"/>
        </w:rPr>
      </w:pPr>
      <w:r>
        <w:rPr>
          <w:rFonts w:asciiTheme="majorHAnsi" w:hAnsiTheme="majorHAnsi" w:cstheme="majorHAnsi"/>
          <w:b/>
          <w:sz w:val="24"/>
          <w:szCs w:val="24"/>
        </w:rPr>
        <w:br w:type="page"/>
      </w:r>
    </w:p>
    <w:p w14:paraId="54960837" w14:textId="32F5BD84" w:rsidR="008A2726" w:rsidRPr="0053635C" w:rsidRDefault="002B17F9" w:rsidP="001266FD">
      <w:pPr>
        <w:pStyle w:val="Normal1"/>
        <w:numPr>
          <w:ilvl w:val="0"/>
          <w:numId w:val="12"/>
        </w:numP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b/>
          <w:sz w:val="24"/>
          <w:szCs w:val="24"/>
        </w:rPr>
        <w:lastRenderedPageBreak/>
        <w:t xml:space="preserve"> Metodológicas</w:t>
      </w:r>
      <w:r w:rsidRPr="0053635C">
        <w:rPr>
          <w:rFonts w:asciiTheme="majorHAnsi" w:hAnsiTheme="majorHAnsi" w:cstheme="majorHAnsi"/>
          <w:sz w:val="24"/>
          <w:szCs w:val="24"/>
        </w:rPr>
        <w:t xml:space="preserve"> – os alunos precisam cursar obrigatoriamente 3 (três) disciplinas desse grupo, de acordo com exigências do Mestrado ou do Doutorado. </w:t>
      </w:r>
    </w:p>
    <w:p w14:paraId="1AC60957" w14:textId="77777777" w:rsidR="008A2726" w:rsidRPr="0053635C" w:rsidRDefault="002B17F9" w:rsidP="001266FD">
      <w:pPr>
        <w:pStyle w:val="Normal1"/>
        <w:spacing w:after="120" w:line="276" w:lineRule="auto"/>
        <w:jc w:val="both"/>
        <w:rPr>
          <w:rFonts w:asciiTheme="majorHAnsi" w:hAnsiTheme="majorHAnsi" w:cstheme="majorHAnsi"/>
          <w:i/>
          <w:sz w:val="24"/>
          <w:szCs w:val="24"/>
        </w:rPr>
      </w:pPr>
      <w:r w:rsidRPr="0053635C">
        <w:rPr>
          <w:rFonts w:asciiTheme="majorHAnsi" w:hAnsiTheme="majorHAnsi" w:cstheme="majorHAnsi"/>
          <w:i/>
          <w:sz w:val="24"/>
          <w:szCs w:val="24"/>
        </w:rPr>
        <w:t xml:space="preserve">Obrigatórias para Mestrado: </w:t>
      </w:r>
    </w:p>
    <w:p w14:paraId="3A60FC8A" w14:textId="4CCA9010" w:rsidR="008A2726" w:rsidRPr="0053635C" w:rsidRDefault="002B17F9" w:rsidP="001266FD">
      <w:pPr>
        <w:pStyle w:val="Normal1"/>
        <w:widowControl/>
        <w:numPr>
          <w:ilvl w:val="0"/>
          <w:numId w:val="1"/>
        </w:numPr>
        <w:spacing w:after="120" w:line="276" w:lineRule="auto"/>
        <w:ind w:right="40"/>
        <w:rPr>
          <w:rFonts w:asciiTheme="majorHAnsi" w:hAnsiTheme="majorHAnsi" w:cstheme="majorHAnsi"/>
          <w:sz w:val="24"/>
          <w:szCs w:val="24"/>
        </w:rPr>
      </w:pPr>
      <w:r w:rsidRPr="0053635C">
        <w:rPr>
          <w:rFonts w:asciiTheme="majorHAnsi" w:hAnsiTheme="majorHAnsi" w:cstheme="majorHAnsi"/>
          <w:sz w:val="24"/>
          <w:szCs w:val="24"/>
        </w:rPr>
        <w:t xml:space="preserve">Uma das seguintes: </w:t>
      </w:r>
      <w:r w:rsidRPr="0053635C">
        <w:rPr>
          <w:rFonts w:asciiTheme="majorHAnsi" w:hAnsiTheme="majorHAnsi" w:cstheme="majorHAnsi"/>
          <w:sz w:val="24"/>
          <w:szCs w:val="24"/>
        </w:rPr>
        <w:br/>
        <w:t xml:space="preserve">Métodos Quantitativos para Análise de Políticas Públicas (IEP 705) </w:t>
      </w:r>
      <w:r w:rsidRPr="0053635C">
        <w:rPr>
          <w:rFonts w:asciiTheme="majorHAnsi" w:hAnsiTheme="majorHAnsi" w:cstheme="majorHAnsi"/>
          <w:b/>
          <w:sz w:val="24"/>
          <w:szCs w:val="24"/>
        </w:rPr>
        <w:t xml:space="preserve">OU </w:t>
      </w:r>
      <w:r w:rsidRPr="0053635C">
        <w:rPr>
          <w:rFonts w:asciiTheme="majorHAnsi" w:hAnsiTheme="majorHAnsi" w:cstheme="majorHAnsi"/>
          <w:sz w:val="24"/>
          <w:szCs w:val="24"/>
        </w:rPr>
        <w:br/>
        <w:t xml:space="preserve">Métodos de Pesquisa Qualitativa (IEP 873) </w:t>
      </w:r>
      <w:r w:rsidRPr="0053635C">
        <w:rPr>
          <w:rFonts w:asciiTheme="majorHAnsi" w:hAnsiTheme="majorHAnsi" w:cstheme="majorHAnsi"/>
          <w:b/>
          <w:sz w:val="24"/>
          <w:szCs w:val="24"/>
        </w:rPr>
        <w:t xml:space="preserve">OU </w:t>
      </w:r>
      <w:r w:rsidRPr="0053635C">
        <w:rPr>
          <w:rFonts w:asciiTheme="majorHAnsi" w:hAnsiTheme="majorHAnsi" w:cstheme="majorHAnsi"/>
          <w:sz w:val="24"/>
          <w:szCs w:val="24"/>
        </w:rPr>
        <w:br/>
        <w:t>Metodologia para Avaliação de Políticas Públicas 1 (IEP 871)</w:t>
      </w:r>
    </w:p>
    <w:p w14:paraId="35C4FADF" w14:textId="5AFB4704" w:rsidR="008A2726" w:rsidRPr="0053635C" w:rsidRDefault="002B17F9" w:rsidP="001266FD">
      <w:pPr>
        <w:pStyle w:val="Normal1"/>
        <w:widowControl/>
        <w:numPr>
          <w:ilvl w:val="0"/>
          <w:numId w:val="1"/>
        </w:numPr>
        <w:spacing w:after="120" w:line="276" w:lineRule="auto"/>
        <w:ind w:right="40"/>
        <w:jc w:val="both"/>
        <w:rPr>
          <w:rFonts w:asciiTheme="majorHAnsi" w:hAnsiTheme="majorHAnsi" w:cstheme="majorHAnsi"/>
          <w:sz w:val="24"/>
          <w:szCs w:val="24"/>
        </w:rPr>
      </w:pPr>
      <w:r w:rsidRPr="0053635C">
        <w:rPr>
          <w:rFonts w:asciiTheme="majorHAnsi" w:hAnsiTheme="majorHAnsi" w:cstheme="majorHAnsi"/>
          <w:sz w:val="24"/>
          <w:szCs w:val="24"/>
        </w:rPr>
        <w:t>Metodologia de Pesquisa para Dissertação de Mestrado 1 (IEP 701)</w:t>
      </w:r>
    </w:p>
    <w:p w14:paraId="60D91474" w14:textId="0B877151" w:rsidR="008A2726" w:rsidRPr="0053635C" w:rsidRDefault="002B17F9" w:rsidP="001266FD">
      <w:pPr>
        <w:pStyle w:val="Normal1"/>
        <w:widowControl/>
        <w:numPr>
          <w:ilvl w:val="0"/>
          <w:numId w:val="1"/>
        </w:numPr>
        <w:spacing w:after="120" w:line="276" w:lineRule="auto"/>
        <w:ind w:right="40"/>
        <w:jc w:val="both"/>
        <w:rPr>
          <w:rFonts w:asciiTheme="majorHAnsi" w:hAnsiTheme="majorHAnsi" w:cstheme="majorHAnsi"/>
          <w:sz w:val="24"/>
          <w:szCs w:val="24"/>
        </w:rPr>
      </w:pPr>
      <w:r w:rsidRPr="0053635C">
        <w:rPr>
          <w:rFonts w:asciiTheme="majorHAnsi" w:hAnsiTheme="majorHAnsi" w:cstheme="majorHAnsi"/>
          <w:sz w:val="24"/>
          <w:szCs w:val="24"/>
        </w:rPr>
        <w:t>Metodologia de Pesquisa para Dissertação de Mestrado 2 (IEP 704)</w:t>
      </w:r>
    </w:p>
    <w:p w14:paraId="02F27F02" w14:textId="77777777" w:rsidR="008A2726" w:rsidRPr="0053635C" w:rsidRDefault="002B17F9" w:rsidP="001266FD">
      <w:pPr>
        <w:pStyle w:val="Normal1"/>
        <w:spacing w:after="120" w:line="276" w:lineRule="auto"/>
        <w:jc w:val="both"/>
        <w:rPr>
          <w:rFonts w:asciiTheme="majorHAnsi" w:hAnsiTheme="majorHAnsi" w:cstheme="majorHAnsi"/>
          <w:i/>
          <w:sz w:val="24"/>
          <w:szCs w:val="24"/>
        </w:rPr>
      </w:pPr>
      <w:r w:rsidRPr="0053635C">
        <w:rPr>
          <w:rFonts w:asciiTheme="majorHAnsi" w:hAnsiTheme="majorHAnsi" w:cstheme="majorHAnsi"/>
          <w:i/>
          <w:sz w:val="24"/>
          <w:szCs w:val="24"/>
        </w:rPr>
        <w:t>Obrigatórias para Doutorado:</w:t>
      </w:r>
    </w:p>
    <w:p w14:paraId="2BFF338A" w14:textId="792B8A69" w:rsidR="008A2726" w:rsidRPr="0053635C" w:rsidRDefault="002B17F9" w:rsidP="001266FD">
      <w:pPr>
        <w:pStyle w:val="Normal1"/>
        <w:widowControl/>
        <w:numPr>
          <w:ilvl w:val="1"/>
          <w:numId w:val="12"/>
        </w:numPr>
        <w:spacing w:after="120" w:line="276" w:lineRule="auto"/>
        <w:ind w:right="40" w:firstLine="0"/>
        <w:rPr>
          <w:rFonts w:asciiTheme="majorHAnsi" w:eastAsia="Avenir" w:hAnsiTheme="majorHAnsi" w:cstheme="majorHAnsi"/>
          <w:sz w:val="24"/>
          <w:szCs w:val="24"/>
        </w:rPr>
      </w:pPr>
      <w:r w:rsidRPr="0053635C">
        <w:rPr>
          <w:rFonts w:asciiTheme="majorHAnsi" w:hAnsiTheme="majorHAnsi" w:cstheme="majorHAnsi"/>
          <w:sz w:val="24"/>
          <w:szCs w:val="24"/>
        </w:rPr>
        <w:t xml:space="preserve">Uma das seguintes: </w:t>
      </w:r>
      <w:r w:rsidRPr="0053635C">
        <w:rPr>
          <w:rFonts w:asciiTheme="majorHAnsi" w:hAnsiTheme="majorHAnsi" w:cstheme="majorHAnsi"/>
          <w:sz w:val="24"/>
          <w:szCs w:val="24"/>
        </w:rPr>
        <w:br/>
        <w:t xml:space="preserve">Métodos Quantitativos para Análise de Políticas Públicas (IEP 705) </w:t>
      </w:r>
      <w:r w:rsidRPr="0053635C">
        <w:rPr>
          <w:rFonts w:asciiTheme="majorHAnsi" w:hAnsiTheme="majorHAnsi" w:cstheme="majorHAnsi"/>
          <w:b/>
          <w:sz w:val="24"/>
          <w:szCs w:val="24"/>
        </w:rPr>
        <w:t>OU</w:t>
      </w:r>
      <w:r w:rsidRPr="0053635C">
        <w:rPr>
          <w:rFonts w:asciiTheme="majorHAnsi" w:hAnsiTheme="majorHAnsi" w:cstheme="majorHAnsi"/>
          <w:sz w:val="24"/>
          <w:szCs w:val="24"/>
        </w:rPr>
        <w:t xml:space="preserve"> </w:t>
      </w:r>
      <w:r w:rsidRPr="0053635C">
        <w:rPr>
          <w:rFonts w:asciiTheme="majorHAnsi" w:hAnsiTheme="majorHAnsi" w:cstheme="majorHAnsi"/>
          <w:sz w:val="24"/>
          <w:szCs w:val="24"/>
        </w:rPr>
        <w:br/>
        <w:t>Métodos de Pesquisa Qualitativa (IE</w:t>
      </w:r>
      <w:r w:rsidR="006E2F72">
        <w:rPr>
          <w:rFonts w:asciiTheme="majorHAnsi" w:hAnsiTheme="majorHAnsi" w:cstheme="majorHAnsi"/>
          <w:sz w:val="24"/>
          <w:szCs w:val="24"/>
        </w:rPr>
        <w:t>P</w:t>
      </w:r>
      <w:r w:rsidRPr="0053635C">
        <w:rPr>
          <w:rFonts w:asciiTheme="majorHAnsi" w:hAnsiTheme="majorHAnsi" w:cstheme="majorHAnsi"/>
          <w:sz w:val="24"/>
          <w:szCs w:val="24"/>
        </w:rPr>
        <w:t xml:space="preserve"> 873) </w:t>
      </w:r>
      <w:r w:rsidRPr="0053635C">
        <w:rPr>
          <w:rFonts w:asciiTheme="majorHAnsi" w:hAnsiTheme="majorHAnsi" w:cstheme="majorHAnsi"/>
          <w:b/>
          <w:sz w:val="24"/>
          <w:szCs w:val="24"/>
        </w:rPr>
        <w:t>OU</w:t>
      </w:r>
      <w:r w:rsidRPr="0053635C">
        <w:rPr>
          <w:rFonts w:asciiTheme="majorHAnsi" w:hAnsiTheme="majorHAnsi" w:cstheme="majorHAnsi"/>
          <w:sz w:val="24"/>
          <w:szCs w:val="24"/>
        </w:rPr>
        <w:t xml:space="preserve"> </w:t>
      </w:r>
      <w:r w:rsidRPr="0053635C">
        <w:rPr>
          <w:rFonts w:asciiTheme="majorHAnsi" w:hAnsiTheme="majorHAnsi" w:cstheme="majorHAnsi"/>
          <w:sz w:val="24"/>
          <w:szCs w:val="24"/>
        </w:rPr>
        <w:br/>
        <w:t>Metodologia para Avaliação de Políticas Públicas 1 (IEP 871)</w:t>
      </w:r>
    </w:p>
    <w:p w14:paraId="7868F75E" w14:textId="479C4C13" w:rsidR="008A2726" w:rsidRPr="0053635C" w:rsidRDefault="002B17F9" w:rsidP="001266FD">
      <w:pPr>
        <w:pStyle w:val="Normal1"/>
        <w:widowControl/>
        <w:numPr>
          <w:ilvl w:val="1"/>
          <w:numId w:val="12"/>
        </w:numPr>
        <w:spacing w:after="120" w:line="276" w:lineRule="auto"/>
        <w:ind w:right="40" w:firstLine="0"/>
        <w:jc w:val="both"/>
        <w:rPr>
          <w:rFonts w:asciiTheme="majorHAnsi" w:hAnsiTheme="majorHAnsi" w:cstheme="majorHAnsi"/>
          <w:sz w:val="24"/>
          <w:szCs w:val="24"/>
        </w:rPr>
      </w:pPr>
      <w:r w:rsidRPr="0053635C">
        <w:rPr>
          <w:rFonts w:asciiTheme="majorHAnsi" w:hAnsiTheme="majorHAnsi" w:cstheme="majorHAnsi"/>
          <w:sz w:val="24"/>
          <w:szCs w:val="24"/>
        </w:rPr>
        <w:t>Metodologia de Pesquisa para Tese de Doutorado 1 (IEP 872)</w:t>
      </w:r>
    </w:p>
    <w:p w14:paraId="6DE6D7DE" w14:textId="2117D7B7" w:rsidR="008A2726" w:rsidRPr="0053635C" w:rsidRDefault="002B17F9" w:rsidP="001266FD">
      <w:pPr>
        <w:pStyle w:val="Normal1"/>
        <w:widowControl/>
        <w:numPr>
          <w:ilvl w:val="1"/>
          <w:numId w:val="12"/>
        </w:numPr>
        <w:spacing w:after="120" w:line="276" w:lineRule="auto"/>
        <w:ind w:right="40" w:firstLine="0"/>
        <w:jc w:val="both"/>
        <w:rPr>
          <w:rFonts w:asciiTheme="majorHAnsi" w:hAnsiTheme="majorHAnsi" w:cstheme="majorHAnsi"/>
          <w:sz w:val="24"/>
          <w:szCs w:val="24"/>
        </w:rPr>
      </w:pPr>
      <w:r w:rsidRPr="0053635C">
        <w:rPr>
          <w:rFonts w:asciiTheme="majorHAnsi" w:hAnsiTheme="majorHAnsi" w:cstheme="majorHAnsi"/>
          <w:sz w:val="24"/>
          <w:szCs w:val="24"/>
        </w:rPr>
        <w:t>Metodologia de Pesquisa para Tese de Doutorado 2 (IEP 875)</w:t>
      </w:r>
    </w:p>
    <w:p w14:paraId="4BF45044" w14:textId="68ABF984" w:rsidR="008A2726" w:rsidRPr="0053635C" w:rsidRDefault="002B17F9" w:rsidP="001266FD">
      <w:pPr>
        <w:pStyle w:val="Normal1"/>
        <w:numPr>
          <w:ilvl w:val="0"/>
          <w:numId w:val="12"/>
        </w:numP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b/>
          <w:color w:val="000000"/>
          <w:sz w:val="24"/>
          <w:szCs w:val="24"/>
        </w:rPr>
        <w:t>Gerais</w:t>
      </w:r>
      <w:r w:rsidRPr="0053635C">
        <w:rPr>
          <w:rFonts w:asciiTheme="majorHAnsi" w:hAnsiTheme="majorHAnsi" w:cstheme="majorHAnsi"/>
          <w:color w:val="000000"/>
          <w:sz w:val="24"/>
          <w:szCs w:val="24"/>
        </w:rPr>
        <w:t xml:space="preserve"> – conjunto de disciplinas </w:t>
      </w:r>
      <w:r w:rsidRPr="0053635C">
        <w:rPr>
          <w:rFonts w:asciiTheme="majorHAnsi" w:hAnsiTheme="majorHAnsi" w:cstheme="majorHAnsi"/>
          <w:sz w:val="24"/>
          <w:szCs w:val="24"/>
        </w:rPr>
        <w:t>"transversais", com o objetivo de construir pontes e terrenos comuns entre as linhas de pesquisa. O</w:t>
      </w:r>
      <w:r w:rsidRPr="0053635C">
        <w:rPr>
          <w:rFonts w:asciiTheme="majorHAnsi" w:hAnsiTheme="majorHAnsi" w:cstheme="majorHAnsi"/>
          <w:color w:val="000000"/>
          <w:sz w:val="24"/>
          <w:szCs w:val="24"/>
        </w:rPr>
        <w:t xml:space="preserve">s alunos precisam cursar ao menos 2 </w:t>
      </w:r>
      <w:r w:rsidR="00D534DD">
        <w:rPr>
          <w:rFonts w:asciiTheme="majorHAnsi" w:hAnsiTheme="majorHAnsi" w:cstheme="majorHAnsi"/>
          <w:color w:val="000000"/>
          <w:sz w:val="24"/>
          <w:szCs w:val="24"/>
        </w:rPr>
        <w:t xml:space="preserve">(duas) </w:t>
      </w:r>
      <w:r w:rsidRPr="0053635C">
        <w:rPr>
          <w:rFonts w:asciiTheme="majorHAnsi" w:hAnsiTheme="majorHAnsi" w:cstheme="majorHAnsi"/>
          <w:color w:val="000000"/>
          <w:sz w:val="24"/>
          <w:szCs w:val="24"/>
        </w:rPr>
        <w:t xml:space="preserve">disciplinas deste grupo. </w:t>
      </w:r>
    </w:p>
    <w:p w14:paraId="76B81AD7" w14:textId="78553736" w:rsidR="008A2726" w:rsidRPr="0053635C" w:rsidRDefault="002B17F9" w:rsidP="001266FD">
      <w:pPr>
        <w:pStyle w:val="Normal1"/>
        <w:numPr>
          <w:ilvl w:val="0"/>
          <w:numId w:val="12"/>
        </w:numP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b/>
          <w:sz w:val="24"/>
          <w:szCs w:val="24"/>
        </w:rPr>
        <w:t xml:space="preserve">Específicas - </w:t>
      </w:r>
      <w:r w:rsidRPr="0053635C">
        <w:rPr>
          <w:rFonts w:asciiTheme="majorHAnsi" w:hAnsiTheme="majorHAnsi" w:cstheme="majorHAnsi"/>
          <w:color w:val="000000"/>
          <w:sz w:val="24"/>
          <w:szCs w:val="24"/>
        </w:rPr>
        <w:t xml:space="preserve">todo aluno precisa cursar ao menos 2 </w:t>
      </w:r>
      <w:r w:rsidR="00D534DD">
        <w:rPr>
          <w:rFonts w:asciiTheme="majorHAnsi" w:hAnsiTheme="majorHAnsi" w:cstheme="majorHAnsi"/>
          <w:color w:val="000000"/>
          <w:sz w:val="24"/>
          <w:szCs w:val="24"/>
        </w:rPr>
        <w:t xml:space="preserve">(duas) </w:t>
      </w:r>
      <w:r w:rsidRPr="0053635C">
        <w:rPr>
          <w:rFonts w:asciiTheme="majorHAnsi" w:hAnsiTheme="majorHAnsi" w:cstheme="majorHAnsi"/>
          <w:color w:val="000000"/>
          <w:sz w:val="24"/>
          <w:szCs w:val="24"/>
        </w:rPr>
        <w:t>disciplinas relacionadas à sua linha de pesquisa.</w:t>
      </w:r>
    </w:p>
    <w:p w14:paraId="0FEA97A7" w14:textId="046AD9FF" w:rsidR="008A2726" w:rsidRPr="0053635C" w:rsidRDefault="002B17F9" w:rsidP="001266FD">
      <w:pPr>
        <w:pStyle w:val="Normal1"/>
        <w:numPr>
          <w:ilvl w:val="0"/>
          <w:numId w:val="12"/>
        </w:numP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b/>
          <w:color w:val="000000"/>
          <w:sz w:val="24"/>
          <w:szCs w:val="24"/>
        </w:rPr>
        <w:t>Nivelamento</w:t>
      </w:r>
      <w:r w:rsidRPr="0053635C">
        <w:rPr>
          <w:rFonts w:asciiTheme="majorHAnsi" w:hAnsiTheme="majorHAnsi" w:cstheme="majorHAnsi"/>
          <w:color w:val="000000"/>
          <w:sz w:val="24"/>
          <w:szCs w:val="24"/>
        </w:rPr>
        <w:t xml:space="preserve"> – disciplinas criadas para dar a base necessária aos alunos com formação em áreas distintas, oferecendo aos alunos conceitos básicos de Economia e de Ciência Política que são fundamentais para acompanhar as demais disciplinas do Programa. </w:t>
      </w:r>
      <w:r w:rsidRPr="0053635C">
        <w:rPr>
          <w:rFonts w:asciiTheme="majorHAnsi" w:hAnsiTheme="majorHAnsi" w:cstheme="majorHAnsi"/>
          <w:b/>
          <w:sz w:val="24"/>
          <w:szCs w:val="24"/>
        </w:rPr>
        <w:t xml:space="preserve">Recomenda-se fortemente </w:t>
      </w:r>
      <w:r w:rsidRPr="001E0176">
        <w:rPr>
          <w:rFonts w:asciiTheme="majorHAnsi" w:hAnsiTheme="majorHAnsi" w:cstheme="majorHAnsi"/>
          <w:bCs/>
          <w:sz w:val="24"/>
          <w:szCs w:val="24"/>
        </w:rPr>
        <w:t xml:space="preserve">que alunos que não tenham formação em Economia ou Ciência Política </w:t>
      </w:r>
      <w:r w:rsidRPr="001E0176">
        <w:rPr>
          <w:rFonts w:asciiTheme="majorHAnsi" w:hAnsiTheme="majorHAnsi" w:cstheme="majorHAnsi"/>
          <w:b/>
          <w:sz w:val="24"/>
          <w:szCs w:val="24"/>
        </w:rPr>
        <w:t>se inscrevam nessas disciplinas</w:t>
      </w:r>
      <w:r w:rsidRPr="001E0176">
        <w:rPr>
          <w:rFonts w:asciiTheme="majorHAnsi" w:hAnsiTheme="majorHAnsi" w:cstheme="majorHAnsi"/>
          <w:bCs/>
          <w:sz w:val="24"/>
          <w:szCs w:val="24"/>
        </w:rPr>
        <w:t>, que não são obrigatórias</w:t>
      </w:r>
      <w:r w:rsidRPr="0053635C">
        <w:rPr>
          <w:rFonts w:asciiTheme="majorHAnsi" w:hAnsiTheme="majorHAnsi" w:cstheme="majorHAnsi"/>
          <w:b/>
          <w:sz w:val="24"/>
          <w:szCs w:val="24"/>
        </w:rPr>
        <w:t>.</w:t>
      </w:r>
    </w:p>
    <w:p w14:paraId="35C8AAB9" w14:textId="5CF430C7" w:rsidR="008A2726" w:rsidRPr="00D534DD" w:rsidRDefault="002B17F9" w:rsidP="001266FD">
      <w:pPr>
        <w:pStyle w:val="Normal1"/>
        <w:tabs>
          <w:tab w:val="left" w:pos="882"/>
        </w:tabs>
        <w:spacing w:line="276" w:lineRule="auto"/>
        <w:ind w:firstLine="709"/>
        <w:jc w:val="both"/>
        <w:rPr>
          <w:rFonts w:asciiTheme="majorHAnsi" w:hAnsiTheme="majorHAnsi" w:cstheme="majorHAnsi"/>
          <w:bCs/>
          <w:sz w:val="24"/>
          <w:szCs w:val="24"/>
        </w:rPr>
      </w:pPr>
      <w:r w:rsidRPr="00D534DD">
        <w:rPr>
          <w:rFonts w:asciiTheme="majorHAnsi" w:hAnsiTheme="majorHAnsi" w:cstheme="majorHAnsi"/>
          <w:bCs/>
          <w:sz w:val="24"/>
          <w:szCs w:val="24"/>
        </w:rPr>
        <w:t xml:space="preserve">Consulte a </w:t>
      </w:r>
      <w:r w:rsidRPr="0055447B">
        <w:rPr>
          <w:rFonts w:asciiTheme="majorHAnsi" w:hAnsiTheme="majorHAnsi" w:cstheme="majorHAnsi"/>
          <w:b/>
          <w:sz w:val="24"/>
          <w:szCs w:val="24"/>
        </w:rPr>
        <w:t>Estrutura do Curso</w:t>
      </w:r>
      <w:r w:rsidRPr="00D534DD">
        <w:rPr>
          <w:rFonts w:asciiTheme="majorHAnsi" w:hAnsiTheme="majorHAnsi" w:cstheme="majorHAnsi"/>
          <w:bCs/>
          <w:sz w:val="24"/>
          <w:szCs w:val="24"/>
        </w:rPr>
        <w:t xml:space="preserve"> na íntegra, com a lista de disciplinas por tipo em: </w:t>
      </w:r>
      <w:hyperlink r:id="rId17" w:history="1">
        <w:r w:rsidR="00876985" w:rsidRPr="007402AD">
          <w:rPr>
            <w:rStyle w:val="Hyperlink"/>
            <w:rFonts w:asciiTheme="majorHAnsi" w:hAnsiTheme="majorHAnsi" w:cstheme="majorHAnsi"/>
            <w:bCs/>
            <w:sz w:val="24"/>
            <w:szCs w:val="24"/>
          </w:rPr>
          <w:t xml:space="preserve">https://www.ie.ufrj.br/pos-graduacao-j/pos-graduacao-em-politicas-publicas/estrutura-do-curso.html </w:t>
        </w:r>
      </w:hyperlink>
      <w:r w:rsidR="00876985">
        <w:rPr>
          <w:rFonts w:asciiTheme="majorHAnsi" w:hAnsiTheme="majorHAnsi" w:cstheme="majorHAnsi"/>
          <w:bCs/>
          <w:sz w:val="24"/>
          <w:szCs w:val="24"/>
        </w:rPr>
        <w:t xml:space="preserve"> </w:t>
      </w:r>
    </w:p>
    <w:p w14:paraId="6E4A58DD" w14:textId="59D7AA26" w:rsidR="008A2726" w:rsidRPr="0053635C" w:rsidRDefault="002B17F9" w:rsidP="001266FD">
      <w:pPr>
        <w:pStyle w:val="Normal1"/>
        <w:tabs>
          <w:tab w:val="left" w:pos="882"/>
        </w:tabs>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ab/>
        <w:t xml:space="preserve">Por sua vez, as </w:t>
      </w:r>
      <w:r w:rsidRPr="0053635C">
        <w:rPr>
          <w:rFonts w:asciiTheme="majorHAnsi" w:hAnsiTheme="majorHAnsi" w:cstheme="majorHAnsi"/>
          <w:b/>
          <w:sz w:val="24"/>
          <w:szCs w:val="24"/>
        </w:rPr>
        <w:t>disciplinas ofertadas a cada bimestre</w:t>
      </w:r>
      <w:r w:rsidRPr="0053635C">
        <w:rPr>
          <w:rFonts w:asciiTheme="majorHAnsi" w:hAnsiTheme="majorHAnsi" w:cstheme="majorHAnsi"/>
          <w:sz w:val="24"/>
          <w:szCs w:val="24"/>
        </w:rPr>
        <w:t xml:space="preserve">, com seus horários e programas, são disponibilizadas sempre antes do período de inscrição dos alunos no link: </w:t>
      </w:r>
      <w:hyperlink r:id="rId18">
        <w:r w:rsidRPr="0053635C">
          <w:rPr>
            <w:rFonts w:asciiTheme="majorHAnsi" w:hAnsiTheme="majorHAnsi" w:cstheme="majorHAnsi"/>
            <w:color w:val="1155CC"/>
            <w:sz w:val="24"/>
            <w:szCs w:val="24"/>
            <w:u w:val="single"/>
          </w:rPr>
          <w:t>https://www.ie.ufrj.br/pos-graduacao-j/pos-graduacao-em-politicas-publicas/disciplinas-e-horarios.html</w:t>
        </w:r>
      </w:hyperlink>
      <w:r w:rsidRPr="0053635C">
        <w:rPr>
          <w:rFonts w:asciiTheme="majorHAnsi" w:hAnsiTheme="majorHAnsi" w:cstheme="majorHAnsi"/>
          <w:sz w:val="24"/>
          <w:szCs w:val="24"/>
        </w:rPr>
        <w:t xml:space="preserve"> </w:t>
      </w:r>
    </w:p>
    <w:p w14:paraId="4D95A173" w14:textId="58EDC430" w:rsidR="008A2726" w:rsidRPr="0053635C" w:rsidRDefault="002B17F9" w:rsidP="001266FD">
      <w:pPr>
        <w:pStyle w:val="Normal1"/>
        <w:tabs>
          <w:tab w:val="left" w:pos="882"/>
        </w:tabs>
        <w:spacing w:after="120" w:line="276" w:lineRule="auto"/>
        <w:ind w:firstLine="709"/>
        <w:jc w:val="both"/>
        <w:rPr>
          <w:rFonts w:asciiTheme="majorHAnsi" w:hAnsiTheme="majorHAnsi" w:cstheme="majorHAnsi"/>
          <w:color w:val="000000"/>
          <w:sz w:val="24"/>
          <w:szCs w:val="24"/>
        </w:rPr>
      </w:pPr>
      <w:r w:rsidRPr="0055447B">
        <w:rPr>
          <w:rFonts w:asciiTheme="majorHAnsi" w:hAnsiTheme="majorHAnsi" w:cstheme="majorHAnsi"/>
          <w:b/>
          <w:bCs/>
          <w:color w:val="000000"/>
          <w:sz w:val="24"/>
          <w:szCs w:val="24"/>
        </w:rPr>
        <w:lastRenderedPageBreak/>
        <w:t>Disciplinas de Pesquisa</w:t>
      </w:r>
      <w:r w:rsidRPr="0053635C">
        <w:rPr>
          <w:rFonts w:asciiTheme="majorHAnsi" w:hAnsiTheme="majorHAnsi" w:cstheme="majorHAnsi"/>
          <w:color w:val="000000"/>
          <w:sz w:val="24"/>
          <w:szCs w:val="24"/>
        </w:rPr>
        <w:t>: após concluídos os créditos correspondentes às disciplinas, os alunos devem se inscrever na disciplina de Pesquisa de Dissertação ou Tese enquanto estiverem na fase de elaboração de suas dissertações ou teses. Estas disciplinas não valem créditos. Até concluir o curso com a defesa da dissertação ou tese, o aluno deve garantir, a cada bimestre, que está inscrito nes</w:t>
      </w:r>
      <w:r w:rsidR="009F4C69" w:rsidRPr="0053635C">
        <w:rPr>
          <w:rFonts w:asciiTheme="majorHAnsi" w:hAnsiTheme="majorHAnsi" w:cstheme="majorHAnsi"/>
          <w:color w:val="000000"/>
          <w:sz w:val="24"/>
          <w:szCs w:val="24"/>
        </w:rPr>
        <w:t>s</w:t>
      </w:r>
      <w:r w:rsidRPr="0053635C">
        <w:rPr>
          <w:rFonts w:asciiTheme="majorHAnsi" w:hAnsiTheme="majorHAnsi" w:cstheme="majorHAnsi"/>
          <w:color w:val="000000"/>
          <w:sz w:val="24"/>
          <w:szCs w:val="24"/>
        </w:rPr>
        <w:t>a disciplina:</w:t>
      </w:r>
    </w:p>
    <w:p w14:paraId="005F94F1" w14:textId="77777777" w:rsidR="008A2726" w:rsidRPr="0053635C" w:rsidRDefault="002B17F9" w:rsidP="001266FD">
      <w:pPr>
        <w:pStyle w:val="Normal1"/>
        <w:numPr>
          <w:ilvl w:val="0"/>
          <w:numId w:val="7"/>
        </w:numPr>
        <w:spacing w:after="120" w:line="276" w:lineRule="auto"/>
        <w:ind w:right="37" w:firstLine="709"/>
        <w:rPr>
          <w:rFonts w:asciiTheme="majorHAnsi" w:hAnsiTheme="majorHAnsi" w:cstheme="majorHAnsi"/>
          <w:sz w:val="24"/>
          <w:szCs w:val="24"/>
        </w:rPr>
      </w:pPr>
      <w:r w:rsidRPr="001266FD">
        <w:rPr>
          <w:rFonts w:asciiTheme="majorHAnsi" w:hAnsiTheme="majorHAnsi" w:cstheme="majorHAnsi"/>
          <w:sz w:val="24"/>
          <w:szCs w:val="24"/>
        </w:rPr>
        <w:t>IEP 708 - Pesquisa de Dissertação de Mestrado</w:t>
      </w:r>
    </w:p>
    <w:p w14:paraId="6DE1A50F" w14:textId="77777777" w:rsidR="008A2726" w:rsidRPr="0053635C" w:rsidRDefault="002B17F9" w:rsidP="001266FD">
      <w:pPr>
        <w:pStyle w:val="Normal1"/>
        <w:numPr>
          <w:ilvl w:val="0"/>
          <w:numId w:val="7"/>
        </w:numPr>
        <w:spacing w:after="120" w:line="276" w:lineRule="auto"/>
        <w:ind w:right="37" w:firstLine="709"/>
        <w:rPr>
          <w:rFonts w:asciiTheme="majorHAnsi" w:hAnsiTheme="majorHAnsi" w:cstheme="majorHAnsi"/>
          <w:sz w:val="24"/>
          <w:szCs w:val="24"/>
        </w:rPr>
      </w:pPr>
      <w:r w:rsidRPr="001266FD">
        <w:rPr>
          <w:rFonts w:asciiTheme="majorHAnsi" w:hAnsiTheme="majorHAnsi" w:cstheme="majorHAnsi"/>
          <w:sz w:val="24"/>
          <w:szCs w:val="24"/>
        </w:rPr>
        <w:t>IEP 808 - Pesquisa de Tese de Doutorado</w:t>
      </w:r>
    </w:p>
    <w:p w14:paraId="0486238B" w14:textId="1B48B8B0" w:rsidR="008A2726" w:rsidRPr="00745EBD" w:rsidRDefault="002B17F9" w:rsidP="001266FD">
      <w:pPr>
        <w:pStyle w:val="Normal1"/>
        <w:tabs>
          <w:tab w:val="left" w:pos="882"/>
        </w:tabs>
        <w:spacing w:after="120" w:line="276" w:lineRule="auto"/>
        <w:ind w:firstLine="709"/>
        <w:jc w:val="both"/>
        <w:rPr>
          <w:rFonts w:asciiTheme="majorHAnsi" w:hAnsiTheme="majorHAnsi" w:cstheme="majorHAnsi"/>
          <w:color w:val="000000"/>
          <w:sz w:val="24"/>
          <w:szCs w:val="24"/>
        </w:rPr>
      </w:pPr>
      <w:r w:rsidRPr="00745EBD">
        <w:rPr>
          <w:rFonts w:asciiTheme="majorHAnsi" w:hAnsiTheme="majorHAnsi" w:cstheme="majorHAnsi"/>
          <w:b/>
          <w:bCs/>
          <w:color w:val="000000"/>
          <w:sz w:val="24"/>
          <w:szCs w:val="24"/>
        </w:rPr>
        <w:t xml:space="preserve">Disciplinas Externas ao Programa: </w:t>
      </w:r>
      <w:r w:rsidRPr="00745EBD">
        <w:rPr>
          <w:rFonts w:asciiTheme="majorHAnsi" w:hAnsiTheme="majorHAnsi" w:cstheme="majorHAnsi"/>
          <w:color w:val="000000"/>
          <w:sz w:val="24"/>
          <w:szCs w:val="24"/>
        </w:rPr>
        <w:t>poderão ser aproveitadas como parte da carga horária mínima exigida para a obtenção do grau correspondente, até o limite de 40% do total da carga horária devida, ou:</w:t>
      </w:r>
    </w:p>
    <w:p w14:paraId="290E4D5C" w14:textId="222BFD30" w:rsidR="008A2726" w:rsidRPr="0053635C" w:rsidRDefault="002B17F9" w:rsidP="001266FD">
      <w:pPr>
        <w:pStyle w:val="Normal1"/>
        <w:numPr>
          <w:ilvl w:val="0"/>
          <w:numId w:val="7"/>
        </w:numPr>
        <w:spacing w:after="120" w:line="276" w:lineRule="auto"/>
        <w:ind w:right="37" w:firstLine="709"/>
        <w:rPr>
          <w:rFonts w:asciiTheme="majorHAnsi" w:hAnsiTheme="majorHAnsi" w:cstheme="majorHAnsi"/>
          <w:sz w:val="24"/>
          <w:szCs w:val="24"/>
        </w:rPr>
      </w:pPr>
      <w:r w:rsidRPr="0053635C">
        <w:rPr>
          <w:rFonts w:asciiTheme="majorHAnsi" w:hAnsiTheme="majorHAnsi" w:cstheme="majorHAnsi"/>
          <w:sz w:val="24"/>
          <w:szCs w:val="24"/>
        </w:rPr>
        <w:t>Até 144h para o Mestrado (360h);</w:t>
      </w:r>
    </w:p>
    <w:p w14:paraId="24BA8F4D" w14:textId="5F395557" w:rsidR="008A2726" w:rsidRPr="0053635C" w:rsidRDefault="002B17F9" w:rsidP="001266FD">
      <w:pPr>
        <w:pStyle w:val="Normal1"/>
        <w:numPr>
          <w:ilvl w:val="0"/>
          <w:numId w:val="7"/>
        </w:numPr>
        <w:spacing w:after="120" w:line="276" w:lineRule="auto"/>
        <w:ind w:right="37" w:firstLine="709"/>
        <w:rPr>
          <w:rFonts w:asciiTheme="majorHAnsi" w:hAnsiTheme="majorHAnsi" w:cstheme="majorHAnsi"/>
          <w:sz w:val="24"/>
          <w:szCs w:val="24"/>
        </w:rPr>
      </w:pPr>
      <w:r w:rsidRPr="0053635C">
        <w:rPr>
          <w:rFonts w:asciiTheme="majorHAnsi" w:hAnsiTheme="majorHAnsi" w:cstheme="majorHAnsi"/>
          <w:sz w:val="24"/>
          <w:szCs w:val="24"/>
        </w:rPr>
        <w:t>Até 240h para o Doutorado (600h).</w:t>
      </w:r>
    </w:p>
    <w:p w14:paraId="399DF2E2" w14:textId="3D284626" w:rsidR="00663491" w:rsidRDefault="00663491" w:rsidP="001266FD">
      <w:pPr>
        <w:pStyle w:val="Normal1"/>
        <w:spacing w:after="120" w:line="276" w:lineRule="auto"/>
        <w:jc w:val="both"/>
        <w:rPr>
          <w:rFonts w:asciiTheme="majorHAnsi" w:hAnsiTheme="majorHAnsi" w:cstheme="majorHAnsi"/>
          <w:sz w:val="24"/>
          <w:szCs w:val="24"/>
        </w:rPr>
      </w:pPr>
      <w:r>
        <w:rPr>
          <w:rFonts w:asciiTheme="majorHAnsi" w:hAnsiTheme="majorHAnsi" w:cstheme="majorHAnsi"/>
          <w:sz w:val="24"/>
          <w:szCs w:val="24"/>
        </w:rPr>
        <w:t>1</w:t>
      </w:r>
      <w:r w:rsidR="00574F4D" w:rsidRPr="0053635C">
        <w:rPr>
          <w:rFonts w:asciiTheme="majorHAnsi" w:hAnsiTheme="majorHAnsi" w:cstheme="majorHAnsi"/>
          <w:sz w:val="24"/>
          <w:szCs w:val="24"/>
        </w:rPr>
        <w:t xml:space="preserve">: As disciplinas realizadas </w:t>
      </w:r>
      <w:r w:rsidR="00680B1A">
        <w:rPr>
          <w:rFonts w:asciiTheme="majorHAnsi" w:hAnsiTheme="majorHAnsi" w:cstheme="majorHAnsi"/>
          <w:sz w:val="24"/>
          <w:szCs w:val="24"/>
        </w:rPr>
        <w:t>n</w:t>
      </w:r>
      <w:r w:rsidR="00574F4D" w:rsidRPr="0053635C">
        <w:rPr>
          <w:rFonts w:asciiTheme="majorHAnsi" w:hAnsiTheme="majorHAnsi" w:cstheme="majorHAnsi"/>
          <w:sz w:val="24"/>
          <w:szCs w:val="24"/>
        </w:rPr>
        <w:t>o PPGE e PEPI</w:t>
      </w:r>
      <w:r w:rsidR="001E43B1" w:rsidRPr="001E43B1">
        <w:t xml:space="preserve"> </w:t>
      </w:r>
      <w:r w:rsidR="001E43B1" w:rsidRPr="001E43B1">
        <w:rPr>
          <w:rFonts w:asciiTheme="majorHAnsi" w:hAnsiTheme="majorHAnsi" w:cstheme="majorHAnsi"/>
          <w:sz w:val="24"/>
          <w:szCs w:val="24"/>
        </w:rPr>
        <w:t>serão consideradas automaticamente equivalentes a disciplinas gerais internas do PPED, com limite de 60h para discentes do Mestrado e 120h para discentes do Doutorado.</w:t>
      </w:r>
      <w:r>
        <w:rPr>
          <w:rFonts w:asciiTheme="majorHAnsi" w:hAnsiTheme="majorHAnsi" w:cstheme="majorHAnsi"/>
          <w:sz w:val="24"/>
          <w:szCs w:val="24"/>
        </w:rPr>
        <w:t xml:space="preserve"> </w:t>
      </w:r>
    </w:p>
    <w:p w14:paraId="358BE27E" w14:textId="74B9475F" w:rsidR="00574F4D" w:rsidRPr="0053635C" w:rsidRDefault="00663491" w:rsidP="001266FD">
      <w:pPr>
        <w:pStyle w:val="Normal1"/>
        <w:spacing w:after="120" w:line="276" w:lineRule="auto"/>
        <w:jc w:val="both"/>
        <w:rPr>
          <w:rFonts w:asciiTheme="majorHAnsi" w:hAnsiTheme="majorHAnsi" w:cstheme="majorHAnsi"/>
          <w:sz w:val="24"/>
          <w:szCs w:val="24"/>
        </w:rPr>
      </w:pPr>
      <w:r>
        <w:rPr>
          <w:rFonts w:asciiTheme="majorHAnsi" w:hAnsiTheme="majorHAnsi" w:cstheme="majorHAnsi"/>
          <w:sz w:val="24"/>
          <w:szCs w:val="24"/>
        </w:rPr>
        <w:t xml:space="preserve">2: Em qualquer circunstância, </w:t>
      </w:r>
      <w:r w:rsidRPr="00663491">
        <w:rPr>
          <w:rFonts w:asciiTheme="majorHAnsi" w:hAnsiTheme="majorHAnsi" w:cstheme="majorHAnsi"/>
          <w:sz w:val="24"/>
          <w:szCs w:val="24"/>
        </w:rPr>
        <w:t xml:space="preserve">50% </w:t>
      </w:r>
      <w:r>
        <w:rPr>
          <w:rFonts w:asciiTheme="majorHAnsi" w:hAnsiTheme="majorHAnsi" w:cstheme="majorHAnsi"/>
          <w:sz w:val="24"/>
          <w:szCs w:val="24"/>
        </w:rPr>
        <w:t xml:space="preserve">do total da carga horária </w:t>
      </w:r>
      <w:r w:rsidRPr="00663491">
        <w:rPr>
          <w:rFonts w:asciiTheme="majorHAnsi" w:hAnsiTheme="majorHAnsi" w:cstheme="majorHAnsi"/>
          <w:sz w:val="24"/>
          <w:szCs w:val="24"/>
        </w:rPr>
        <w:t>tem que ser realizada no PPED</w:t>
      </w:r>
      <w:r>
        <w:rPr>
          <w:rFonts w:asciiTheme="majorHAnsi" w:hAnsiTheme="majorHAnsi" w:cstheme="majorHAnsi"/>
          <w:sz w:val="24"/>
          <w:szCs w:val="24"/>
        </w:rPr>
        <w:t xml:space="preserve">, ou seja, o total de disciplinas realizadas em outros programas não pode ultrapassar 180h para o mestrado e 300 horas para o doutorado. </w:t>
      </w:r>
    </w:p>
    <w:p w14:paraId="3C3A9378" w14:textId="50A0DCF4" w:rsidR="00F46275" w:rsidRDefault="002B17F9" w:rsidP="001266FD">
      <w:pPr>
        <w:pStyle w:val="Normal1"/>
        <w:pBdr>
          <w:top w:val="nil"/>
          <w:left w:val="nil"/>
          <w:bottom w:val="nil"/>
          <w:right w:val="nil"/>
          <w:between w:val="nil"/>
        </w:pBdr>
        <w:spacing w:after="120" w:line="276" w:lineRule="auto"/>
        <w:ind w:firstLine="709"/>
        <w:jc w:val="both"/>
        <w:rPr>
          <w:rFonts w:asciiTheme="majorHAnsi" w:hAnsiTheme="majorHAnsi" w:cstheme="majorHAnsi"/>
          <w:bCs/>
          <w:color w:val="000000"/>
          <w:sz w:val="24"/>
          <w:szCs w:val="24"/>
        </w:rPr>
      </w:pPr>
      <w:r w:rsidRPr="0053635C">
        <w:rPr>
          <w:rFonts w:asciiTheme="majorHAnsi" w:hAnsiTheme="majorHAnsi" w:cstheme="majorHAnsi"/>
          <w:b/>
          <w:color w:val="000000"/>
          <w:sz w:val="24"/>
          <w:szCs w:val="24"/>
        </w:rPr>
        <w:t xml:space="preserve">Seminários do PPED: </w:t>
      </w:r>
      <w:r w:rsidRPr="0053635C">
        <w:rPr>
          <w:rFonts w:asciiTheme="majorHAnsi" w:hAnsiTheme="majorHAnsi" w:cstheme="majorHAnsi"/>
          <w:bCs/>
          <w:color w:val="000000"/>
          <w:sz w:val="24"/>
          <w:szCs w:val="24"/>
        </w:rPr>
        <w:t xml:space="preserve">atividade obrigatória e sem contagem de créditos para os alunos </w:t>
      </w:r>
      <w:r w:rsidRPr="005C37E3">
        <w:rPr>
          <w:rFonts w:asciiTheme="majorHAnsi" w:hAnsiTheme="majorHAnsi" w:cstheme="majorHAnsi"/>
          <w:bCs/>
          <w:color w:val="000000"/>
          <w:sz w:val="24"/>
          <w:szCs w:val="24"/>
        </w:rPr>
        <w:t xml:space="preserve">do Mestrado e Doutorado. A frequência mínima é de </w:t>
      </w:r>
      <w:r w:rsidR="00B70B17" w:rsidRPr="005C37E3">
        <w:rPr>
          <w:rFonts w:asciiTheme="majorHAnsi" w:hAnsiTheme="majorHAnsi" w:cstheme="majorHAnsi"/>
          <w:bCs/>
          <w:color w:val="000000"/>
          <w:sz w:val="24"/>
          <w:szCs w:val="24"/>
        </w:rPr>
        <w:t>25 seminários</w:t>
      </w:r>
      <w:r w:rsidRPr="005C37E3">
        <w:rPr>
          <w:rFonts w:asciiTheme="majorHAnsi" w:hAnsiTheme="majorHAnsi" w:cstheme="majorHAnsi"/>
          <w:bCs/>
          <w:color w:val="000000"/>
          <w:sz w:val="24"/>
          <w:szCs w:val="24"/>
        </w:rPr>
        <w:t xml:space="preserve"> para alunos bolsistas </w:t>
      </w:r>
      <w:r w:rsidR="00464455" w:rsidRPr="005C37E3">
        <w:rPr>
          <w:rFonts w:asciiTheme="majorHAnsi" w:hAnsiTheme="majorHAnsi" w:cstheme="majorHAnsi"/>
          <w:bCs/>
          <w:color w:val="000000"/>
          <w:sz w:val="24"/>
          <w:szCs w:val="24"/>
        </w:rPr>
        <w:t xml:space="preserve">(tempo integral) </w:t>
      </w:r>
      <w:r w:rsidRPr="005C37E3">
        <w:rPr>
          <w:rFonts w:asciiTheme="majorHAnsi" w:hAnsiTheme="majorHAnsi" w:cstheme="majorHAnsi"/>
          <w:bCs/>
          <w:color w:val="000000"/>
          <w:sz w:val="24"/>
          <w:szCs w:val="24"/>
        </w:rPr>
        <w:t xml:space="preserve">e de </w:t>
      </w:r>
      <w:r w:rsidR="00B70B17" w:rsidRPr="005C37E3">
        <w:rPr>
          <w:rFonts w:asciiTheme="majorHAnsi" w:hAnsiTheme="majorHAnsi" w:cstheme="majorHAnsi"/>
          <w:bCs/>
          <w:color w:val="000000"/>
          <w:sz w:val="24"/>
          <w:szCs w:val="24"/>
        </w:rPr>
        <w:t>15</w:t>
      </w:r>
      <w:r w:rsidRPr="005C37E3">
        <w:rPr>
          <w:rFonts w:asciiTheme="majorHAnsi" w:hAnsiTheme="majorHAnsi" w:cstheme="majorHAnsi"/>
          <w:bCs/>
          <w:color w:val="000000"/>
          <w:sz w:val="24"/>
          <w:szCs w:val="24"/>
        </w:rPr>
        <w:t xml:space="preserve"> para não bolsistas</w:t>
      </w:r>
      <w:r w:rsidR="00B70B17" w:rsidRPr="005C37E3">
        <w:rPr>
          <w:rFonts w:asciiTheme="majorHAnsi" w:hAnsiTheme="majorHAnsi" w:cstheme="majorHAnsi"/>
          <w:bCs/>
          <w:color w:val="000000"/>
          <w:sz w:val="24"/>
          <w:szCs w:val="24"/>
        </w:rPr>
        <w:t>. No prazo de</w:t>
      </w:r>
      <w:r w:rsidR="00B70B17" w:rsidRPr="00B70B17">
        <w:rPr>
          <w:rFonts w:asciiTheme="majorHAnsi" w:hAnsiTheme="majorHAnsi" w:cstheme="majorHAnsi"/>
          <w:bCs/>
          <w:color w:val="000000"/>
          <w:sz w:val="24"/>
          <w:szCs w:val="24"/>
        </w:rPr>
        <w:t xml:space="preserve"> </w:t>
      </w:r>
      <w:r w:rsidR="000F0545">
        <w:rPr>
          <w:rFonts w:asciiTheme="majorHAnsi" w:hAnsiTheme="majorHAnsi" w:cstheme="majorHAnsi"/>
          <w:bCs/>
          <w:color w:val="000000"/>
          <w:sz w:val="24"/>
          <w:szCs w:val="24"/>
        </w:rPr>
        <w:t>quinze (15</w:t>
      </w:r>
      <w:r w:rsidR="00B70B17" w:rsidRPr="00B70B17">
        <w:rPr>
          <w:rFonts w:asciiTheme="majorHAnsi" w:hAnsiTheme="majorHAnsi" w:cstheme="majorHAnsi"/>
          <w:bCs/>
          <w:color w:val="000000"/>
          <w:sz w:val="24"/>
          <w:szCs w:val="24"/>
        </w:rPr>
        <w:t xml:space="preserve">) meses a partir do primeiro dia de aula no mestrado ou até a qualificação, o que ocorrer primeiro, e de vinte e </w:t>
      </w:r>
      <w:r w:rsidR="000F0545">
        <w:rPr>
          <w:rFonts w:asciiTheme="majorHAnsi" w:hAnsiTheme="majorHAnsi" w:cstheme="majorHAnsi"/>
          <w:bCs/>
          <w:color w:val="000000"/>
          <w:sz w:val="24"/>
          <w:szCs w:val="24"/>
        </w:rPr>
        <w:t>sete (27</w:t>
      </w:r>
      <w:r w:rsidR="00B70B17" w:rsidRPr="00B70B17">
        <w:rPr>
          <w:rFonts w:asciiTheme="majorHAnsi" w:hAnsiTheme="majorHAnsi" w:cstheme="majorHAnsi"/>
          <w:bCs/>
          <w:color w:val="000000"/>
          <w:sz w:val="24"/>
          <w:szCs w:val="24"/>
        </w:rPr>
        <w:t>) meses a partir do primeiro dia de aula no doutorado ou até a qualificação, o que ocorrer primeiro.</w:t>
      </w:r>
    </w:p>
    <w:p w14:paraId="73DEDDB4" w14:textId="2E75FC2E" w:rsidR="000657B6" w:rsidRPr="006B5DF7" w:rsidRDefault="000657B6" w:rsidP="001266FD">
      <w:pPr>
        <w:pStyle w:val="Normal1"/>
        <w:pBdr>
          <w:top w:val="nil"/>
          <w:left w:val="nil"/>
          <w:bottom w:val="nil"/>
          <w:right w:val="nil"/>
          <w:between w:val="nil"/>
        </w:pBdr>
        <w:spacing w:after="120" w:line="276" w:lineRule="auto"/>
        <w:ind w:firstLine="709"/>
        <w:jc w:val="both"/>
        <w:rPr>
          <w:rFonts w:asciiTheme="majorHAnsi" w:hAnsiTheme="majorHAnsi" w:cstheme="majorHAnsi"/>
          <w:bCs/>
          <w:color w:val="000000"/>
          <w:sz w:val="24"/>
          <w:szCs w:val="24"/>
        </w:rPr>
      </w:pPr>
      <w:r w:rsidRPr="006B5DF7">
        <w:rPr>
          <w:rFonts w:asciiTheme="majorHAnsi" w:hAnsiTheme="majorHAnsi" w:cstheme="majorHAnsi"/>
          <w:b/>
          <w:color w:val="000000"/>
          <w:sz w:val="24"/>
          <w:szCs w:val="24"/>
        </w:rPr>
        <w:t>Jornada de pesquisa do IE</w:t>
      </w:r>
      <w:r w:rsidRPr="005C37E3">
        <w:rPr>
          <w:rFonts w:asciiTheme="majorHAnsi" w:hAnsiTheme="majorHAnsi" w:cstheme="majorHAnsi"/>
          <w:bCs/>
          <w:sz w:val="24"/>
          <w:szCs w:val="24"/>
        </w:rPr>
        <w:t xml:space="preserve">: </w:t>
      </w:r>
      <w:r w:rsidRPr="005C37E3">
        <w:rPr>
          <w:sz w:val="24"/>
          <w:szCs w:val="24"/>
        </w:rPr>
        <w:t xml:space="preserve">apresentação de trabalho na jornada de pesquisa do Instituto de Economia é </w:t>
      </w:r>
      <w:r w:rsidRPr="005C37E3">
        <w:rPr>
          <w:rFonts w:asciiTheme="majorHAnsi" w:hAnsiTheme="majorHAnsi" w:cstheme="majorHAnsi"/>
          <w:bCs/>
          <w:sz w:val="24"/>
          <w:szCs w:val="24"/>
        </w:rPr>
        <w:t xml:space="preserve">atividade obrigatória </w:t>
      </w:r>
      <w:r w:rsidRPr="006B5DF7">
        <w:rPr>
          <w:rFonts w:asciiTheme="majorHAnsi" w:hAnsiTheme="majorHAnsi" w:cstheme="majorHAnsi"/>
          <w:bCs/>
          <w:color w:val="000000"/>
          <w:sz w:val="24"/>
          <w:szCs w:val="24"/>
        </w:rPr>
        <w:t>e sem contagem de créditos para alunos do mestrado e doutorado após a qualificação dos projetos de dissertação e tese, respectivamente.</w:t>
      </w:r>
    </w:p>
    <w:p w14:paraId="32114233" w14:textId="3F1132D7" w:rsidR="00F46275" w:rsidRPr="0053635C" w:rsidRDefault="002B17F9" w:rsidP="001266F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b/>
          <w:color w:val="000000"/>
          <w:sz w:val="24"/>
          <w:szCs w:val="24"/>
        </w:rPr>
        <w:t xml:space="preserve">Atividade de Aperfeiçoamento Didático (Tutoria): atividade obrigatória para alunos bolsistas, </w:t>
      </w:r>
      <w:r w:rsidR="00B85B6D">
        <w:rPr>
          <w:rFonts w:asciiTheme="majorHAnsi" w:hAnsiTheme="majorHAnsi" w:cstheme="majorHAnsi"/>
          <w:b/>
          <w:color w:val="000000"/>
          <w:sz w:val="24"/>
          <w:szCs w:val="24"/>
        </w:rPr>
        <w:t>a ser realizada antes da qualificação dos projetos de dissertação/tese. A</w:t>
      </w:r>
      <w:r w:rsidRPr="0055447B">
        <w:rPr>
          <w:rFonts w:asciiTheme="majorHAnsi" w:hAnsiTheme="majorHAnsi" w:cstheme="majorHAnsi"/>
          <w:bCs/>
          <w:color w:val="000000"/>
          <w:sz w:val="24"/>
          <w:szCs w:val="24"/>
        </w:rPr>
        <w:t xml:space="preserve"> tutoria será dada preferencialmente para disciplinas de graduação ofertadas pelo IE</w:t>
      </w:r>
      <w:r w:rsidR="00F46275" w:rsidRPr="0055447B">
        <w:rPr>
          <w:rFonts w:asciiTheme="majorHAnsi" w:hAnsiTheme="majorHAnsi" w:cstheme="majorHAnsi"/>
          <w:bCs/>
          <w:color w:val="000000"/>
          <w:sz w:val="24"/>
          <w:szCs w:val="24"/>
        </w:rPr>
        <w:t>/</w:t>
      </w:r>
      <w:r w:rsidRPr="0055447B">
        <w:rPr>
          <w:rFonts w:asciiTheme="majorHAnsi" w:hAnsiTheme="majorHAnsi" w:cstheme="majorHAnsi"/>
          <w:bCs/>
          <w:color w:val="000000"/>
          <w:sz w:val="24"/>
          <w:szCs w:val="24"/>
        </w:rPr>
        <w:t>UFRJ</w:t>
      </w:r>
      <w:r w:rsidR="006A7D26">
        <w:rPr>
          <w:rFonts w:asciiTheme="majorHAnsi" w:hAnsiTheme="majorHAnsi" w:cstheme="majorHAnsi"/>
          <w:bCs/>
          <w:color w:val="000000"/>
          <w:sz w:val="24"/>
          <w:szCs w:val="24"/>
        </w:rPr>
        <w:t>,</w:t>
      </w:r>
      <w:r w:rsidRPr="0053635C">
        <w:rPr>
          <w:rFonts w:asciiTheme="majorHAnsi" w:hAnsiTheme="majorHAnsi" w:cstheme="majorHAnsi"/>
          <w:b/>
          <w:color w:val="000000"/>
          <w:sz w:val="24"/>
          <w:szCs w:val="24"/>
        </w:rPr>
        <w:t xml:space="preserve"> </w:t>
      </w:r>
      <w:r w:rsidRPr="0053635C">
        <w:rPr>
          <w:rFonts w:asciiTheme="majorHAnsi" w:hAnsiTheme="majorHAnsi" w:cstheme="majorHAnsi"/>
          <w:color w:val="000000"/>
          <w:sz w:val="24"/>
          <w:szCs w:val="24"/>
        </w:rPr>
        <w:t xml:space="preserve">e por unidades </w:t>
      </w:r>
      <w:r w:rsidR="00F16BC7">
        <w:rPr>
          <w:rFonts w:asciiTheme="majorHAnsi" w:hAnsiTheme="majorHAnsi" w:cstheme="majorHAnsi"/>
          <w:color w:val="000000"/>
          <w:sz w:val="24"/>
          <w:szCs w:val="24"/>
        </w:rPr>
        <w:t xml:space="preserve">da UFRJ </w:t>
      </w:r>
      <w:r w:rsidRPr="0053635C">
        <w:rPr>
          <w:rFonts w:asciiTheme="majorHAnsi" w:hAnsiTheme="majorHAnsi" w:cstheme="majorHAnsi"/>
          <w:color w:val="000000"/>
          <w:sz w:val="24"/>
          <w:szCs w:val="24"/>
        </w:rPr>
        <w:t xml:space="preserve">que oferecem cursos compatíveis com as disciplinas ofertadas pelo PPED. </w:t>
      </w:r>
      <w:r w:rsidR="00F46275" w:rsidRPr="0053635C">
        <w:rPr>
          <w:rFonts w:asciiTheme="majorHAnsi" w:hAnsiTheme="majorHAnsi" w:cstheme="majorHAnsi"/>
          <w:color w:val="000000"/>
          <w:sz w:val="24"/>
          <w:szCs w:val="24"/>
        </w:rPr>
        <w:t xml:space="preserve">Os </w:t>
      </w:r>
      <w:r w:rsidR="000657B6">
        <w:rPr>
          <w:rFonts w:asciiTheme="majorHAnsi" w:hAnsiTheme="majorHAnsi" w:cstheme="majorHAnsi"/>
          <w:color w:val="000000"/>
          <w:sz w:val="24"/>
          <w:szCs w:val="24"/>
        </w:rPr>
        <w:t>alunos de mestrado</w:t>
      </w:r>
      <w:r w:rsidR="000657B6" w:rsidRPr="0053635C">
        <w:rPr>
          <w:rFonts w:asciiTheme="majorHAnsi" w:hAnsiTheme="majorHAnsi" w:cstheme="majorHAnsi"/>
          <w:color w:val="000000"/>
          <w:sz w:val="24"/>
          <w:szCs w:val="24"/>
        </w:rPr>
        <w:t xml:space="preserve"> </w:t>
      </w:r>
      <w:r w:rsidR="00F46275" w:rsidRPr="0053635C">
        <w:rPr>
          <w:rFonts w:asciiTheme="majorHAnsi" w:hAnsiTheme="majorHAnsi" w:cstheme="majorHAnsi"/>
          <w:color w:val="000000"/>
          <w:sz w:val="24"/>
          <w:szCs w:val="24"/>
        </w:rPr>
        <w:t xml:space="preserve">bolsistas deverão cumprir uma </w:t>
      </w:r>
      <w:r w:rsidR="00A7748C" w:rsidRPr="0053635C">
        <w:rPr>
          <w:rFonts w:asciiTheme="majorHAnsi" w:hAnsiTheme="majorHAnsi" w:cstheme="majorHAnsi"/>
          <w:color w:val="000000"/>
          <w:sz w:val="24"/>
          <w:szCs w:val="24"/>
        </w:rPr>
        <w:t xml:space="preserve">(1) </w:t>
      </w:r>
      <w:r w:rsidR="00F46275" w:rsidRPr="0053635C">
        <w:rPr>
          <w:rFonts w:asciiTheme="majorHAnsi" w:hAnsiTheme="majorHAnsi" w:cstheme="majorHAnsi"/>
          <w:color w:val="000000"/>
          <w:sz w:val="24"/>
          <w:szCs w:val="24"/>
        </w:rPr>
        <w:t xml:space="preserve">tutoria em uma disciplina </w:t>
      </w:r>
      <w:r w:rsidR="00F46275" w:rsidRPr="0053635C">
        <w:rPr>
          <w:rFonts w:asciiTheme="majorHAnsi" w:hAnsiTheme="majorHAnsi" w:cstheme="majorHAnsi"/>
          <w:color w:val="000000"/>
          <w:sz w:val="24"/>
          <w:szCs w:val="24"/>
        </w:rPr>
        <w:lastRenderedPageBreak/>
        <w:t>semestral</w:t>
      </w:r>
      <w:r w:rsidR="00A7748C">
        <w:rPr>
          <w:rFonts w:asciiTheme="majorHAnsi" w:hAnsiTheme="majorHAnsi" w:cstheme="majorHAnsi"/>
          <w:color w:val="000000"/>
          <w:sz w:val="24"/>
          <w:szCs w:val="24"/>
        </w:rPr>
        <w:t xml:space="preserve"> </w:t>
      </w:r>
      <w:r w:rsidR="00712311">
        <w:rPr>
          <w:rFonts w:asciiTheme="majorHAnsi" w:hAnsiTheme="majorHAnsi" w:cstheme="majorHAnsi"/>
          <w:color w:val="000000"/>
          <w:sz w:val="24"/>
          <w:szCs w:val="24"/>
        </w:rPr>
        <w:t>na graduação</w:t>
      </w:r>
      <w:r w:rsidR="00B85B6D">
        <w:rPr>
          <w:rFonts w:asciiTheme="majorHAnsi" w:hAnsiTheme="majorHAnsi" w:cstheme="majorHAnsi"/>
          <w:color w:val="000000"/>
          <w:sz w:val="24"/>
          <w:szCs w:val="24"/>
        </w:rPr>
        <w:t xml:space="preserve"> (podendo cumprir no máximo </w:t>
      </w:r>
      <w:r w:rsidR="00B85B6D" w:rsidRPr="0053635C">
        <w:rPr>
          <w:rFonts w:asciiTheme="majorHAnsi" w:hAnsiTheme="majorHAnsi" w:cstheme="majorHAnsi"/>
          <w:color w:val="000000"/>
          <w:sz w:val="24"/>
          <w:szCs w:val="24"/>
        </w:rPr>
        <w:t>duas</w:t>
      </w:r>
      <w:r w:rsidR="00B85B6D">
        <w:rPr>
          <w:rFonts w:asciiTheme="majorHAnsi" w:hAnsiTheme="majorHAnsi" w:cstheme="majorHAnsi"/>
          <w:color w:val="000000"/>
          <w:sz w:val="24"/>
          <w:szCs w:val="24"/>
        </w:rPr>
        <w:t xml:space="preserve"> </w:t>
      </w:r>
      <w:r w:rsidR="00B85B6D" w:rsidRPr="0053635C">
        <w:rPr>
          <w:rFonts w:asciiTheme="majorHAnsi" w:hAnsiTheme="majorHAnsi" w:cstheme="majorHAnsi"/>
          <w:color w:val="000000"/>
          <w:sz w:val="24"/>
          <w:szCs w:val="24"/>
        </w:rPr>
        <w:t xml:space="preserve">(2) </w:t>
      </w:r>
      <w:r w:rsidR="00B85B6D">
        <w:rPr>
          <w:rFonts w:asciiTheme="majorHAnsi" w:hAnsiTheme="majorHAnsi" w:cstheme="majorHAnsi"/>
          <w:color w:val="000000"/>
          <w:sz w:val="24"/>
          <w:szCs w:val="24"/>
        </w:rPr>
        <w:t>tutorias)</w:t>
      </w:r>
      <w:r w:rsidR="00F46275" w:rsidRPr="0053635C">
        <w:rPr>
          <w:rFonts w:asciiTheme="majorHAnsi" w:hAnsiTheme="majorHAnsi" w:cstheme="majorHAnsi"/>
          <w:color w:val="000000"/>
          <w:sz w:val="24"/>
          <w:szCs w:val="24"/>
        </w:rPr>
        <w:t xml:space="preserve">; os </w:t>
      </w:r>
      <w:r w:rsidR="000657B6">
        <w:rPr>
          <w:rFonts w:asciiTheme="majorHAnsi" w:hAnsiTheme="majorHAnsi" w:cstheme="majorHAnsi"/>
          <w:color w:val="000000"/>
          <w:sz w:val="24"/>
          <w:szCs w:val="24"/>
        </w:rPr>
        <w:t>alunos de doutorado</w:t>
      </w:r>
      <w:r w:rsidR="000657B6" w:rsidRPr="0053635C">
        <w:rPr>
          <w:rFonts w:asciiTheme="majorHAnsi" w:hAnsiTheme="majorHAnsi" w:cstheme="majorHAnsi"/>
          <w:color w:val="000000"/>
          <w:sz w:val="24"/>
          <w:szCs w:val="24"/>
        </w:rPr>
        <w:t xml:space="preserve"> bolsistas </w:t>
      </w:r>
      <w:r w:rsidR="00F46275" w:rsidRPr="0053635C">
        <w:rPr>
          <w:rFonts w:asciiTheme="majorHAnsi" w:hAnsiTheme="majorHAnsi" w:cstheme="majorHAnsi"/>
          <w:color w:val="000000"/>
          <w:sz w:val="24"/>
          <w:szCs w:val="24"/>
        </w:rPr>
        <w:t>deverão cumprir duas</w:t>
      </w:r>
      <w:r w:rsidR="00A7748C">
        <w:rPr>
          <w:rFonts w:asciiTheme="majorHAnsi" w:hAnsiTheme="majorHAnsi" w:cstheme="majorHAnsi"/>
          <w:color w:val="000000"/>
          <w:sz w:val="24"/>
          <w:szCs w:val="24"/>
        </w:rPr>
        <w:t xml:space="preserve"> </w:t>
      </w:r>
      <w:r w:rsidR="00A7748C" w:rsidRPr="0053635C">
        <w:rPr>
          <w:rFonts w:asciiTheme="majorHAnsi" w:hAnsiTheme="majorHAnsi" w:cstheme="majorHAnsi"/>
          <w:color w:val="000000"/>
          <w:sz w:val="24"/>
          <w:szCs w:val="24"/>
        </w:rPr>
        <w:t>(2)</w:t>
      </w:r>
      <w:r w:rsidR="00F46275" w:rsidRPr="0053635C">
        <w:rPr>
          <w:rFonts w:asciiTheme="majorHAnsi" w:hAnsiTheme="majorHAnsi" w:cstheme="majorHAnsi"/>
          <w:color w:val="000000"/>
          <w:sz w:val="24"/>
          <w:szCs w:val="24"/>
        </w:rPr>
        <w:t xml:space="preserve"> tutorias em disciplinas semestrais</w:t>
      </w:r>
      <w:r w:rsidR="00A7748C">
        <w:rPr>
          <w:rFonts w:asciiTheme="majorHAnsi" w:hAnsiTheme="majorHAnsi" w:cstheme="majorHAnsi"/>
          <w:color w:val="000000"/>
          <w:sz w:val="24"/>
          <w:szCs w:val="24"/>
        </w:rPr>
        <w:t xml:space="preserve"> </w:t>
      </w:r>
      <w:r w:rsidR="00712311">
        <w:rPr>
          <w:rFonts w:asciiTheme="majorHAnsi" w:hAnsiTheme="majorHAnsi" w:cstheme="majorHAnsi"/>
          <w:color w:val="000000"/>
          <w:sz w:val="24"/>
          <w:szCs w:val="24"/>
        </w:rPr>
        <w:t>na graduação</w:t>
      </w:r>
      <w:r w:rsidR="00B85B6D">
        <w:rPr>
          <w:rFonts w:asciiTheme="majorHAnsi" w:hAnsiTheme="majorHAnsi" w:cstheme="majorHAnsi"/>
          <w:color w:val="000000"/>
          <w:sz w:val="24"/>
          <w:szCs w:val="24"/>
        </w:rPr>
        <w:t xml:space="preserve"> (podendo cumprir no máximo três (3) tutorias)</w:t>
      </w:r>
      <w:r w:rsidR="00B85B6D" w:rsidRPr="00B85B6D">
        <w:rPr>
          <w:rFonts w:asciiTheme="majorHAnsi" w:hAnsiTheme="majorHAnsi" w:cstheme="majorHAnsi"/>
          <w:color w:val="000000"/>
          <w:sz w:val="24"/>
          <w:szCs w:val="24"/>
        </w:rPr>
        <w:t xml:space="preserve"> </w:t>
      </w:r>
      <w:r w:rsidR="00B85B6D">
        <w:rPr>
          <w:rFonts w:asciiTheme="majorHAnsi" w:hAnsiTheme="majorHAnsi" w:cstheme="majorHAnsi"/>
          <w:color w:val="000000"/>
          <w:sz w:val="24"/>
          <w:szCs w:val="24"/>
        </w:rPr>
        <w:t xml:space="preserve">(conf. </w:t>
      </w:r>
      <w:r w:rsidR="00B85B6D">
        <w:rPr>
          <w:u w:val="single"/>
        </w:rPr>
        <w:t>Portaria CAPES 76/2010</w:t>
      </w:r>
      <w:r w:rsidR="00B85B6D">
        <w:t xml:space="preserve">, art. 18, V e </w:t>
      </w:r>
      <w:r w:rsidR="00B85B6D">
        <w:rPr>
          <w:u w:val="single"/>
        </w:rPr>
        <w:t>Resolução Conjunta CEG/CEPG Nº 01/00</w:t>
      </w:r>
      <w:r w:rsidR="00B85B6D">
        <w:rPr>
          <w:rFonts w:asciiTheme="majorHAnsi" w:hAnsiTheme="majorHAnsi" w:cstheme="majorHAnsi"/>
          <w:color w:val="000000"/>
          <w:sz w:val="24"/>
          <w:szCs w:val="24"/>
        </w:rPr>
        <w:t>)</w:t>
      </w:r>
      <w:r w:rsidR="000657B6">
        <w:rPr>
          <w:rFonts w:asciiTheme="majorHAnsi" w:hAnsiTheme="majorHAnsi" w:cstheme="majorHAnsi"/>
          <w:color w:val="000000"/>
          <w:sz w:val="24"/>
          <w:szCs w:val="24"/>
        </w:rPr>
        <w:t xml:space="preserve">. </w:t>
      </w:r>
      <w:r w:rsidR="000657B6" w:rsidDel="00B85B6D">
        <w:rPr>
          <w:rFonts w:asciiTheme="majorHAnsi" w:hAnsiTheme="majorHAnsi" w:cstheme="majorHAnsi"/>
          <w:color w:val="000000"/>
          <w:sz w:val="24"/>
          <w:szCs w:val="24"/>
        </w:rPr>
        <w:t xml:space="preserve">Alunos não bolsistas também podem participar das tutorias. </w:t>
      </w:r>
      <w:r w:rsidR="00EF02EE">
        <w:rPr>
          <w:rFonts w:asciiTheme="majorHAnsi" w:hAnsiTheme="majorHAnsi" w:cstheme="majorHAnsi"/>
          <w:color w:val="000000"/>
          <w:sz w:val="24"/>
          <w:szCs w:val="24"/>
        </w:rPr>
        <w:t xml:space="preserve"> Condições excepcionais serão avaliadas pela Comissão Deliberativa de acordo com as justificativas do pleito.</w:t>
      </w:r>
    </w:p>
    <w:p w14:paraId="68C342E0" w14:textId="03C3109F" w:rsidR="008A2726" w:rsidRPr="0053635C" w:rsidRDefault="002B17F9" w:rsidP="001266F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As inscrições para a tutoria das disciplinas do Instituto de Economia serão realizadas através do</w:t>
      </w:r>
      <w:r w:rsidRPr="0053635C">
        <w:rPr>
          <w:rFonts w:asciiTheme="majorHAnsi" w:hAnsiTheme="majorHAnsi" w:cstheme="majorHAnsi"/>
          <w:b/>
          <w:color w:val="000000"/>
          <w:sz w:val="24"/>
          <w:szCs w:val="24"/>
        </w:rPr>
        <w:t xml:space="preserve"> </w:t>
      </w:r>
      <w:r w:rsidRPr="0053635C">
        <w:rPr>
          <w:rFonts w:asciiTheme="majorHAnsi" w:hAnsiTheme="majorHAnsi" w:cstheme="majorHAnsi"/>
          <w:color w:val="000000"/>
          <w:sz w:val="24"/>
          <w:szCs w:val="24"/>
        </w:rPr>
        <w:t>sistema eletrônico desenvolvido pelo IE</w:t>
      </w:r>
      <w:r w:rsidR="00F46275" w:rsidRPr="0053635C">
        <w:rPr>
          <w:rFonts w:asciiTheme="majorHAnsi" w:hAnsiTheme="majorHAnsi" w:cstheme="majorHAnsi"/>
          <w:color w:val="000000"/>
          <w:sz w:val="24"/>
          <w:szCs w:val="24"/>
        </w:rPr>
        <w:t>/</w:t>
      </w:r>
      <w:r w:rsidRPr="0053635C">
        <w:rPr>
          <w:rFonts w:asciiTheme="majorHAnsi" w:hAnsiTheme="majorHAnsi" w:cstheme="majorHAnsi"/>
          <w:color w:val="000000"/>
          <w:sz w:val="24"/>
          <w:szCs w:val="24"/>
        </w:rPr>
        <w:t>UFRJ</w:t>
      </w:r>
      <w:r w:rsidRPr="0053635C">
        <w:rPr>
          <w:rFonts w:asciiTheme="majorHAnsi" w:hAnsiTheme="majorHAnsi" w:cstheme="majorHAnsi"/>
          <w:b/>
          <w:color w:val="000000"/>
          <w:sz w:val="24"/>
          <w:szCs w:val="24"/>
        </w:rPr>
        <w:t xml:space="preserve">. </w:t>
      </w:r>
      <w:r w:rsidRPr="0053635C">
        <w:rPr>
          <w:rFonts w:asciiTheme="majorHAnsi" w:hAnsiTheme="majorHAnsi" w:cstheme="majorHAnsi"/>
          <w:color w:val="000000"/>
          <w:sz w:val="24"/>
          <w:szCs w:val="24"/>
        </w:rPr>
        <w:t xml:space="preserve">As demais serão feitas mediante apresentação de carta-convite do professor responsável pela disciplina na graduação </w:t>
      </w:r>
      <w:r w:rsidRPr="0053635C">
        <w:rPr>
          <w:rFonts w:asciiTheme="majorHAnsi" w:hAnsiTheme="majorHAnsi" w:cstheme="majorHAnsi"/>
          <w:b/>
          <w:color w:val="000000"/>
          <w:sz w:val="24"/>
          <w:szCs w:val="24"/>
        </w:rPr>
        <w:t xml:space="preserve">antes </w:t>
      </w:r>
      <w:r w:rsidRPr="0053635C">
        <w:rPr>
          <w:rFonts w:asciiTheme="majorHAnsi" w:hAnsiTheme="majorHAnsi" w:cstheme="majorHAnsi"/>
          <w:color w:val="000000"/>
          <w:sz w:val="24"/>
          <w:szCs w:val="24"/>
        </w:rPr>
        <w:t xml:space="preserve">do início das atividades e apresentação de relatório de atividades aprovado pelo professor responsável </w:t>
      </w:r>
      <w:r w:rsidRPr="0053635C">
        <w:rPr>
          <w:rFonts w:asciiTheme="majorHAnsi" w:hAnsiTheme="majorHAnsi" w:cstheme="majorHAnsi"/>
          <w:b/>
          <w:color w:val="000000"/>
          <w:sz w:val="24"/>
          <w:szCs w:val="24"/>
        </w:rPr>
        <w:t xml:space="preserve">depois </w:t>
      </w:r>
      <w:r w:rsidRPr="0053635C">
        <w:rPr>
          <w:rFonts w:asciiTheme="majorHAnsi" w:hAnsiTheme="majorHAnsi" w:cstheme="majorHAnsi"/>
          <w:color w:val="000000"/>
          <w:sz w:val="24"/>
          <w:szCs w:val="24"/>
        </w:rPr>
        <w:t xml:space="preserve">do término do curso. </w:t>
      </w:r>
      <w:r w:rsidRPr="0053635C">
        <w:rPr>
          <w:rFonts w:asciiTheme="majorHAnsi" w:hAnsiTheme="majorHAnsi" w:cstheme="majorHAnsi"/>
          <w:bCs/>
          <w:color w:val="000000"/>
          <w:sz w:val="24"/>
          <w:szCs w:val="24"/>
        </w:rPr>
        <w:t xml:space="preserve">As </w:t>
      </w:r>
      <w:r w:rsidRPr="0053635C">
        <w:rPr>
          <w:rFonts w:asciiTheme="majorHAnsi" w:hAnsiTheme="majorHAnsi" w:cstheme="majorHAnsi"/>
          <w:color w:val="000000"/>
          <w:sz w:val="24"/>
          <w:szCs w:val="24"/>
        </w:rPr>
        <w:t>funções do tutor incluem:</w:t>
      </w:r>
    </w:p>
    <w:p w14:paraId="25E97C25" w14:textId="73DF5E93" w:rsidR="008A2726" w:rsidRPr="0053635C" w:rsidRDefault="002B17F9" w:rsidP="005C37E3">
      <w:pPr>
        <w:pStyle w:val="Normal1"/>
        <w:numPr>
          <w:ilvl w:val="0"/>
          <w:numId w:val="33"/>
        </w:numPr>
        <w:pBdr>
          <w:top w:val="nil"/>
          <w:left w:val="nil"/>
          <w:bottom w:val="nil"/>
          <w:right w:val="nil"/>
          <w:between w:val="nil"/>
        </w:pBdr>
        <w:tabs>
          <w:tab w:val="left" w:pos="1388"/>
        </w:tabs>
        <w:spacing w:after="120"/>
        <w:jc w:val="both"/>
        <w:rPr>
          <w:rFonts w:asciiTheme="majorHAnsi" w:hAnsiTheme="majorHAnsi" w:cstheme="majorHAnsi"/>
          <w:bCs/>
          <w:color w:val="000000"/>
          <w:sz w:val="24"/>
          <w:szCs w:val="24"/>
        </w:rPr>
      </w:pPr>
      <w:r w:rsidRPr="0053635C">
        <w:rPr>
          <w:rFonts w:asciiTheme="majorHAnsi" w:hAnsiTheme="majorHAnsi" w:cstheme="majorHAnsi"/>
          <w:bCs/>
          <w:color w:val="000000"/>
          <w:sz w:val="24"/>
          <w:szCs w:val="24"/>
        </w:rPr>
        <w:t>Ministrar até 1/3 da carga horária do curso, sendo apenas 1/6 sem a presença em aula do professor;</w:t>
      </w:r>
    </w:p>
    <w:p w14:paraId="094C5915" w14:textId="5AE12C80" w:rsidR="008A2726" w:rsidRPr="0053635C" w:rsidRDefault="002B17F9" w:rsidP="005C37E3">
      <w:pPr>
        <w:pStyle w:val="Normal1"/>
        <w:numPr>
          <w:ilvl w:val="0"/>
          <w:numId w:val="33"/>
        </w:numPr>
        <w:tabs>
          <w:tab w:val="left" w:pos="1388"/>
        </w:tabs>
        <w:spacing w:after="120"/>
        <w:jc w:val="both"/>
        <w:rPr>
          <w:rFonts w:asciiTheme="majorHAnsi" w:hAnsiTheme="majorHAnsi" w:cstheme="majorHAnsi"/>
          <w:bCs/>
          <w:sz w:val="24"/>
          <w:szCs w:val="24"/>
        </w:rPr>
      </w:pPr>
      <w:r w:rsidRPr="0053635C">
        <w:rPr>
          <w:rFonts w:asciiTheme="majorHAnsi" w:hAnsiTheme="majorHAnsi" w:cstheme="majorHAnsi"/>
          <w:bCs/>
          <w:sz w:val="24"/>
          <w:szCs w:val="24"/>
        </w:rPr>
        <w:t>Aplicação de exercícios ou aulas práticas em horário fora da sala de aula;</w:t>
      </w:r>
    </w:p>
    <w:p w14:paraId="5C5C0BB8" w14:textId="7BA9F98A" w:rsidR="008A2726" w:rsidRPr="0055447B" w:rsidRDefault="002B17F9" w:rsidP="005C37E3">
      <w:pPr>
        <w:pStyle w:val="Normal1"/>
        <w:numPr>
          <w:ilvl w:val="0"/>
          <w:numId w:val="33"/>
        </w:numPr>
        <w:spacing w:after="120"/>
        <w:jc w:val="both"/>
        <w:rPr>
          <w:rFonts w:asciiTheme="majorHAnsi" w:hAnsiTheme="majorHAnsi" w:cstheme="majorHAnsi"/>
          <w:bCs/>
          <w:sz w:val="24"/>
          <w:szCs w:val="24"/>
        </w:rPr>
      </w:pPr>
      <w:r w:rsidRPr="0053635C">
        <w:rPr>
          <w:rFonts w:asciiTheme="majorHAnsi" w:hAnsiTheme="majorHAnsi" w:cstheme="majorHAnsi"/>
          <w:bCs/>
          <w:sz w:val="24"/>
          <w:szCs w:val="24"/>
        </w:rPr>
        <w:t xml:space="preserve">Colaborar na correção de listas de exercícios, provas ou trabalhos (embora o tutor não possa ser responsável pela avaliação dos alunos). </w:t>
      </w:r>
    </w:p>
    <w:p w14:paraId="523A8083"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17" w:name="2xcytpi" w:colFirst="0" w:colLast="0"/>
      <w:bookmarkStart w:id="18" w:name="_Toc140492492"/>
      <w:bookmarkEnd w:id="17"/>
      <w:r w:rsidRPr="008724CB">
        <w:rPr>
          <w:rFonts w:asciiTheme="majorHAnsi" w:eastAsia="Calibri" w:hAnsiTheme="majorHAnsi" w:cstheme="majorHAnsi"/>
          <w:i w:val="0"/>
          <w:iCs/>
          <w:color w:val="31849B" w:themeColor="accent5" w:themeShade="BF"/>
          <w:sz w:val="28"/>
          <w:szCs w:val="28"/>
        </w:rPr>
        <w:t>3.2. Critérios de Avaliação Acadêmica</w:t>
      </w:r>
      <w:bookmarkEnd w:id="18"/>
    </w:p>
    <w:p w14:paraId="2961064C" w14:textId="0FB0A5D9" w:rsidR="008A2726" w:rsidRPr="0053635C" w:rsidRDefault="002B17F9" w:rsidP="001266F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O aproveitamento em cada disciplina será avaliado por provas, exames ou outros trabalhos realizados pelos alunos, e expresso pelo professor responsável pela disciplina com os conceitos A (Excelente), B (Bom), C (Regular) e D (Deficiente). Os conceitos A, B, C e D são correspondentes às seguintes notas numéricas: A = maior ou igual a 8,0; B = menor que 8,0 e maior ou igual a 6,4; C = menor que 6,4 e maior ou igual a 5,0; D = menor que 5,0 (reprovado).</w:t>
      </w:r>
    </w:p>
    <w:p w14:paraId="0A3B49E2" w14:textId="77777777" w:rsidR="008A2726" w:rsidRPr="0053635C" w:rsidRDefault="002B17F9" w:rsidP="001266F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O coeficiente de rendimento acumulado (CRA) será calculado pela média ponderada dos conceitos, tendo como peso a carga horária (horas de aula) de cada disciplina</w:t>
      </w:r>
      <w:r w:rsidRPr="0053635C">
        <w:rPr>
          <w:rFonts w:asciiTheme="majorHAnsi" w:hAnsiTheme="majorHAnsi" w:cstheme="majorHAnsi"/>
          <w:sz w:val="24"/>
          <w:szCs w:val="24"/>
        </w:rPr>
        <w:t xml:space="preserve"> e</w:t>
      </w:r>
      <w:r w:rsidRPr="0053635C">
        <w:rPr>
          <w:rFonts w:asciiTheme="majorHAnsi" w:hAnsiTheme="majorHAnsi" w:cstheme="majorHAnsi"/>
          <w:color w:val="000000"/>
          <w:sz w:val="24"/>
          <w:szCs w:val="24"/>
        </w:rPr>
        <w:t xml:space="preserve"> atribuindo-se os seguintes valores aos conceitos:</w:t>
      </w:r>
    </w:p>
    <w:p w14:paraId="1F8E2664" w14:textId="6DA5E6FA" w:rsidR="008A2726" w:rsidRPr="00E730F4" w:rsidRDefault="002B17F9" w:rsidP="005C37E3">
      <w:pPr>
        <w:pStyle w:val="Normal1"/>
        <w:numPr>
          <w:ilvl w:val="0"/>
          <w:numId w:val="33"/>
        </w:numPr>
        <w:pBdr>
          <w:top w:val="nil"/>
          <w:left w:val="nil"/>
          <w:bottom w:val="nil"/>
          <w:right w:val="nil"/>
          <w:between w:val="nil"/>
        </w:pBdr>
        <w:tabs>
          <w:tab w:val="left" w:pos="1388"/>
        </w:tabs>
        <w:spacing w:after="120"/>
        <w:jc w:val="both"/>
        <w:rPr>
          <w:rFonts w:asciiTheme="majorHAnsi" w:hAnsiTheme="majorHAnsi" w:cstheme="majorHAnsi"/>
          <w:bCs/>
          <w:color w:val="000000"/>
          <w:sz w:val="24"/>
          <w:szCs w:val="24"/>
        </w:rPr>
      </w:pPr>
      <w:r w:rsidRPr="00E730F4">
        <w:rPr>
          <w:rFonts w:asciiTheme="majorHAnsi" w:hAnsiTheme="majorHAnsi" w:cstheme="majorHAnsi"/>
          <w:bCs/>
          <w:color w:val="000000"/>
          <w:sz w:val="24"/>
          <w:szCs w:val="24"/>
        </w:rPr>
        <w:t>3 (três) ao conceito A;</w:t>
      </w:r>
    </w:p>
    <w:p w14:paraId="2B638227" w14:textId="3BB2CC25" w:rsidR="008A2726" w:rsidRPr="00E730F4" w:rsidRDefault="002B17F9" w:rsidP="005C37E3">
      <w:pPr>
        <w:pStyle w:val="Normal1"/>
        <w:numPr>
          <w:ilvl w:val="0"/>
          <w:numId w:val="33"/>
        </w:numPr>
        <w:pBdr>
          <w:top w:val="nil"/>
          <w:left w:val="nil"/>
          <w:bottom w:val="nil"/>
          <w:right w:val="nil"/>
          <w:between w:val="nil"/>
        </w:pBdr>
        <w:tabs>
          <w:tab w:val="left" w:pos="1388"/>
        </w:tabs>
        <w:spacing w:after="120"/>
        <w:jc w:val="both"/>
        <w:rPr>
          <w:rFonts w:asciiTheme="majorHAnsi" w:hAnsiTheme="majorHAnsi" w:cstheme="majorHAnsi"/>
          <w:bCs/>
          <w:color w:val="000000"/>
          <w:sz w:val="24"/>
          <w:szCs w:val="24"/>
        </w:rPr>
      </w:pPr>
      <w:r w:rsidRPr="00E730F4">
        <w:rPr>
          <w:rFonts w:asciiTheme="majorHAnsi" w:hAnsiTheme="majorHAnsi" w:cstheme="majorHAnsi"/>
          <w:bCs/>
          <w:color w:val="000000"/>
          <w:sz w:val="24"/>
          <w:szCs w:val="24"/>
        </w:rPr>
        <w:t xml:space="preserve">2 (dois) ao conceito B; </w:t>
      </w:r>
    </w:p>
    <w:p w14:paraId="2384D202" w14:textId="1849B4A5" w:rsidR="008A2726" w:rsidRPr="00E730F4" w:rsidRDefault="002B17F9" w:rsidP="005C37E3">
      <w:pPr>
        <w:pStyle w:val="Normal1"/>
        <w:numPr>
          <w:ilvl w:val="0"/>
          <w:numId w:val="33"/>
        </w:numPr>
        <w:pBdr>
          <w:top w:val="nil"/>
          <w:left w:val="nil"/>
          <w:bottom w:val="nil"/>
          <w:right w:val="nil"/>
          <w:between w:val="nil"/>
        </w:pBdr>
        <w:tabs>
          <w:tab w:val="left" w:pos="1388"/>
        </w:tabs>
        <w:spacing w:after="120"/>
        <w:jc w:val="both"/>
        <w:rPr>
          <w:rFonts w:asciiTheme="majorHAnsi" w:hAnsiTheme="majorHAnsi" w:cstheme="majorHAnsi"/>
          <w:bCs/>
          <w:color w:val="000000"/>
          <w:sz w:val="24"/>
          <w:szCs w:val="24"/>
        </w:rPr>
      </w:pPr>
      <w:r w:rsidRPr="00E730F4">
        <w:rPr>
          <w:rFonts w:asciiTheme="majorHAnsi" w:hAnsiTheme="majorHAnsi" w:cstheme="majorHAnsi"/>
          <w:bCs/>
          <w:color w:val="000000"/>
          <w:sz w:val="24"/>
          <w:szCs w:val="24"/>
        </w:rPr>
        <w:t>1 (um) ao conceito C;</w:t>
      </w:r>
      <w:r w:rsidR="0069687F" w:rsidRPr="00E730F4">
        <w:rPr>
          <w:rFonts w:asciiTheme="majorHAnsi" w:hAnsiTheme="majorHAnsi" w:cstheme="majorHAnsi"/>
          <w:bCs/>
          <w:color w:val="000000"/>
          <w:sz w:val="24"/>
          <w:szCs w:val="24"/>
        </w:rPr>
        <w:t xml:space="preserve"> </w:t>
      </w:r>
    </w:p>
    <w:p w14:paraId="39796746" w14:textId="0860822C" w:rsidR="008A2726" w:rsidRPr="00E730F4" w:rsidRDefault="002B17F9" w:rsidP="005C37E3">
      <w:pPr>
        <w:pStyle w:val="Normal1"/>
        <w:numPr>
          <w:ilvl w:val="0"/>
          <w:numId w:val="33"/>
        </w:numPr>
        <w:pBdr>
          <w:top w:val="nil"/>
          <w:left w:val="nil"/>
          <w:bottom w:val="nil"/>
          <w:right w:val="nil"/>
          <w:between w:val="nil"/>
        </w:pBdr>
        <w:tabs>
          <w:tab w:val="left" w:pos="1388"/>
        </w:tabs>
        <w:spacing w:after="120"/>
        <w:jc w:val="both"/>
        <w:rPr>
          <w:rFonts w:asciiTheme="majorHAnsi" w:hAnsiTheme="majorHAnsi" w:cstheme="majorHAnsi"/>
          <w:bCs/>
          <w:color w:val="000000"/>
          <w:sz w:val="24"/>
          <w:szCs w:val="24"/>
        </w:rPr>
      </w:pPr>
      <w:r w:rsidRPr="00E730F4">
        <w:rPr>
          <w:rFonts w:asciiTheme="majorHAnsi" w:hAnsiTheme="majorHAnsi" w:cstheme="majorHAnsi"/>
          <w:bCs/>
          <w:color w:val="000000"/>
          <w:sz w:val="24"/>
          <w:szCs w:val="24"/>
        </w:rPr>
        <w:t>0 (zero) ao conceito D.</w:t>
      </w:r>
    </w:p>
    <w:p w14:paraId="017BCC63" w14:textId="77777777" w:rsidR="008A2726" w:rsidRPr="0053635C" w:rsidRDefault="002B17F9" w:rsidP="001266FD">
      <w:pPr>
        <w:pStyle w:val="Normal1"/>
        <w:pBdr>
          <w:top w:val="nil"/>
          <w:left w:val="nil"/>
          <w:bottom w:val="nil"/>
          <w:right w:val="nil"/>
          <w:between w:val="nil"/>
        </w:pBdr>
        <w:spacing w:after="120" w:line="276" w:lineRule="auto"/>
        <w:ind w:firstLine="709"/>
        <w:jc w:val="both"/>
        <w:rPr>
          <w:rFonts w:asciiTheme="majorHAnsi" w:hAnsiTheme="majorHAnsi" w:cstheme="majorHAnsi"/>
          <w:bCs/>
          <w:color w:val="000000"/>
          <w:sz w:val="24"/>
          <w:szCs w:val="24"/>
        </w:rPr>
      </w:pPr>
      <w:r w:rsidRPr="0053635C">
        <w:rPr>
          <w:rFonts w:asciiTheme="majorHAnsi" w:hAnsiTheme="majorHAnsi" w:cstheme="majorHAnsi"/>
          <w:b/>
          <w:color w:val="000000"/>
          <w:sz w:val="24"/>
          <w:szCs w:val="24"/>
        </w:rPr>
        <w:t>Terá a matrícula cancelada o aluno que apresentar CRA acumulado inferior a 1,0 ao final do 1º período; 1,5 ao final do 2º período e 2,0 ao final do 3º período.</w:t>
      </w:r>
    </w:p>
    <w:p w14:paraId="2D84391A" w14:textId="48B9816D" w:rsidR="00E869AB" w:rsidRDefault="002B17F9" w:rsidP="005C37E3">
      <w:pPr>
        <w:pStyle w:val="Normal1"/>
        <w:pBdr>
          <w:top w:val="nil"/>
          <w:left w:val="nil"/>
          <w:bottom w:val="nil"/>
          <w:right w:val="nil"/>
          <w:between w:val="nil"/>
        </w:pBdr>
        <w:spacing w:after="120" w:line="276" w:lineRule="auto"/>
        <w:ind w:firstLine="709"/>
        <w:jc w:val="both"/>
        <w:rPr>
          <w:rFonts w:asciiTheme="majorHAnsi" w:hAnsiTheme="majorHAnsi" w:cstheme="majorHAnsi"/>
          <w:bCs/>
          <w:sz w:val="24"/>
          <w:szCs w:val="24"/>
        </w:rPr>
      </w:pPr>
      <w:r w:rsidRPr="0053635C">
        <w:rPr>
          <w:rFonts w:asciiTheme="majorHAnsi" w:hAnsiTheme="majorHAnsi" w:cstheme="majorHAnsi"/>
          <w:bCs/>
          <w:color w:val="000000"/>
          <w:sz w:val="24"/>
          <w:szCs w:val="24"/>
        </w:rPr>
        <w:t xml:space="preserve">Além do conceito “D”, que representa reprovação acadêmica na disciplina, </w:t>
      </w:r>
      <w:r w:rsidR="00E869AB">
        <w:rPr>
          <w:rFonts w:asciiTheme="majorHAnsi" w:hAnsiTheme="majorHAnsi" w:cstheme="majorHAnsi"/>
          <w:bCs/>
          <w:color w:val="000000"/>
          <w:sz w:val="24"/>
          <w:szCs w:val="24"/>
        </w:rPr>
        <w:t>e</w:t>
      </w:r>
      <w:r w:rsidRPr="0053635C">
        <w:rPr>
          <w:rFonts w:asciiTheme="majorHAnsi" w:hAnsiTheme="majorHAnsi" w:cstheme="majorHAnsi"/>
          <w:bCs/>
          <w:color w:val="000000"/>
          <w:sz w:val="24"/>
          <w:szCs w:val="24"/>
        </w:rPr>
        <w:t xml:space="preserve"> </w:t>
      </w:r>
      <w:r w:rsidRPr="0053635C">
        <w:rPr>
          <w:rFonts w:asciiTheme="majorHAnsi" w:hAnsiTheme="majorHAnsi" w:cstheme="majorHAnsi"/>
          <w:bCs/>
          <w:color w:val="000000"/>
          <w:sz w:val="24"/>
          <w:szCs w:val="24"/>
        </w:rPr>
        <w:lastRenderedPageBreak/>
        <w:t xml:space="preserve">“Abandono Justificado” (J), conforme a tabela a seguir. </w:t>
      </w:r>
      <w:r w:rsidR="00E869AB">
        <w:rPr>
          <w:rFonts w:asciiTheme="majorHAnsi" w:hAnsiTheme="majorHAnsi" w:cstheme="majorHAnsi"/>
          <w:bCs/>
          <w:color w:val="000000"/>
          <w:sz w:val="24"/>
          <w:szCs w:val="24"/>
        </w:rPr>
        <w:t>As</w:t>
      </w:r>
      <w:r w:rsidR="00E869AB" w:rsidRPr="0053635C">
        <w:rPr>
          <w:rFonts w:asciiTheme="majorHAnsi" w:hAnsiTheme="majorHAnsi" w:cstheme="majorHAnsi"/>
          <w:bCs/>
          <w:color w:val="000000"/>
          <w:sz w:val="24"/>
          <w:szCs w:val="24"/>
        </w:rPr>
        <w:t xml:space="preserve"> </w:t>
      </w:r>
      <w:r w:rsidRPr="0053635C">
        <w:rPr>
          <w:rFonts w:asciiTheme="majorHAnsi" w:hAnsiTheme="majorHAnsi" w:cstheme="majorHAnsi"/>
          <w:bCs/>
          <w:color w:val="000000"/>
          <w:sz w:val="24"/>
          <w:szCs w:val="24"/>
        </w:rPr>
        <w:t xml:space="preserve">disciplinas </w:t>
      </w:r>
      <w:r w:rsidR="00E869AB">
        <w:rPr>
          <w:rFonts w:asciiTheme="majorHAnsi" w:hAnsiTheme="majorHAnsi" w:cstheme="majorHAnsi"/>
          <w:bCs/>
          <w:color w:val="000000"/>
          <w:sz w:val="24"/>
          <w:szCs w:val="24"/>
        </w:rPr>
        <w:t xml:space="preserve">com J </w:t>
      </w:r>
      <w:r w:rsidRPr="0053635C">
        <w:rPr>
          <w:rFonts w:asciiTheme="majorHAnsi" w:hAnsiTheme="majorHAnsi" w:cstheme="majorHAnsi"/>
          <w:bCs/>
          <w:color w:val="000000"/>
          <w:sz w:val="24"/>
          <w:szCs w:val="24"/>
        </w:rPr>
        <w:t>não serão consideradas para o cálculo do CRA, mas deverão constar do histórico escolar.</w:t>
      </w:r>
      <w:r w:rsidR="00290DF5">
        <w:rPr>
          <w:rFonts w:asciiTheme="majorHAnsi" w:hAnsiTheme="majorHAnsi" w:cstheme="majorHAnsi"/>
          <w:bCs/>
          <w:color w:val="000000"/>
          <w:sz w:val="24"/>
          <w:szCs w:val="24"/>
        </w:rPr>
        <w:t xml:space="preserve"> </w:t>
      </w:r>
      <w:r w:rsidR="00D13BFE" w:rsidRPr="001266FD">
        <w:rPr>
          <w:rFonts w:asciiTheme="majorHAnsi" w:hAnsiTheme="majorHAnsi" w:cstheme="majorHAnsi"/>
          <w:bCs/>
          <w:sz w:val="24"/>
          <w:szCs w:val="24"/>
        </w:rPr>
        <w:t>O</w:t>
      </w:r>
      <w:r w:rsidR="00290DF5" w:rsidRPr="001266FD">
        <w:rPr>
          <w:rFonts w:asciiTheme="majorHAnsi" w:hAnsiTheme="majorHAnsi" w:cstheme="majorHAnsi"/>
          <w:bCs/>
          <w:sz w:val="24"/>
          <w:szCs w:val="24"/>
        </w:rPr>
        <w:t xml:space="preserve">s pedidos </w:t>
      </w:r>
      <w:r w:rsidR="00D13BFE" w:rsidRPr="001266FD">
        <w:rPr>
          <w:rFonts w:asciiTheme="majorHAnsi" w:hAnsiTheme="majorHAnsi" w:cstheme="majorHAnsi"/>
          <w:bCs/>
          <w:sz w:val="24"/>
          <w:szCs w:val="24"/>
        </w:rPr>
        <w:t>de repetição de disciplina ou abandono justificado devem ser encaminhados</w:t>
      </w:r>
      <w:r w:rsidR="00290DF5" w:rsidRPr="001266FD">
        <w:rPr>
          <w:rFonts w:asciiTheme="majorHAnsi" w:hAnsiTheme="majorHAnsi" w:cstheme="majorHAnsi"/>
          <w:bCs/>
          <w:sz w:val="24"/>
          <w:szCs w:val="24"/>
        </w:rPr>
        <w:t xml:space="preserve"> à </w:t>
      </w:r>
      <w:r w:rsidR="005C37E3">
        <w:rPr>
          <w:rFonts w:asciiTheme="majorHAnsi" w:hAnsiTheme="majorHAnsi" w:cstheme="majorHAnsi"/>
          <w:bCs/>
          <w:sz w:val="24"/>
          <w:szCs w:val="24"/>
        </w:rPr>
        <w:t>CD</w:t>
      </w:r>
      <w:r w:rsidR="00D13BFE" w:rsidRPr="001266FD">
        <w:rPr>
          <w:rFonts w:asciiTheme="majorHAnsi" w:hAnsiTheme="majorHAnsi" w:cstheme="majorHAnsi"/>
          <w:bCs/>
          <w:sz w:val="24"/>
          <w:szCs w:val="24"/>
        </w:rPr>
        <w:t xml:space="preserve"> juntamente com uma</w:t>
      </w:r>
      <w:r w:rsidR="00290DF5" w:rsidRPr="001266FD">
        <w:rPr>
          <w:rFonts w:asciiTheme="majorHAnsi" w:hAnsiTheme="majorHAnsi" w:cstheme="majorHAnsi"/>
          <w:bCs/>
          <w:sz w:val="24"/>
          <w:szCs w:val="24"/>
        </w:rPr>
        <w:t xml:space="preserve"> </w:t>
      </w:r>
      <w:r w:rsidR="00D13BFE" w:rsidRPr="001266FD">
        <w:rPr>
          <w:rFonts w:asciiTheme="majorHAnsi" w:hAnsiTheme="majorHAnsi" w:cstheme="majorHAnsi"/>
          <w:bCs/>
          <w:sz w:val="24"/>
          <w:szCs w:val="24"/>
        </w:rPr>
        <w:t xml:space="preserve">carta de apoio ao pleito assinada pelo orientador. </w:t>
      </w:r>
    </w:p>
    <w:p w14:paraId="2CA9E9CA" w14:textId="31A9CC82" w:rsidR="001266FD" w:rsidRDefault="00E869AB" w:rsidP="005C37E3">
      <w:pPr>
        <w:pStyle w:val="Normal1"/>
        <w:pBdr>
          <w:top w:val="nil"/>
          <w:left w:val="nil"/>
          <w:bottom w:val="nil"/>
          <w:right w:val="nil"/>
          <w:between w:val="nil"/>
        </w:pBdr>
        <w:spacing w:after="120" w:line="276" w:lineRule="auto"/>
        <w:ind w:firstLine="709"/>
        <w:jc w:val="both"/>
        <w:rPr>
          <w:rFonts w:asciiTheme="majorHAnsi" w:hAnsiTheme="majorHAnsi" w:cstheme="majorHAnsi"/>
          <w:bCs/>
          <w:sz w:val="24"/>
          <w:szCs w:val="24"/>
        </w:rPr>
      </w:pPr>
      <w:r>
        <w:rPr>
          <w:rFonts w:asciiTheme="majorHAnsi" w:hAnsiTheme="majorHAnsi" w:cstheme="majorHAnsi"/>
          <w:bCs/>
          <w:sz w:val="24"/>
          <w:szCs w:val="24"/>
        </w:rPr>
        <w:t xml:space="preserve">As </w:t>
      </w:r>
      <w:r w:rsidRPr="00E869AB">
        <w:rPr>
          <w:rFonts w:asciiTheme="majorHAnsi" w:hAnsiTheme="majorHAnsi" w:cstheme="majorHAnsi"/>
          <w:bCs/>
          <w:sz w:val="24"/>
          <w:szCs w:val="24"/>
        </w:rPr>
        <w:t xml:space="preserve">disciplinas cursadas em outros programas </w:t>
      </w:r>
      <w:r>
        <w:rPr>
          <w:rFonts w:asciiTheme="majorHAnsi" w:hAnsiTheme="majorHAnsi" w:cstheme="majorHAnsi"/>
          <w:bCs/>
          <w:sz w:val="24"/>
          <w:szCs w:val="24"/>
        </w:rPr>
        <w:t xml:space="preserve">de pós-graduação aparecerão no histórico escolar </w:t>
      </w:r>
      <w:r w:rsidRPr="00E869AB">
        <w:rPr>
          <w:rFonts w:asciiTheme="majorHAnsi" w:hAnsiTheme="majorHAnsi" w:cstheme="majorHAnsi"/>
          <w:bCs/>
          <w:sz w:val="24"/>
          <w:szCs w:val="24"/>
        </w:rPr>
        <w:t xml:space="preserve">como </w:t>
      </w:r>
      <w:r>
        <w:rPr>
          <w:rFonts w:asciiTheme="majorHAnsi" w:hAnsiTheme="majorHAnsi" w:cstheme="majorHAnsi"/>
          <w:bCs/>
          <w:sz w:val="24"/>
          <w:szCs w:val="24"/>
        </w:rPr>
        <w:t xml:space="preserve">horas/aula </w:t>
      </w:r>
      <w:r w:rsidRPr="00E869AB">
        <w:rPr>
          <w:rFonts w:asciiTheme="majorHAnsi" w:hAnsiTheme="majorHAnsi" w:cstheme="majorHAnsi"/>
          <w:bCs/>
          <w:sz w:val="24"/>
          <w:szCs w:val="24"/>
        </w:rPr>
        <w:t>externas</w:t>
      </w:r>
      <w:r>
        <w:rPr>
          <w:rFonts w:asciiTheme="majorHAnsi" w:hAnsiTheme="majorHAnsi" w:cstheme="majorHAnsi"/>
          <w:bCs/>
          <w:sz w:val="24"/>
          <w:szCs w:val="24"/>
        </w:rPr>
        <w:t>.</w:t>
      </w:r>
    </w:p>
    <w:tbl>
      <w:tblPr>
        <w:tblStyle w:val="a0"/>
        <w:tblW w:w="8722" w:type="dxa"/>
        <w:jc w:val="center"/>
        <w:tblLayout w:type="fixed"/>
        <w:tblLook w:val="0000" w:firstRow="0" w:lastRow="0" w:firstColumn="0" w:lastColumn="0" w:noHBand="0" w:noVBand="0"/>
      </w:tblPr>
      <w:tblGrid>
        <w:gridCol w:w="1498"/>
        <w:gridCol w:w="7224"/>
      </w:tblGrid>
      <w:tr w:rsidR="008A2726" w:rsidRPr="0053635C" w14:paraId="75C1C0CF" w14:textId="77777777" w:rsidTr="001266FD">
        <w:trPr>
          <w:trHeight w:val="480"/>
          <w:jc w:val="center"/>
        </w:trPr>
        <w:tc>
          <w:tcPr>
            <w:tcW w:w="1498" w:type="dxa"/>
            <w:tcBorders>
              <w:top w:val="single" w:sz="5" w:space="0" w:color="000000"/>
              <w:left w:val="single" w:sz="5" w:space="0" w:color="000000"/>
              <w:bottom w:val="single" w:sz="5" w:space="0" w:color="000000"/>
              <w:right w:val="single" w:sz="5" w:space="0" w:color="000000"/>
            </w:tcBorders>
            <w:vAlign w:val="center"/>
          </w:tcPr>
          <w:p w14:paraId="257B45D2" w14:textId="77777777" w:rsidR="008A2726" w:rsidRPr="0053635C" w:rsidRDefault="002B17F9" w:rsidP="0009313D">
            <w:pPr>
              <w:pStyle w:val="Normal1"/>
              <w:pBdr>
                <w:top w:val="nil"/>
                <w:left w:val="nil"/>
                <w:bottom w:val="nil"/>
                <w:right w:val="nil"/>
                <w:between w:val="nil"/>
              </w:pBdr>
              <w:spacing w:line="276" w:lineRule="auto"/>
              <w:ind w:left="339"/>
              <w:rPr>
                <w:rFonts w:asciiTheme="majorHAnsi" w:hAnsiTheme="majorHAnsi" w:cstheme="majorHAnsi"/>
                <w:color w:val="000000"/>
                <w:sz w:val="24"/>
                <w:szCs w:val="24"/>
              </w:rPr>
            </w:pPr>
            <w:r w:rsidRPr="0053635C">
              <w:rPr>
                <w:rFonts w:asciiTheme="majorHAnsi" w:hAnsiTheme="majorHAnsi" w:cstheme="majorHAnsi"/>
                <w:b/>
                <w:color w:val="000000"/>
                <w:sz w:val="24"/>
                <w:szCs w:val="24"/>
              </w:rPr>
              <w:t>Conceito</w:t>
            </w:r>
          </w:p>
        </w:tc>
        <w:tc>
          <w:tcPr>
            <w:tcW w:w="7224" w:type="dxa"/>
            <w:tcBorders>
              <w:top w:val="single" w:sz="5" w:space="0" w:color="000000"/>
              <w:left w:val="single" w:sz="5" w:space="0" w:color="000000"/>
              <w:bottom w:val="single" w:sz="5" w:space="0" w:color="000000"/>
              <w:right w:val="single" w:sz="5" w:space="0" w:color="000000"/>
            </w:tcBorders>
            <w:vAlign w:val="center"/>
          </w:tcPr>
          <w:p w14:paraId="05324D07" w14:textId="77777777" w:rsidR="008A2726" w:rsidRPr="0053635C" w:rsidRDefault="002B17F9" w:rsidP="001266FD">
            <w:pPr>
              <w:pStyle w:val="Normal1"/>
              <w:pBdr>
                <w:top w:val="nil"/>
                <w:left w:val="nil"/>
                <w:bottom w:val="nil"/>
                <w:right w:val="nil"/>
                <w:between w:val="nil"/>
              </w:pBdr>
              <w:spacing w:line="276" w:lineRule="auto"/>
              <w:ind w:left="109"/>
              <w:jc w:val="center"/>
              <w:rPr>
                <w:rFonts w:asciiTheme="majorHAnsi" w:hAnsiTheme="majorHAnsi" w:cstheme="majorHAnsi"/>
                <w:color w:val="000000"/>
                <w:sz w:val="24"/>
                <w:szCs w:val="24"/>
              </w:rPr>
            </w:pPr>
            <w:r w:rsidRPr="0053635C">
              <w:rPr>
                <w:rFonts w:asciiTheme="majorHAnsi" w:hAnsiTheme="majorHAnsi" w:cstheme="majorHAnsi"/>
                <w:b/>
                <w:color w:val="000000"/>
                <w:sz w:val="24"/>
                <w:szCs w:val="24"/>
              </w:rPr>
              <w:t>Descrição</w:t>
            </w:r>
          </w:p>
        </w:tc>
      </w:tr>
      <w:tr w:rsidR="008A2726" w:rsidRPr="0053635C" w14:paraId="0DA71588" w14:textId="77777777" w:rsidTr="001266FD">
        <w:trPr>
          <w:trHeight w:val="1015"/>
          <w:jc w:val="center"/>
        </w:trPr>
        <w:tc>
          <w:tcPr>
            <w:tcW w:w="1498" w:type="dxa"/>
            <w:tcBorders>
              <w:top w:val="single" w:sz="5" w:space="0" w:color="000000"/>
              <w:left w:val="single" w:sz="5" w:space="0" w:color="000000"/>
              <w:bottom w:val="single" w:sz="5" w:space="0" w:color="000000"/>
              <w:right w:val="single" w:sz="5" w:space="0" w:color="000000"/>
            </w:tcBorders>
            <w:vAlign w:val="center"/>
          </w:tcPr>
          <w:p w14:paraId="250EB90A" w14:textId="77777777" w:rsidR="008A2726" w:rsidRPr="0053635C" w:rsidRDefault="002B17F9" w:rsidP="0009313D">
            <w:pPr>
              <w:pStyle w:val="Normal1"/>
              <w:pBdr>
                <w:top w:val="nil"/>
                <w:left w:val="nil"/>
                <w:bottom w:val="nil"/>
                <w:right w:val="nil"/>
                <w:between w:val="nil"/>
              </w:pBdr>
              <w:spacing w:line="276" w:lineRule="auto"/>
              <w:jc w:val="center"/>
              <w:rPr>
                <w:rFonts w:asciiTheme="majorHAnsi" w:hAnsiTheme="majorHAnsi" w:cstheme="majorHAnsi"/>
                <w:color w:val="000000"/>
                <w:sz w:val="24"/>
                <w:szCs w:val="24"/>
              </w:rPr>
            </w:pPr>
            <w:r w:rsidRPr="0053635C">
              <w:rPr>
                <w:rFonts w:asciiTheme="majorHAnsi" w:hAnsiTheme="majorHAnsi" w:cstheme="majorHAnsi"/>
                <w:b/>
                <w:color w:val="000000"/>
                <w:sz w:val="24"/>
                <w:szCs w:val="24"/>
              </w:rPr>
              <w:t>D</w:t>
            </w:r>
          </w:p>
        </w:tc>
        <w:tc>
          <w:tcPr>
            <w:tcW w:w="7224" w:type="dxa"/>
            <w:tcBorders>
              <w:top w:val="single" w:sz="5" w:space="0" w:color="000000"/>
              <w:left w:val="single" w:sz="5" w:space="0" w:color="000000"/>
              <w:bottom w:val="single" w:sz="5" w:space="0" w:color="000000"/>
              <w:right w:val="single" w:sz="5" w:space="0" w:color="000000"/>
            </w:tcBorders>
          </w:tcPr>
          <w:p w14:paraId="40DD8794" w14:textId="497D449E" w:rsidR="008A2726" w:rsidRPr="0053635C" w:rsidRDefault="002B17F9" w:rsidP="0009313D">
            <w:pPr>
              <w:pStyle w:val="Normal1"/>
              <w:pBdr>
                <w:top w:val="nil"/>
                <w:left w:val="nil"/>
                <w:bottom w:val="nil"/>
                <w:right w:val="nil"/>
                <w:between w:val="nil"/>
              </w:pBdr>
              <w:spacing w:line="276" w:lineRule="auto"/>
              <w:ind w:left="109" w:right="372"/>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Um aluno só poderá </w:t>
            </w:r>
            <w:r w:rsidRPr="0053635C">
              <w:rPr>
                <w:rFonts w:asciiTheme="majorHAnsi" w:hAnsiTheme="majorHAnsi" w:cstheme="majorHAnsi"/>
                <w:b/>
                <w:color w:val="000000"/>
                <w:sz w:val="24"/>
                <w:szCs w:val="24"/>
              </w:rPr>
              <w:t xml:space="preserve">repetir disciplinas </w:t>
            </w:r>
            <w:r w:rsidRPr="0053635C">
              <w:rPr>
                <w:rFonts w:asciiTheme="majorHAnsi" w:hAnsiTheme="majorHAnsi" w:cstheme="majorHAnsi"/>
                <w:color w:val="000000"/>
                <w:sz w:val="24"/>
                <w:szCs w:val="24"/>
              </w:rPr>
              <w:t xml:space="preserve">nas quais tenha obtido D, se forem disciplinas obrigatórias; nos demais casos, deve solicitar autorização expressa </w:t>
            </w:r>
            <w:r w:rsidR="00290DF5" w:rsidRPr="001266FD">
              <w:rPr>
                <w:rFonts w:asciiTheme="majorHAnsi" w:hAnsiTheme="majorHAnsi" w:cstheme="majorHAnsi"/>
                <w:sz w:val="24"/>
                <w:szCs w:val="24"/>
              </w:rPr>
              <w:t>da Comissão Deliberativa</w:t>
            </w:r>
            <w:r w:rsidRPr="0053635C">
              <w:rPr>
                <w:rFonts w:asciiTheme="majorHAnsi" w:hAnsiTheme="majorHAnsi" w:cstheme="majorHAnsi"/>
                <w:color w:val="000000"/>
                <w:sz w:val="24"/>
                <w:szCs w:val="24"/>
              </w:rPr>
              <w:t>.</w:t>
            </w:r>
          </w:p>
        </w:tc>
      </w:tr>
      <w:tr w:rsidR="008A2726" w:rsidRPr="0053635C" w14:paraId="1745E120" w14:textId="77777777" w:rsidTr="001266FD">
        <w:trPr>
          <w:trHeight w:val="1284"/>
          <w:jc w:val="center"/>
        </w:trPr>
        <w:tc>
          <w:tcPr>
            <w:tcW w:w="1498" w:type="dxa"/>
            <w:tcBorders>
              <w:top w:val="single" w:sz="5" w:space="0" w:color="000000"/>
              <w:left w:val="single" w:sz="5" w:space="0" w:color="000000"/>
              <w:bottom w:val="single" w:sz="5" w:space="0" w:color="000000"/>
              <w:right w:val="single" w:sz="5" w:space="0" w:color="000000"/>
            </w:tcBorders>
            <w:vAlign w:val="center"/>
          </w:tcPr>
          <w:p w14:paraId="3AA033DA" w14:textId="77777777" w:rsidR="008A2726" w:rsidRPr="0053635C" w:rsidRDefault="002B17F9" w:rsidP="0009313D">
            <w:pPr>
              <w:pStyle w:val="Normal1"/>
              <w:pBdr>
                <w:top w:val="nil"/>
                <w:left w:val="nil"/>
                <w:bottom w:val="nil"/>
                <w:right w:val="nil"/>
                <w:between w:val="nil"/>
              </w:pBdr>
              <w:spacing w:line="276" w:lineRule="auto"/>
              <w:ind w:right="183"/>
              <w:jc w:val="center"/>
              <w:rPr>
                <w:rFonts w:asciiTheme="majorHAnsi" w:hAnsiTheme="majorHAnsi" w:cstheme="majorHAnsi"/>
                <w:color w:val="000000"/>
                <w:sz w:val="24"/>
                <w:szCs w:val="24"/>
              </w:rPr>
            </w:pPr>
            <w:r w:rsidRPr="0053635C">
              <w:rPr>
                <w:rFonts w:asciiTheme="majorHAnsi" w:hAnsiTheme="majorHAnsi" w:cstheme="majorHAnsi"/>
                <w:b/>
                <w:color w:val="000000"/>
                <w:sz w:val="24"/>
                <w:szCs w:val="24"/>
              </w:rPr>
              <w:t>J</w:t>
            </w:r>
            <w:r w:rsidRPr="0053635C">
              <w:rPr>
                <w:rFonts w:asciiTheme="majorHAnsi" w:hAnsiTheme="majorHAnsi" w:cstheme="majorHAnsi"/>
                <w:b/>
                <w:color w:val="000000"/>
                <w:sz w:val="24"/>
                <w:szCs w:val="24"/>
              </w:rPr>
              <w:br/>
              <w:t>(abandono justificado)</w:t>
            </w:r>
          </w:p>
        </w:tc>
        <w:tc>
          <w:tcPr>
            <w:tcW w:w="7224" w:type="dxa"/>
            <w:tcBorders>
              <w:top w:val="single" w:sz="5" w:space="0" w:color="000000"/>
              <w:left w:val="single" w:sz="5" w:space="0" w:color="000000"/>
              <w:bottom w:val="single" w:sz="5" w:space="0" w:color="000000"/>
              <w:right w:val="single" w:sz="5" w:space="0" w:color="000000"/>
            </w:tcBorders>
          </w:tcPr>
          <w:p w14:paraId="2EF20F68" w14:textId="1549E33E" w:rsidR="008A2726" w:rsidRPr="0053635C" w:rsidRDefault="002B17F9" w:rsidP="0009313D">
            <w:pPr>
              <w:pStyle w:val="Normal1"/>
              <w:pBdr>
                <w:top w:val="nil"/>
                <w:left w:val="nil"/>
                <w:bottom w:val="nil"/>
                <w:right w:val="nil"/>
                <w:between w:val="nil"/>
              </w:pBdr>
              <w:spacing w:line="276" w:lineRule="auto"/>
              <w:ind w:left="109" w:right="343"/>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É atribuída, quando </w:t>
            </w:r>
            <w:r w:rsidRPr="0053635C">
              <w:rPr>
                <w:rFonts w:asciiTheme="majorHAnsi" w:hAnsiTheme="majorHAnsi" w:cstheme="majorHAnsi"/>
                <w:b/>
                <w:color w:val="000000"/>
                <w:sz w:val="24"/>
                <w:szCs w:val="24"/>
              </w:rPr>
              <w:t xml:space="preserve">o aluno abandona uma disciplina </w:t>
            </w:r>
            <w:r w:rsidR="00105FFE" w:rsidRPr="0053635C">
              <w:rPr>
                <w:rFonts w:asciiTheme="majorHAnsi" w:hAnsiTheme="majorHAnsi" w:cstheme="majorHAnsi"/>
                <w:b/>
                <w:color w:val="000000"/>
                <w:sz w:val="24"/>
                <w:szCs w:val="24"/>
              </w:rPr>
              <w:t xml:space="preserve">por motivo justificado </w:t>
            </w:r>
            <w:r w:rsidRPr="0053635C">
              <w:rPr>
                <w:rFonts w:asciiTheme="majorHAnsi" w:hAnsiTheme="majorHAnsi" w:cstheme="majorHAnsi"/>
                <w:color w:val="000000"/>
                <w:sz w:val="24"/>
                <w:szCs w:val="24"/>
              </w:rPr>
              <w:t xml:space="preserve">durante o período letivo, </w:t>
            </w:r>
            <w:r w:rsidR="00105FFE" w:rsidRPr="0053635C">
              <w:rPr>
                <w:rFonts w:asciiTheme="majorHAnsi" w:hAnsiTheme="majorHAnsi" w:cstheme="majorHAnsi"/>
                <w:color w:val="000000"/>
                <w:sz w:val="24"/>
                <w:szCs w:val="24"/>
              </w:rPr>
              <w:t xml:space="preserve">desde que tenha aceite do professor responsável e aprovação da Comissão Deliberativa; </w:t>
            </w:r>
            <w:r w:rsidRPr="0053635C">
              <w:rPr>
                <w:rFonts w:asciiTheme="majorHAnsi" w:hAnsiTheme="majorHAnsi" w:cstheme="majorHAnsi"/>
                <w:color w:val="000000"/>
                <w:sz w:val="24"/>
                <w:szCs w:val="24"/>
              </w:rPr>
              <w:t>deve constar do Histórico Escolar.</w:t>
            </w:r>
          </w:p>
        </w:tc>
      </w:tr>
    </w:tbl>
    <w:p w14:paraId="5315B65E" w14:textId="4C8EA6C0" w:rsidR="0009313D" w:rsidRPr="00D4068B" w:rsidRDefault="0009313D"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19" w:name="_Toc140492493"/>
      <w:r w:rsidRPr="008724CB">
        <w:rPr>
          <w:rFonts w:asciiTheme="majorHAnsi" w:eastAsia="Calibri" w:hAnsiTheme="majorHAnsi" w:cstheme="majorHAnsi"/>
          <w:i w:val="0"/>
          <w:iCs/>
          <w:color w:val="31849B" w:themeColor="accent5" w:themeShade="BF"/>
          <w:sz w:val="28"/>
          <w:szCs w:val="28"/>
        </w:rPr>
        <w:t xml:space="preserve">3.3. </w:t>
      </w:r>
      <w:r>
        <w:rPr>
          <w:rFonts w:asciiTheme="majorHAnsi" w:eastAsia="Calibri" w:hAnsiTheme="majorHAnsi" w:cstheme="majorHAnsi"/>
          <w:i w:val="0"/>
          <w:iCs/>
          <w:color w:val="31849B" w:themeColor="accent5" w:themeShade="BF"/>
          <w:sz w:val="28"/>
          <w:szCs w:val="28"/>
        </w:rPr>
        <w:t>Resultado das avaliações e notas</w:t>
      </w:r>
      <w:bookmarkEnd w:id="19"/>
    </w:p>
    <w:p w14:paraId="2CF6E08B" w14:textId="42564C5F" w:rsidR="0009313D" w:rsidRDefault="0009313D" w:rsidP="00745EBD">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Todas as notas referentes às disciplinas realizadas pelo aluno devem estar incluídas no histórico escolar </w:t>
      </w:r>
      <w:r w:rsidRPr="0009313D">
        <w:rPr>
          <w:rFonts w:asciiTheme="majorHAnsi" w:hAnsiTheme="majorHAnsi" w:cstheme="majorHAnsi"/>
          <w:b/>
          <w:bCs/>
          <w:sz w:val="24"/>
          <w:szCs w:val="24"/>
        </w:rPr>
        <w:t>antes</w:t>
      </w:r>
      <w:r>
        <w:rPr>
          <w:rFonts w:asciiTheme="majorHAnsi" w:hAnsiTheme="majorHAnsi" w:cstheme="majorHAnsi"/>
          <w:sz w:val="24"/>
          <w:szCs w:val="24"/>
        </w:rPr>
        <w:t xml:space="preserve"> da solicitação de banca de qualificação de projeto. </w:t>
      </w:r>
    </w:p>
    <w:p w14:paraId="7B9B4F53" w14:textId="77777777" w:rsidR="0009313D" w:rsidRDefault="0009313D" w:rsidP="00745EBD">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Segundo as regras da Diretoria de Pós-graduação do IE/UFRJ, </w:t>
      </w:r>
      <w:r w:rsidRPr="00A33FA9">
        <w:rPr>
          <w:rFonts w:asciiTheme="majorHAnsi" w:hAnsiTheme="majorHAnsi" w:cstheme="majorHAnsi"/>
          <w:b/>
          <w:bCs/>
          <w:sz w:val="24"/>
          <w:szCs w:val="24"/>
        </w:rPr>
        <w:t>os docentes têm o prazo de 90 dias após o final do semestre</w:t>
      </w:r>
      <w:r>
        <w:rPr>
          <w:rFonts w:asciiTheme="majorHAnsi" w:hAnsiTheme="majorHAnsi" w:cstheme="majorHAnsi"/>
          <w:sz w:val="24"/>
          <w:szCs w:val="24"/>
        </w:rPr>
        <w:t xml:space="preserve"> para enviar as notas das avaliações para a Secretaria de Pós-graduação. </w:t>
      </w:r>
    </w:p>
    <w:p w14:paraId="161110BC" w14:textId="4C5BDF88" w:rsidR="0009313D" w:rsidRPr="0053635C" w:rsidRDefault="0009313D" w:rsidP="00745EBD">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Caso sua qualificação esteja prevista para um prazo inferior, sugere-se entrar em contato com o docente e solicitar o envio antecipado da nota. </w:t>
      </w:r>
    </w:p>
    <w:p w14:paraId="739FC15E" w14:textId="3FA352E4"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20" w:name="2bn6wsx" w:colFirst="0" w:colLast="0"/>
      <w:bookmarkStart w:id="21" w:name="_Toc140492494"/>
      <w:bookmarkEnd w:id="20"/>
      <w:r w:rsidRPr="008724CB">
        <w:rPr>
          <w:rFonts w:asciiTheme="majorHAnsi" w:eastAsia="Calibri" w:hAnsiTheme="majorHAnsi" w:cstheme="majorHAnsi"/>
          <w:i w:val="0"/>
          <w:iCs/>
          <w:color w:val="31849B" w:themeColor="accent5" w:themeShade="BF"/>
          <w:sz w:val="28"/>
          <w:szCs w:val="28"/>
        </w:rPr>
        <w:t>3.</w:t>
      </w:r>
      <w:r w:rsidR="0009313D">
        <w:rPr>
          <w:rFonts w:asciiTheme="majorHAnsi" w:eastAsia="Calibri" w:hAnsiTheme="majorHAnsi" w:cstheme="majorHAnsi"/>
          <w:i w:val="0"/>
          <w:iCs/>
          <w:color w:val="31849B" w:themeColor="accent5" w:themeShade="BF"/>
          <w:sz w:val="28"/>
          <w:szCs w:val="28"/>
        </w:rPr>
        <w:t>4</w:t>
      </w:r>
      <w:r w:rsidRPr="008724CB">
        <w:rPr>
          <w:rFonts w:asciiTheme="majorHAnsi" w:eastAsia="Calibri" w:hAnsiTheme="majorHAnsi" w:cstheme="majorHAnsi"/>
          <w:i w:val="0"/>
          <w:iCs/>
          <w:color w:val="31849B" w:themeColor="accent5" w:themeShade="BF"/>
          <w:sz w:val="28"/>
          <w:szCs w:val="28"/>
        </w:rPr>
        <w:t>. Escolha de Orientador</w:t>
      </w:r>
      <w:bookmarkEnd w:id="21"/>
    </w:p>
    <w:p w14:paraId="31CCABC4" w14:textId="77777777" w:rsidR="00011717" w:rsidRPr="00A33FA9" w:rsidRDefault="002B17F9" w:rsidP="00A33FA9">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O aluno deverá escolher o orientador </w:t>
      </w:r>
      <w:r w:rsidRPr="00011717">
        <w:rPr>
          <w:rFonts w:asciiTheme="majorHAnsi" w:hAnsiTheme="majorHAnsi" w:cstheme="majorHAnsi"/>
          <w:b/>
          <w:bCs/>
          <w:sz w:val="24"/>
          <w:szCs w:val="24"/>
        </w:rPr>
        <w:t>até o final do 3º bimestre</w:t>
      </w:r>
      <w:r w:rsidRPr="0053635C">
        <w:rPr>
          <w:rFonts w:asciiTheme="majorHAnsi" w:hAnsiTheme="majorHAnsi" w:cstheme="majorHAnsi"/>
          <w:sz w:val="24"/>
          <w:szCs w:val="24"/>
        </w:rPr>
        <w:t xml:space="preserve">, no caso do </w:t>
      </w:r>
      <w:r w:rsidRPr="00011717">
        <w:rPr>
          <w:rFonts w:asciiTheme="majorHAnsi" w:hAnsiTheme="majorHAnsi" w:cstheme="majorHAnsi"/>
          <w:b/>
          <w:bCs/>
          <w:sz w:val="24"/>
          <w:szCs w:val="24"/>
        </w:rPr>
        <w:t>Mestrado</w:t>
      </w:r>
      <w:r w:rsidRPr="0053635C">
        <w:rPr>
          <w:rFonts w:asciiTheme="majorHAnsi" w:hAnsiTheme="majorHAnsi" w:cstheme="majorHAnsi"/>
          <w:sz w:val="24"/>
          <w:szCs w:val="24"/>
        </w:rPr>
        <w:t xml:space="preserve">, ou até </w:t>
      </w:r>
      <w:r w:rsidRPr="00011717">
        <w:rPr>
          <w:rFonts w:asciiTheme="majorHAnsi" w:hAnsiTheme="majorHAnsi" w:cstheme="majorHAnsi"/>
          <w:b/>
          <w:bCs/>
          <w:sz w:val="24"/>
          <w:szCs w:val="24"/>
        </w:rPr>
        <w:t>o final do 4º bimestre</w:t>
      </w:r>
      <w:r w:rsidRPr="0053635C">
        <w:rPr>
          <w:rFonts w:asciiTheme="majorHAnsi" w:hAnsiTheme="majorHAnsi" w:cstheme="majorHAnsi"/>
          <w:sz w:val="24"/>
          <w:szCs w:val="24"/>
        </w:rPr>
        <w:t xml:space="preserve"> no caso do </w:t>
      </w:r>
      <w:r w:rsidRPr="00011717">
        <w:rPr>
          <w:rFonts w:asciiTheme="majorHAnsi" w:hAnsiTheme="majorHAnsi" w:cstheme="majorHAnsi"/>
          <w:b/>
          <w:bCs/>
          <w:sz w:val="24"/>
          <w:szCs w:val="24"/>
        </w:rPr>
        <w:t>Doutorado</w:t>
      </w:r>
      <w:r w:rsidRPr="0053635C">
        <w:rPr>
          <w:rFonts w:asciiTheme="majorHAnsi" w:hAnsiTheme="majorHAnsi" w:cstheme="majorHAnsi"/>
          <w:sz w:val="24"/>
          <w:szCs w:val="24"/>
        </w:rPr>
        <w:t xml:space="preserve">, que deve ser necessariamente um integrante </w:t>
      </w:r>
      <w:r w:rsidR="008E6E15">
        <w:rPr>
          <w:rFonts w:asciiTheme="majorHAnsi" w:hAnsiTheme="majorHAnsi" w:cstheme="majorHAnsi"/>
          <w:sz w:val="24"/>
          <w:szCs w:val="24"/>
        </w:rPr>
        <w:t xml:space="preserve">permanente ou colaborador </w:t>
      </w:r>
      <w:r w:rsidRPr="0053635C">
        <w:rPr>
          <w:rFonts w:asciiTheme="majorHAnsi" w:hAnsiTheme="majorHAnsi" w:cstheme="majorHAnsi"/>
          <w:sz w:val="24"/>
          <w:szCs w:val="24"/>
        </w:rPr>
        <w:t xml:space="preserve">do corpo docente do </w:t>
      </w:r>
      <w:r w:rsidR="005F09D3">
        <w:rPr>
          <w:rFonts w:asciiTheme="majorHAnsi" w:hAnsiTheme="majorHAnsi" w:cstheme="majorHAnsi"/>
          <w:sz w:val="24"/>
          <w:szCs w:val="24"/>
        </w:rPr>
        <w:t>PPED</w:t>
      </w:r>
      <w:r w:rsidR="001F701F">
        <w:rPr>
          <w:rFonts w:asciiTheme="majorHAnsi" w:hAnsiTheme="majorHAnsi" w:cstheme="majorHAnsi"/>
          <w:sz w:val="24"/>
          <w:szCs w:val="24"/>
        </w:rPr>
        <w:t xml:space="preserve"> </w:t>
      </w:r>
      <w:r w:rsidR="001F701F" w:rsidRPr="00A33FA9">
        <w:rPr>
          <w:rFonts w:asciiTheme="majorHAnsi" w:hAnsiTheme="majorHAnsi" w:cstheme="majorHAnsi"/>
          <w:sz w:val="24"/>
          <w:szCs w:val="24"/>
        </w:rPr>
        <w:t>(ver a aba “quem somos” no site do PPED)</w:t>
      </w:r>
      <w:r w:rsidRPr="00A33FA9">
        <w:rPr>
          <w:rFonts w:asciiTheme="majorHAnsi" w:hAnsiTheme="majorHAnsi" w:cstheme="majorHAnsi"/>
          <w:sz w:val="24"/>
          <w:szCs w:val="24"/>
        </w:rPr>
        <w:t>.</w:t>
      </w:r>
      <w:r w:rsidR="005F09D3" w:rsidRPr="00A33FA9">
        <w:rPr>
          <w:rFonts w:asciiTheme="majorHAnsi" w:hAnsiTheme="majorHAnsi" w:cstheme="majorHAnsi"/>
          <w:sz w:val="24"/>
          <w:szCs w:val="24"/>
        </w:rPr>
        <w:t xml:space="preserve"> </w:t>
      </w:r>
    </w:p>
    <w:p w14:paraId="52CA2AF5" w14:textId="731C1239" w:rsidR="008A2726" w:rsidRPr="00A33FA9" w:rsidRDefault="001F701F" w:rsidP="00A33FA9">
      <w:pPr>
        <w:pStyle w:val="Normal1"/>
        <w:spacing w:after="120" w:line="276" w:lineRule="auto"/>
        <w:ind w:firstLine="709"/>
        <w:jc w:val="both"/>
        <w:rPr>
          <w:rFonts w:asciiTheme="majorHAnsi" w:hAnsiTheme="majorHAnsi" w:cstheme="majorHAnsi"/>
          <w:sz w:val="24"/>
          <w:szCs w:val="24"/>
        </w:rPr>
      </w:pPr>
      <w:r w:rsidRPr="00A33FA9">
        <w:rPr>
          <w:rFonts w:asciiTheme="majorHAnsi" w:hAnsiTheme="majorHAnsi" w:cstheme="majorHAnsi"/>
          <w:sz w:val="24"/>
          <w:szCs w:val="24"/>
        </w:rPr>
        <w:t>Após a escolha</w:t>
      </w:r>
      <w:r w:rsidR="00011717" w:rsidRPr="00A33FA9">
        <w:rPr>
          <w:rFonts w:asciiTheme="majorHAnsi" w:hAnsiTheme="majorHAnsi" w:cstheme="majorHAnsi"/>
          <w:sz w:val="24"/>
          <w:szCs w:val="24"/>
        </w:rPr>
        <w:t xml:space="preserve"> e a confirmação do aceite do orientador</w:t>
      </w:r>
      <w:r w:rsidRPr="00A33FA9">
        <w:rPr>
          <w:rFonts w:asciiTheme="majorHAnsi" w:hAnsiTheme="majorHAnsi" w:cstheme="majorHAnsi"/>
          <w:sz w:val="24"/>
          <w:szCs w:val="24"/>
        </w:rPr>
        <w:t xml:space="preserve">, o aluno deve responder ao </w:t>
      </w:r>
      <w:r w:rsidRPr="00A33FA9">
        <w:rPr>
          <w:rFonts w:asciiTheme="majorHAnsi" w:hAnsiTheme="majorHAnsi" w:cstheme="majorHAnsi"/>
          <w:b/>
          <w:bCs/>
          <w:sz w:val="24"/>
          <w:szCs w:val="24"/>
        </w:rPr>
        <w:t>formulário de orientação</w:t>
      </w:r>
      <w:r w:rsidRPr="00A33FA9">
        <w:rPr>
          <w:rFonts w:asciiTheme="majorHAnsi" w:hAnsiTheme="majorHAnsi" w:cstheme="majorHAnsi"/>
          <w:sz w:val="24"/>
          <w:szCs w:val="24"/>
        </w:rPr>
        <w:t xml:space="preserve"> disponível na aba “</w:t>
      </w:r>
      <w:r w:rsidR="00011717" w:rsidRPr="00A33FA9">
        <w:rPr>
          <w:rFonts w:asciiTheme="majorHAnsi" w:hAnsiTheme="majorHAnsi" w:cstheme="majorHAnsi"/>
          <w:sz w:val="24"/>
          <w:szCs w:val="24"/>
        </w:rPr>
        <w:t xml:space="preserve">Regulamento </w:t>
      </w:r>
      <w:r w:rsidRPr="00A33FA9">
        <w:rPr>
          <w:rFonts w:asciiTheme="majorHAnsi" w:hAnsiTheme="majorHAnsi" w:cstheme="majorHAnsi"/>
          <w:sz w:val="24"/>
          <w:szCs w:val="24"/>
        </w:rPr>
        <w:t xml:space="preserve">e informações” </w:t>
      </w:r>
      <w:r w:rsidR="00011717" w:rsidRPr="00A33FA9">
        <w:rPr>
          <w:rFonts w:asciiTheme="majorHAnsi" w:hAnsiTheme="majorHAnsi" w:cstheme="majorHAnsi"/>
          <w:sz w:val="24"/>
          <w:szCs w:val="24"/>
        </w:rPr>
        <w:t xml:space="preserve">no site do PPED, </w:t>
      </w:r>
      <w:r w:rsidRPr="00A33FA9">
        <w:rPr>
          <w:rFonts w:asciiTheme="majorHAnsi" w:hAnsiTheme="majorHAnsi" w:cstheme="majorHAnsi"/>
          <w:sz w:val="24"/>
          <w:szCs w:val="24"/>
        </w:rPr>
        <w:t xml:space="preserve">indicando seu orientador e </w:t>
      </w:r>
      <w:r w:rsidR="00DE2D4C" w:rsidRPr="00A33FA9">
        <w:rPr>
          <w:rFonts w:asciiTheme="majorHAnsi" w:hAnsiTheme="majorHAnsi" w:cstheme="majorHAnsi"/>
          <w:sz w:val="24"/>
          <w:szCs w:val="24"/>
        </w:rPr>
        <w:t>a respectiva linha de pesquisa</w:t>
      </w:r>
      <w:r w:rsidR="005F09D3" w:rsidRPr="00A33FA9">
        <w:rPr>
          <w:rFonts w:asciiTheme="majorHAnsi" w:hAnsiTheme="majorHAnsi" w:cstheme="majorHAnsi"/>
          <w:sz w:val="24"/>
          <w:szCs w:val="24"/>
        </w:rPr>
        <w:t>.</w:t>
      </w:r>
      <w:r w:rsidR="00011717" w:rsidRPr="00A33FA9">
        <w:rPr>
          <w:rFonts w:asciiTheme="majorHAnsi" w:hAnsiTheme="majorHAnsi" w:cstheme="majorHAnsi"/>
          <w:sz w:val="24"/>
          <w:szCs w:val="24"/>
        </w:rPr>
        <w:t xml:space="preserve"> O aceite formal do orientador, por e-mail ou carta assinada, saldo em arquivo no formato </w:t>
      </w:r>
      <w:proofErr w:type="spellStart"/>
      <w:r w:rsidR="00011717" w:rsidRPr="00A33FA9">
        <w:rPr>
          <w:rFonts w:asciiTheme="majorHAnsi" w:hAnsiTheme="majorHAnsi" w:cstheme="majorHAnsi"/>
          <w:sz w:val="24"/>
          <w:szCs w:val="24"/>
        </w:rPr>
        <w:t>pdf</w:t>
      </w:r>
      <w:proofErr w:type="spellEnd"/>
      <w:r w:rsidR="00011717" w:rsidRPr="00A33FA9">
        <w:rPr>
          <w:rFonts w:asciiTheme="majorHAnsi" w:hAnsiTheme="majorHAnsi" w:cstheme="majorHAnsi"/>
          <w:sz w:val="24"/>
          <w:szCs w:val="24"/>
        </w:rPr>
        <w:t xml:space="preserve"> deve ser anexado.</w:t>
      </w:r>
    </w:p>
    <w:p w14:paraId="114B5D42" w14:textId="7B51D637" w:rsidR="001D00C2" w:rsidRPr="00A33FA9" w:rsidRDefault="001D00C2" w:rsidP="00A33FA9">
      <w:pPr>
        <w:pStyle w:val="Normal1"/>
        <w:spacing w:after="120" w:line="276" w:lineRule="auto"/>
        <w:jc w:val="both"/>
        <w:rPr>
          <w:rFonts w:asciiTheme="majorHAnsi" w:hAnsiTheme="majorHAnsi" w:cstheme="majorHAnsi"/>
          <w:sz w:val="24"/>
          <w:szCs w:val="24"/>
        </w:rPr>
      </w:pPr>
      <w:proofErr w:type="spellStart"/>
      <w:r w:rsidRPr="00A33FA9">
        <w:rPr>
          <w:rFonts w:asciiTheme="majorHAnsi" w:hAnsiTheme="majorHAnsi" w:cstheme="majorHAnsi"/>
          <w:sz w:val="24"/>
          <w:szCs w:val="24"/>
        </w:rPr>
        <w:t>Obs</w:t>
      </w:r>
      <w:proofErr w:type="spellEnd"/>
      <w:r w:rsidRPr="00A33FA9">
        <w:rPr>
          <w:rFonts w:asciiTheme="majorHAnsi" w:hAnsiTheme="majorHAnsi" w:cstheme="majorHAnsi"/>
          <w:sz w:val="24"/>
          <w:szCs w:val="24"/>
        </w:rPr>
        <w:t xml:space="preserve">: É desejável que cada docente tenha até 5 (cinco) orientações concomitantes no PPED, </w:t>
      </w:r>
      <w:r w:rsidRPr="00A33FA9">
        <w:rPr>
          <w:rFonts w:asciiTheme="majorHAnsi" w:hAnsiTheme="majorHAnsi" w:cstheme="majorHAnsi"/>
          <w:sz w:val="24"/>
          <w:szCs w:val="24"/>
        </w:rPr>
        <w:lastRenderedPageBreak/>
        <w:t>visto que o limite da CAPES é de no máximo 8 (oito) orientações no total de programas de pós-graduação que o docente participa.</w:t>
      </w:r>
    </w:p>
    <w:p w14:paraId="30DEE3EE" w14:textId="134B0CD5" w:rsidR="008A2726" w:rsidRPr="0053635C" w:rsidRDefault="002B17F9" w:rsidP="00A33FA9">
      <w:pPr>
        <w:pStyle w:val="Normal1"/>
        <w:spacing w:after="120" w:line="276" w:lineRule="auto"/>
        <w:ind w:firstLine="709"/>
        <w:jc w:val="both"/>
        <w:rPr>
          <w:rFonts w:asciiTheme="majorHAnsi" w:hAnsiTheme="majorHAnsi" w:cstheme="majorHAnsi"/>
          <w:sz w:val="24"/>
          <w:szCs w:val="24"/>
        </w:rPr>
      </w:pPr>
      <w:proofErr w:type="spellStart"/>
      <w:r w:rsidRPr="0053635C">
        <w:rPr>
          <w:rFonts w:asciiTheme="majorHAnsi" w:hAnsiTheme="majorHAnsi" w:cstheme="majorHAnsi"/>
          <w:sz w:val="24"/>
          <w:szCs w:val="24"/>
        </w:rPr>
        <w:t>Co-orientadores</w:t>
      </w:r>
      <w:proofErr w:type="spellEnd"/>
      <w:r w:rsidRPr="0053635C">
        <w:rPr>
          <w:rFonts w:asciiTheme="majorHAnsi" w:hAnsiTheme="majorHAnsi" w:cstheme="majorHAnsi"/>
          <w:sz w:val="24"/>
          <w:szCs w:val="24"/>
        </w:rPr>
        <w:t xml:space="preserve"> podem ser convidados pelo aluno</w:t>
      </w:r>
      <w:r w:rsidR="008E6E15">
        <w:rPr>
          <w:rFonts w:asciiTheme="majorHAnsi" w:hAnsiTheme="majorHAnsi" w:cstheme="majorHAnsi"/>
          <w:sz w:val="24"/>
          <w:szCs w:val="24"/>
        </w:rPr>
        <w:t>,</w:t>
      </w:r>
      <w:r w:rsidRPr="0053635C">
        <w:rPr>
          <w:rFonts w:asciiTheme="majorHAnsi" w:hAnsiTheme="majorHAnsi" w:cstheme="majorHAnsi"/>
          <w:sz w:val="24"/>
          <w:szCs w:val="24"/>
        </w:rPr>
        <w:t xml:space="preserve"> em </w:t>
      </w:r>
      <w:r w:rsidR="005F09D3">
        <w:rPr>
          <w:rFonts w:asciiTheme="majorHAnsi" w:hAnsiTheme="majorHAnsi" w:cstheme="majorHAnsi"/>
          <w:sz w:val="24"/>
          <w:szCs w:val="24"/>
        </w:rPr>
        <w:t xml:space="preserve">comum </w:t>
      </w:r>
      <w:r w:rsidRPr="0053635C">
        <w:rPr>
          <w:rFonts w:asciiTheme="majorHAnsi" w:hAnsiTheme="majorHAnsi" w:cstheme="majorHAnsi"/>
          <w:sz w:val="24"/>
          <w:szCs w:val="24"/>
        </w:rPr>
        <w:t xml:space="preserve">acordo com o orientador, e podem ser externos ao PPED. Caso o </w:t>
      </w:r>
      <w:proofErr w:type="spellStart"/>
      <w:r w:rsidRPr="0053635C">
        <w:rPr>
          <w:rFonts w:asciiTheme="majorHAnsi" w:hAnsiTheme="majorHAnsi" w:cstheme="majorHAnsi"/>
          <w:sz w:val="24"/>
          <w:szCs w:val="24"/>
        </w:rPr>
        <w:t>co-orientador</w:t>
      </w:r>
      <w:proofErr w:type="spellEnd"/>
      <w:r w:rsidRPr="0053635C">
        <w:rPr>
          <w:rFonts w:asciiTheme="majorHAnsi" w:hAnsiTheme="majorHAnsi" w:cstheme="majorHAnsi"/>
          <w:sz w:val="24"/>
          <w:szCs w:val="24"/>
        </w:rPr>
        <w:t xml:space="preserve"> seja externo, </w:t>
      </w:r>
      <w:r w:rsidR="0069687F" w:rsidRPr="0053635C">
        <w:rPr>
          <w:rFonts w:asciiTheme="majorHAnsi" w:hAnsiTheme="majorHAnsi" w:cstheme="majorHAnsi"/>
          <w:sz w:val="24"/>
          <w:szCs w:val="24"/>
        </w:rPr>
        <w:t xml:space="preserve">o aluno </w:t>
      </w:r>
      <w:r w:rsidRPr="0053635C">
        <w:rPr>
          <w:rFonts w:asciiTheme="majorHAnsi" w:hAnsiTheme="majorHAnsi" w:cstheme="majorHAnsi"/>
          <w:sz w:val="24"/>
          <w:szCs w:val="24"/>
        </w:rPr>
        <w:t xml:space="preserve">deverá justificar a necessidade de </w:t>
      </w:r>
      <w:proofErr w:type="spellStart"/>
      <w:r w:rsidRPr="0053635C">
        <w:rPr>
          <w:rFonts w:asciiTheme="majorHAnsi" w:hAnsiTheme="majorHAnsi" w:cstheme="majorHAnsi"/>
          <w:sz w:val="24"/>
          <w:szCs w:val="24"/>
        </w:rPr>
        <w:t>co-orientação</w:t>
      </w:r>
      <w:proofErr w:type="spellEnd"/>
      <w:r w:rsidRPr="0053635C">
        <w:rPr>
          <w:rFonts w:asciiTheme="majorHAnsi" w:hAnsiTheme="majorHAnsi" w:cstheme="majorHAnsi"/>
          <w:sz w:val="24"/>
          <w:szCs w:val="24"/>
        </w:rPr>
        <w:t xml:space="preserve"> em carta dirigida à Comissão Deliberativa </w:t>
      </w:r>
      <w:r w:rsidR="0069687F" w:rsidRPr="0053635C">
        <w:rPr>
          <w:rFonts w:asciiTheme="majorHAnsi" w:hAnsiTheme="majorHAnsi" w:cstheme="majorHAnsi"/>
          <w:sz w:val="24"/>
          <w:szCs w:val="24"/>
        </w:rPr>
        <w:t xml:space="preserve">e também assinada pelo orientador </w:t>
      </w:r>
      <w:r w:rsidRPr="0053635C">
        <w:rPr>
          <w:rFonts w:asciiTheme="majorHAnsi" w:hAnsiTheme="majorHAnsi" w:cstheme="majorHAnsi"/>
          <w:b/>
          <w:sz w:val="24"/>
          <w:szCs w:val="24"/>
        </w:rPr>
        <w:t xml:space="preserve">antes </w:t>
      </w:r>
      <w:r w:rsidRPr="008E6E15">
        <w:rPr>
          <w:rFonts w:asciiTheme="majorHAnsi" w:hAnsiTheme="majorHAnsi" w:cstheme="majorHAnsi"/>
          <w:bCs/>
          <w:sz w:val="24"/>
          <w:szCs w:val="24"/>
        </w:rPr>
        <w:t>do Exame de Qualificação.</w:t>
      </w:r>
      <w:r w:rsidR="00E869AB">
        <w:rPr>
          <w:rFonts w:asciiTheme="majorHAnsi" w:hAnsiTheme="majorHAnsi" w:cstheme="majorHAnsi"/>
          <w:bCs/>
          <w:sz w:val="24"/>
          <w:szCs w:val="24"/>
        </w:rPr>
        <w:t xml:space="preserve"> A carta deve ser acompanhada do </w:t>
      </w:r>
      <w:r w:rsidR="00E869AB" w:rsidRPr="00E869AB">
        <w:rPr>
          <w:rFonts w:asciiTheme="majorHAnsi" w:hAnsiTheme="majorHAnsi" w:cstheme="majorHAnsi"/>
          <w:bCs/>
          <w:i/>
          <w:iCs/>
          <w:sz w:val="24"/>
          <w:szCs w:val="24"/>
        </w:rPr>
        <w:t>link</w:t>
      </w:r>
      <w:r w:rsidR="00E869AB">
        <w:rPr>
          <w:rFonts w:asciiTheme="majorHAnsi" w:hAnsiTheme="majorHAnsi" w:cstheme="majorHAnsi"/>
          <w:bCs/>
          <w:sz w:val="24"/>
          <w:szCs w:val="24"/>
        </w:rPr>
        <w:t xml:space="preserve"> e da cópia da primeira página em </w:t>
      </w:r>
      <w:proofErr w:type="spellStart"/>
      <w:r w:rsidR="00E869AB">
        <w:rPr>
          <w:rFonts w:asciiTheme="majorHAnsi" w:hAnsiTheme="majorHAnsi" w:cstheme="majorHAnsi"/>
          <w:bCs/>
          <w:sz w:val="24"/>
          <w:szCs w:val="24"/>
        </w:rPr>
        <w:t>pdf</w:t>
      </w:r>
      <w:proofErr w:type="spellEnd"/>
      <w:r w:rsidR="00E869AB">
        <w:rPr>
          <w:rFonts w:asciiTheme="majorHAnsi" w:hAnsiTheme="majorHAnsi" w:cstheme="majorHAnsi"/>
          <w:bCs/>
          <w:sz w:val="24"/>
          <w:szCs w:val="24"/>
        </w:rPr>
        <w:t xml:space="preserve"> do CV lattes do </w:t>
      </w:r>
      <w:proofErr w:type="spellStart"/>
      <w:r w:rsidR="00E869AB">
        <w:rPr>
          <w:rFonts w:asciiTheme="majorHAnsi" w:hAnsiTheme="majorHAnsi" w:cstheme="majorHAnsi"/>
          <w:bCs/>
          <w:sz w:val="24"/>
          <w:szCs w:val="24"/>
        </w:rPr>
        <w:t>co-orientador</w:t>
      </w:r>
      <w:proofErr w:type="spellEnd"/>
      <w:r w:rsidR="00E869AB">
        <w:rPr>
          <w:rFonts w:asciiTheme="majorHAnsi" w:hAnsiTheme="majorHAnsi" w:cstheme="majorHAnsi"/>
          <w:bCs/>
          <w:sz w:val="24"/>
          <w:szCs w:val="24"/>
        </w:rPr>
        <w:t xml:space="preserve"> externo.</w:t>
      </w:r>
    </w:p>
    <w:p w14:paraId="744FDF89" w14:textId="690542FC" w:rsidR="008A2726" w:rsidRPr="00A33FA9" w:rsidRDefault="002B17F9" w:rsidP="00A33FA9">
      <w:pPr>
        <w:pStyle w:val="Normal1"/>
        <w:spacing w:after="120" w:line="276" w:lineRule="auto"/>
        <w:ind w:firstLine="709"/>
        <w:jc w:val="both"/>
        <w:rPr>
          <w:rFonts w:asciiTheme="majorHAnsi" w:hAnsiTheme="majorHAnsi" w:cstheme="majorHAnsi"/>
          <w:sz w:val="24"/>
          <w:szCs w:val="24"/>
        </w:rPr>
      </w:pPr>
      <w:r w:rsidRPr="00A33FA9">
        <w:rPr>
          <w:rFonts w:asciiTheme="majorHAnsi" w:hAnsiTheme="majorHAnsi" w:cstheme="majorHAnsi"/>
          <w:sz w:val="24"/>
          <w:szCs w:val="24"/>
        </w:rPr>
        <w:tab/>
        <w:t xml:space="preserve">A troca de orientador </w:t>
      </w:r>
      <w:r w:rsidR="00146D1C" w:rsidRPr="00A33FA9">
        <w:rPr>
          <w:rFonts w:asciiTheme="majorHAnsi" w:hAnsiTheme="majorHAnsi" w:cstheme="majorHAnsi"/>
          <w:sz w:val="24"/>
          <w:szCs w:val="24"/>
        </w:rPr>
        <w:t>poderá ser solicitada à</w:t>
      </w:r>
      <w:r w:rsidRPr="00A33FA9">
        <w:rPr>
          <w:rFonts w:asciiTheme="majorHAnsi" w:hAnsiTheme="majorHAnsi" w:cstheme="majorHAnsi"/>
          <w:sz w:val="24"/>
          <w:szCs w:val="24"/>
        </w:rPr>
        <w:t xml:space="preserve"> </w:t>
      </w:r>
      <w:r w:rsidR="00146D1C" w:rsidRPr="00A33FA9">
        <w:rPr>
          <w:rFonts w:asciiTheme="majorHAnsi" w:hAnsiTheme="majorHAnsi" w:cstheme="majorHAnsi"/>
          <w:sz w:val="24"/>
          <w:szCs w:val="24"/>
        </w:rPr>
        <w:t xml:space="preserve">Comissão Deliberativa </w:t>
      </w:r>
      <w:r w:rsidRPr="00A33FA9">
        <w:rPr>
          <w:rFonts w:asciiTheme="majorHAnsi" w:hAnsiTheme="majorHAnsi" w:cstheme="majorHAnsi"/>
          <w:sz w:val="24"/>
          <w:szCs w:val="24"/>
        </w:rPr>
        <w:t xml:space="preserve">por </w:t>
      </w:r>
      <w:r w:rsidR="00146D1C" w:rsidRPr="00A33FA9">
        <w:rPr>
          <w:rFonts w:asciiTheme="majorHAnsi" w:hAnsiTheme="majorHAnsi" w:cstheme="majorHAnsi"/>
          <w:sz w:val="24"/>
          <w:szCs w:val="24"/>
        </w:rPr>
        <w:t xml:space="preserve">iniciativa </w:t>
      </w:r>
      <w:r w:rsidRPr="00A33FA9">
        <w:rPr>
          <w:rFonts w:asciiTheme="majorHAnsi" w:hAnsiTheme="majorHAnsi" w:cstheme="majorHAnsi"/>
          <w:sz w:val="24"/>
          <w:szCs w:val="24"/>
        </w:rPr>
        <w:t xml:space="preserve">justificada do aluno </w:t>
      </w:r>
      <w:r w:rsidRPr="00A33FA9">
        <w:rPr>
          <w:rFonts w:asciiTheme="majorHAnsi" w:hAnsiTheme="majorHAnsi" w:cstheme="majorHAnsi"/>
          <w:b/>
          <w:bCs/>
          <w:sz w:val="24"/>
          <w:szCs w:val="24"/>
        </w:rPr>
        <w:t>ou</w:t>
      </w:r>
      <w:r w:rsidRPr="00A33FA9">
        <w:rPr>
          <w:rFonts w:asciiTheme="majorHAnsi" w:hAnsiTheme="majorHAnsi" w:cstheme="majorHAnsi"/>
          <w:sz w:val="24"/>
          <w:szCs w:val="24"/>
        </w:rPr>
        <w:t xml:space="preserve"> </w:t>
      </w:r>
      <w:r w:rsidR="00146D1C" w:rsidRPr="00A33FA9">
        <w:rPr>
          <w:rFonts w:asciiTheme="majorHAnsi" w:hAnsiTheme="majorHAnsi" w:cstheme="majorHAnsi"/>
          <w:sz w:val="24"/>
          <w:szCs w:val="24"/>
        </w:rPr>
        <w:t xml:space="preserve">por iniciativa justificada </w:t>
      </w:r>
      <w:r w:rsidRPr="00A33FA9">
        <w:rPr>
          <w:rFonts w:asciiTheme="majorHAnsi" w:hAnsiTheme="majorHAnsi" w:cstheme="majorHAnsi"/>
          <w:sz w:val="24"/>
          <w:szCs w:val="24"/>
        </w:rPr>
        <w:t xml:space="preserve">do professor. </w:t>
      </w:r>
    </w:p>
    <w:p w14:paraId="639E2169" w14:textId="2BC8A0DB" w:rsidR="00E730F4" w:rsidRPr="008724CB" w:rsidRDefault="00E730F4" w:rsidP="00E730F4">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22" w:name="_Toc140492495"/>
      <w:r w:rsidRPr="008724CB">
        <w:rPr>
          <w:rFonts w:asciiTheme="majorHAnsi" w:eastAsia="Calibri" w:hAnsiTheme="majorHAnsi" w:cstheme="majorHAnsi"/>
          <w:i w:val="0"/>
          <w:iCs/>
          <w:color w:val="31849B" w:themeColor="accent5" w:themeShade="BF"/>
          <w:sz w:val="28"/>
          <w:szCs w:val="28"/>
        </w:rPr>
        <w:t>3.</w:t>
      </w:r>
      <w:r>
        <w:rPr>
          <w:rFonts w:asciiTheme="majorHAnsi" w:eastAsia="Calibri" w:hAnsiTheme="majorHAnsi" w:cstheme="majorHAnsi"/>
          <w:i w:val="0"/>
          <w:iCs/>
          <w:color w:val="31849B" w:themeColor="accent5" w:themeShade="BF"/>
          <w:sz w:val="28"/>
          <w:szCs w:val="28"/>
        </w:rPr>
        <w:t>5</w:t>
      </w:r>
      <w:r w:rsidRPr="008724CB">
        <w:rPr>
          <w:rFonts w:asciiTheme="majorHAnsi" w:eastAsia="Calibri" w:hAnsiTheme="majorHAnsi" w:cstheme="majorHAnsi"/>
          <w:i w:val="0"/>
          <w:iCs/>
          <w:color w:val="31849B" w:themeColor="accent5" w:themeShade="BF"/>
          <w:sz w:val="28"/>
          <w:szCs w:val="28"/>
        </w:rPr>
        <w:t xml:space="preserve">. </w:t>
      </w:r>
      <w:r w:rsidR="00267020">
        <w:rPr>
          <w:rFonts w:asciiTheme="majorHAnsi" w:eastAsia="Calibri" w:hAnsiTheme="majorHAnsi" w:cstheme="majorHAnsi"/>
          <w:i w:val="0"/>
          <w:iCs/>
          <w:color w:val="31849B" w:themeColor="accent5" w:themeShade="BF"/>
          <w:sz w:val="28"/>
          <w:szCs w:val="28"/>
        </w:rPr>
        <w:t xml:space="preserve">Obrigações </w:t>
      </w:r>
      <w:r>
        <w:rPr>
          <w:rFonts w:asciiTheme="majorHAnsi" w:eastAsia="Calibri" w:hAnsiTheme="majorHAnsi" w:cstheme="majorHAnsi"/>
          <w:i w:val="0"/>
          <w:iCs/>
          <w:color w:val="31849B" w:themeColor="accent5" w:themeShade="BF"/>
          <w:sz w:val="28"/>
          <w:szCs w:val="28"/>
        </w:rPr>
        <w:t>do orientador</w:t>
      </w:r>
      <w:bookmarkEnd w:id="22"/>
    </w:p>
    <w:p w14:paraId="2F4E0A46" w14:textId="697B83B4" w:rsidR="00E730F4" w:rsidRPr="00A33FA9" w:rsidRDefault="00267020" w:rsidP="005E4D9C">
      <w:pPr>
        <w:pStyle w:val="Normal1"/>
        <w:spacing w:after="120" w:line="276" w:lineRule="auto"/>
        <w:ind w:firstLine="709"/>
        <w:jc w:val="both"/>
        <w:rPr>
          <w:rFonts w:asciiTheme="majorHAnsi" w:hAnsiTheme="majorHAnsi" w:cstheme="majorHAnsi"/>
          <w:sz w:val="24"/>
          <w:szCs w:val="24"/>
        </w:rPr>
      </w:pPr>
      <w:r w:rsidRPr="00A33FA9">
        <w:rPr>
          <w:rFonts w:asciiTheme="majorHAnsi" w:hAnsiTheme="majorHAnsi" w:cstheme="majorHAnsi"/>
          <w:sz w:val="24"/>
          <w:szCs w:val="24"/>
        </w:rPr>
        <w:t xml:space="preserve">O professor </w:t>
      </w:r>
      <w:r w:rsidR="00E730F4" w:rsidRPr="00A33FA9">
        <w:rPr>
          <w:rFonts w:asciiTheme="majorHAnsi" w:hAnsiTheme="majorHAnsi" w:cstheme="majorHAnsi"/>
          <w:sz w:val="24"/>
          <w:szCs w:val="24"/>
        </w:rPr>
        <w:t>orientador</w:t>
      </w:r>
      <w:r w:rsidRPr="00A33FA9">
        <w:rPr>
          <w:rFonts w:asciiTheme="majorHAnsi" w:hAnsiTheme="majorHAnsi" w:cstheme="majorHAnsi"/>
          <w:sz w:val="24"/>
          <w:szCs w:val="24"/>
        </w:rPr>
        <w:t xml:space="preserve"> deve orientar os alunos nas suas dissertações</w:t>
      </w:r>
      <w:r w:rsidR="00F10037" w:rsidRPr="00A33FA9">
        <w:rPr>
          <w:rFonts w:asciiTheme="majorHAnsi" w:hAnsiTheme="majorHAnsi" w:cstheme="majorHAnsi"/>
          <w:sz w:val="24"/>
          <w:szCs w:val="24"/>
        </w:rPr>
        <w:t>/</w:t>
      </w:r>
      <w:r w:rsidRPr="00A33FA9">
        <w:rPr>
          <w:rFonts w:asciiTheme="majorHAnsi" w:hAnsiTheme="majorHAnsi" w:cstheme="majorHAnsi"/>
          <w:sz w:val="24"/>
          <w:szCs w:val="24"/>
        </w:rPr>
        <w:t>teses e nas atividades acadêmicas vinculadas ao PPED</w:t>
      </w:r>
      <w:r w:rsidR="00A33FA9">
        <w:rPr>
          <w:rFonts w:asciiTheme="majorHAnsi" w:hAnsiTheme="majorHAnsi" w:cstheme="majorHAnsi"/>
          <w:sz w:val="24"/>
          <w:szCs w:val="24"/>
        </w:rPr>
        <w:t>:</w:t>
      </w:r>
      <w:r w:rsidRPr="00A33FA9">
        <w:rPr>
          <w:rFonts w:asciiTheme="majorHAnsi" w:hAnsiTheme="majorHAnsi" w:cstheme="majorHAnsi"/>
          <w:sz w:val="24"/>
          <w:szCs w:val="24"/>
        </w:rPr>
        <w:t xml:space="preserve"> </w:t>
      </w:r>
    </w:p>
    <w:p w14:paraId="4D77A7C3" w14:textId="0B57CDE6" w:rsidR="00E730F4" w:rsidRPr="00A33FA9" w:rsidRDefault="00E730F4"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Receber regularmente seus orientandos</w:t>
      </w:r>
      <w:r w:rsidR="00267020" w:rsidRPr="00A33FA9">
        <w:rPr>
          <w:rFonts w:asciiTheme="majorHAnsi" w:hAnsiTheme="majorHAnsi" w:cstheme="majorHAnsi"/>
          <w:bCs/>
          <w:sz w:val="24"/>
          <w:szCs w:val="24"/>
        </w:rPr>
        <w:t>,</w:t>
      </w:r>
      <w:r w:rsidRPr="00A33FA9">
        <w:rPr>
          <w:rFonts w:asciiTheme="majorHAnsi" w:hAnsiTheme="majorHAnsi" w:cstheme="majorHAnsi"/>
          <w:bCs/>
          <w:sz w:val="24"/>
          <w:szCs w:val="24"/>
        </w:rPr>
        <w:t xml:space="preserve"> </w:t>
      </w:r>
    </w:p>
    <w:p w14:paraId="28E421EC" w14:textId="72D7C5D0" w:rsidR="00E1296B" w:rsidRPr="00A33FA9" w:rsidRDefault="00267020"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Recomendar</w:t>
      </w:r>
      <w:r w:rsidR="00E730F4" w:rsidRPr="00A33FA9">
        <w:rPr>
          <w:rFonts w:asciiTheme="majorHAnsi" w:hAnsiTheme="majorHAnsi" w:cstheme="majorHAnsi"/>
          <w:bCs/>
          <w:sz w:val="24"/>
          <w:szCs w:val="24"/>
        </w:rPr>
        <w:t xml:space="preserve"> as disciplinas a serem cursadas no PPED</w:t>
      </w:r>
      <w:r w:rsidR="00F10037" w:rsidRPr="00A33FA9">
        <w:rPr>
          <w:rFonts w:asciiTheme="majorHAnsi" w:hAnsiTheme="majorHAnsi" w:cstheme="majorHAnsi"/>
          <w:bCs/>
          <w:sz w:val="24"/>
          <w:szCs w:val="24"/>
        </w:rPr>
        <w:t xml:space="preserve"> ou em outros programas de pós-graduação do Instituto de Economia,</w:t>
      </w:r>
    </w:p>
    <w:p w14:paraId="026BB1D8" w14:textId="407261C8" w:rsidR="00E730F4" w:rsidRPr="00A33FA9" w:rsidRDefault="00E1296B"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A</w:t>
      </w:r>
      <w:r w:rsidR="00267020" w:rsidRPr="00A33FA9">
        <w:rPr>
          <w:rFonts w:asciiTheme="majorHAnsi" w:hAnsiTheme="majorHAnsi" w:cstheme="majorHAnsi"/>
          <w:bCs/>
          <w:sz w:val="24"/>
          <w:szCs w:val="24"/>
        </w:rPr>
        <w:t xml:space="preserve">utorizar a realização de </w:t>
      </w:r>
      <w:r w:rsidR="00E730F4" w:rsidRPr="00A33FA9">
        <w:rPr>
          <w:rFonts w:asciiTheme="majorHAnsi" w:hAnsiTheme="majorHAnsi" w:cstheme="majorHAnsi"/>
          <w:bCs/>
          <w:sz w:val="24"/>
          <w:szCs w:val="24"/>
        </w:rPr>
        <w:t>disciplinas externas</w:t>
      </w:r>
      <w:r w:rsidR="00267020" w:rsidRPr="00A33FA9">
        <w:rPr>
          <w:rFonts w:asciiTheme="majorHAnsi" w:hAnsiTheme="majorHAnsi" w:cstheme="majorHAnsi"/>
          <w:bCs/>
          <w:sz w:val="24"/>
          <w:szCs w:val="24"/>
        </w:rPr>
        <w:t xml:space="preserve"> ao</w:t>
      </w:r>
      <w:r w:rsidRPr="00A33FA9">
        <w:rPr>
          <w:rFonts w:asciiTheme="majorHAnsi" w:hAnsiTheme="majorHAnsi" w:cstheme="majorHAnsi"/>
          <w:bCs/>
          <w:sz w:val="24"/>
          <w:szCs w:val="24"/>
        </w:rPr>
        <w:t>s programas de pós-graduação do</w:t>
      </w:r>
      <w:r w:rsidR="00267020" w:rsidRPr="00A33FA9">
        <w:rPr>
          <w:rFonts w:asciiTheme="majorHAnsi" w:hAnsiTheme="majorHAnsi" w:cstheme="majorHAnsi"/>
          <w:bCs/>
          <w:sz w:val="24"/>
          <w:szCs w:val="24"/>
        </w:rPr>
        <w:t xml:space="preserve"> </w:t>
      </w:r>
      <w:r w:rsidRPr="00A33FA9">
        <w:rPr>
          <w:rFonts w:asciiTheme="majorHAnsi" w:hAnsiTheme="majorHAnsi" w:cstheme="majorHAnsi"/>
          <w:bCs/>
          <w:sz w:val="24"/>
          <w:szCs w:val="24"/>
        </w:rPr>
        <w:t>Instituto de Economia</w:t>
      </w:r>
      <w:r w:rsidR="00267020" w:rsidRPr="00A33FA9">
        <w:rPr>
          <w:rFonts w:asciiTheme="majorHAnsi" w:hAnsiTheme="majorHAnsi" w:cstheme="majorHAnsi"/>
          <w:bCs/>
          <w:sz w:val="24"/>
          <w:szCs w:val="24"/>
        </w:rPr>
        <w:t>,</w:t>
      </w:r>
    </w:p>
    <w:p w14:paraId="7F1E017B" w14:textId="248E1F28" w:rsidR="00924165" w:rsidRPr="00A33FA9" w:rsidRDefault="00924165"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 xml:space="preserve">Apoiar os pedidos de revalidação de créditos </w:t>
      </w:r>
      <w:r w:rsidR="00F10037" w:rsidRPr="00A33FA9">
        <w:rPr>
          <w:rFonts w:asciiTheme="majorHAnsi" w:hAnsiTheme="majorHAnsi" w:cstheme="majorHAnsi"/>
          <w:bCs/>
          <w:sz w:val="24"/>
          <w:szCs w:val="24"/>
        </w:rPr>
        <w:t xml:space="preserve">externos </w:t>
      </w:r>
      <w:r w:rsidRPr="00A33FA9">
        <w:rPr>
          <w:rFonts w:asciiTheme="majorHAnsi" w:hAnsiTheme="majorHAnsi" w:cstheme="majorHAnsi"/>
          <w:bCs/>
          <w:sz w:val="24"/>
          <w:szCs w:val="24"/>
        </w:rPr>
        <w:t>de seus orientandos</w:t>
      </w:r>
      <w:r w:rsidR="00D62873" w:rsidRPr="00A33FA9">
        <w:rPr>
          <w:rFonts w:asciiTheme="majorHAnsi" w:hAnsiTheme="majorHAnsi" w:cstheme="majorHAnsi"/>
          <w:bCs/>
          <w:sz w:val="24"/>
          <w:szCs w:val="24"/>
        </w:rPr>
        <w:t>,</w:t>
      </w:r>
    </w:p>
    <w:p w14:paraId="3A2F6955" w14:textId="5D79A705" w:rsidR="00924165" w:rsidRPr="00A33FA9" w:rsidRDefault="00924165"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Decidir, em conjunto com o orientando, sobre a necessidade de solicitação de adiamento de prazos regulares,</w:t>
      </w:r>
    </w:p>
    <w:p w14:paraId="4729E74B" w14:textId="77217E75" w:rsidR="00E1296B" w:rsidRPr="00A33FA9" w:rsidRDefault="00E1296B"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 xml:space="preserve">Aprovar a solicitação de recursos para pesquisa campo ou participação em eventos, </w:t>
      </w:r>
      <w:r w:rsidR="00E730F4" w:rsidRPr="00A33FA9">
        <w:rPr>
          <w:rFonts w:asciiTheme="majorHAnsi" w:hAnsiTheme="majorHAnsi" w:cstheme="majorHAnsi"/>
          <w:bCs/>
          <w:sz w:val="24"/>
          <w:szCs w:val="24"/>
        </w:rPr>
        <w:t xml:space="preserve"> </w:t>
      </w:r>
    </w:p>
    <w:p w14:paraId="0DC97667" w14:textId="345175C3" w:rsidR="00924165" w:rsidRPr="00A33FA9" w:rsidRDefault="00924165"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 xml:space="preserve">Aprovar a candidatura à bolsa sanduiche, </w:t>
      </w:r>
    </w:p>
    <w:p w14:paraId="341F94CE" w14:textId="0CE2038D" w:rsidR="00D62873" w:rsidRPr="00A33FA9" w:rsidRDefault="00D62873"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 xml:space="preserve">Decidir, em conjunto com o orientando, sobre </w:t>
      </w:r>
      <w:r w:rsidR="00F10037" w:rsidRPr="00A33FA9">
        <w:rPr>
          <w:rFonts w:asciiTheme="majorHAnsi" w:hAnsiTheme="majorHAnsi" w:cstheme="majorHAnsi"/>
          <w:bCs/>
          <w:sz w:val="24"/>
          <w:szCs w:val="24"/>
        </w:rPr>
        <w:t>solicitação de mudança de nível</w:t>
      </w:r>
      <w:r w:rsidR="00A33FA9">
        <w:rPr>
          <w:rFonts w:asciiTheme="majorHAnsi" w:hAnsiTheme="majorHAnsi" w:cstheme="majorHAnsi"/>
          <w:bCs/>
          <w:sz w:val="24"/>
          <w:szCs w:val="24"/>
        </w:rPr>
        <w:t xml:space="preserve"> de mestrado para doutorado</w:t>
      </w:r>
      <w:r w:rsidR="00F10037" w:rsidRPr="00A33FA9">
        <w:rPr>
          <w:rFonts w:asciiTheme="majorHAnsi" w:hAnsiTheme="majorHAnsi" w:cstheme="majorHAnsi"/>
          <w:bCs/>
          <w:sz w:val="24"/>
          <w:szCs w:val="24"/>
        </w:rPr>
        <w:t>,</w:t>
      </w:r>
    </w:p>
    <w:p w14:paraId="49C18025" w14:textId="55AF0120" w:rsidR="00E730F4" w:rsidRDefault="00E730F4" w:rsidP="00BF0802">
      <w:pPr>
        <w:pStyle w:val="Normal1"/>
        <w:numPr>
          <w:ilvl w:val="0"/>
          <w:numId w:val="33"/>
        </w:numPr>
        <w:pBdr>
          <w:top w:val="nil"/>
          <w:left w:val="nil"/>
          <w:bottom w:val="nil"/>
          <w:right w:val="nil"/>
          <w:between w:val="nil"/>
        </w:pBdr>
        <w:tabs>
          <w:tab w:val="left" w:pos="1388"/>
        </w:tabs>
        <w:spacing w:line="276" w:lineRule="auto"/>
        <w:ind w:left="714" w:hanging="357"/>
        <w:jc w:val="both"/>
        <w:rPr>
          <w:rFonts w:asciiTheme="majorHAnsi" w:hAnsiTheme="majorHAnsi" w:cstheme="majorHAnsi"/>
          <w:bCs/>
          <w:sz w:val="24"/>
          <w:szCs w:val="24"/>
        </w:rPr>
      </w:pPr>
      <w:r w:rsidRPr="00A33FA9">
        <w:rPr>
          <w:rFonts w:asciiTheme="majorHAnsi" w:hAnsiTheme="majorHAnsi" w:cstheme="majorHAnsi"/>
          <w:bCs/>
          <w:sz w:val="24"/>
          <w:szCs w:val="24"/>
        </w:rPr>
        <w:t>Decidir sobre a escolha dos membros da banca de qualificação e defesa</w:t>
      </w:r>
      <w:r w:rsidR="00E1296B" w:rsidRPr="00A33FA9">
        <w:rPr>
          <w:rFonts w:asciiTheme="majorHAnsi" w:hAnsiTheme="majorHAnsi" w:cstheme="majorHAnsi"/>
          <w:bCs/>
          <w:sz w:val="24"/>
          <w:szCs w:val="24"/>
        </w:rPr>
        <w:t xml:space="preserve"> a ser encaminhada à Comissão Deliberativa para aprovação</w:t>
      </w:r>
      <w:r w:rsidR="00D62873" w:rsidRPr="00A33FA9">
        <w:rPr>
          <w:rFonts w:asciiTheme="majorHAnsi" w:hAnsiTheme="majorHAnsi" w:cstheme="majorHAnsi"/>
          <w:bCs/>
          <w:sz w:val="24"/>
          <w:szCs w:val="24"/>
        </w:rPr>
        <w:t>.</w:t>
      </w:r>
    </w:p>
    <w:p w14:paraId="373F8820" w14:textId="6EFDA004" w:rsidR="008A2726" w:rsidRPr="008724CB" w:rsidRDefault="002B17F9" w:rsidP="00A33FA9">
      <w:pPr>
        <w:pStyle w:val="Ttulo2"/>
        <w:spacing w:before="240" w:after="120" w:line="276" w:lineRule="auto"/>
        <w:ind w:left="102"/>
        <w:jc w:val="both"/>
        <w:rPr>
          <w:rFonts w:asciiTheme="majorHAnsi" w:eastAsia="Calibri" w:hAnsiTheme="majorHAnsi" w:cstheme="majorHAnsi"/>
          <w:i w:val="0"/>
          <w:iCs/>
          <w:color w:val="31849B" w:themeColor="accent5" w:themeShade="BF"/>
          <w:sz w:val="28"/>
          <w:szCs w:val="28"/>
        </w:rPr>
      </w:pPr>
      <w:bookmarkStart w:id="23" w:name="73cu32smu13c" w:colFirst="0" w:colLast="0"/>
      <w:bookmarkStart w:id="24" w:name="_Toc140492496"/>
      <w:bookmarkEnd w:id="23"/>
      <w:r w:rsidRPr="008724CB">
        <w:rPr>
          <w:rFonts w:asciiTheme="majorHAnsi" w:eastAsia="Calibri" w:hAnsiTheme="majorHAnsi" w:cstheme="majorHAnsi"/>
          <w:i w:val="0"/>
          <w:iCs/>
          <w:color w:val="31849B" w:themeColor="accent5" w:themeShade="BF"/>
          <w:sz w:val="28"/>
          <w:szCs w:val="28"/>
        </w:rPr>
        <w:t>3.</w:t>
      </w:r>
      <w:r w:rsidR="00E730F4">
        <w:rPr>
          <w:rFonts w:asciiTheme="majorHAnsi" w:eastAsia="Calibri" w:hAnsiTheme="majorHAnsi" w:cstheme="majorHAnsi"/>
          <w:i w:val="0"/>
          <w:iCs/>
          <w:color w:val="31849B" w:themeColor="accent5" w:themeShade="BF"/>
          <w:sz w:val="28"/>
          <w:szCs w:val="28"/>
        </w:rPr>
        <w:t>6</w:t>
      </w:r>
      <w:r w:rsidRPr="008724CB">
        <w:rPr>
          <w:rFonts w:asciiTheme="majorHAnsi" w:eastAsia="Calibri" w:hAnsiTheme="majorHAnsi" w:cstheme="majorHAnsi"/>
          <w:i w:val="0"/>
          <w:iCs/>
          <w:color w:val="31849B" w:themeColor="accent5" w:themeShade="BF"/>
          <w:sz w:val="28"/>
          <w:szCs w:val="28"/>
        </w:rPr>
        <w:t>. Prazos de conclusão do curso e mudança de nível</w:t>
      </w:r>
      <w:r w:rsidR="00DD36BE">
        <w:rPr>
          <w:rFonts w:asciiTheme="majorHAnsi" w:eastAsia="Calibri" w:hAnsiTheme="majorHAnsi" w:cstheme="majorHAnsi"/>
          <w:i w:val="0"/>
          <w:iCs/>
          <w:color w:val="31849B" w:themeColor="accent5" w:themeShade="BF"/>
          <w:sz w:val="28"/>
          <w:szCs w:val="28"/>
        </w:rPr>
        <w:t xml:space="preserve"> de mestrado para doutorado</w:t>
      </w:r>
      <w:bookmarkEnd w:id="24"/>
    </w:p>
    <w:p w14:paraId="54039C55" w14:textId="11D835E1" w:rsidR="00B633F7" w:rsidRDefault="00B633F7" w:rsidP="00A33FA9">
      <w:pPr>
        <w:pStyle w:val="Normal1"/>
        <w:spacing w:after="120" w:line="276" w:lineRule="auto"/>
        <w:ind w:firstLine="709"/>
        <w:jc w:val="both"/>
        <w:rPr>
          <w:rFonts w:asciiTheme="majorHAnsi" w:hAnsiTheme="majorHAnsi" w:cstheme="majorHAnsi"/>
          <w:sz w:val="24"/>
          <w:szCs w:val="24"/>
        </w:rPr>
      </w:pPr>
      <w:r w:rsidRPr="00B633F7">
        <w:rPr>
          <w:rFonts w:asciiTheme="majorHAnsi" w:hAnsiTheme="majorHAnsi" w:cstheme="majorHAnsi"/>
          <w:sz w:val="24"/>
          <w:szCs w:val="24"/>
        </w:rPr>
        <w:t>A matrícula será válida por um prazo de até 24 meses para o mestrado e</w:t>
      </w:r>
      <w:r>
        <w:rPr>
          <w:rFonts w:asciiTheme="majorHAnsi" w:hAnsiTheme="majorHAnsi" w:cstheme="majorHAnsi"/>
          <w:sz w:val="24"/>
          <w:szCs w:val="24"/>
        </w:rPr>
        <w:t xml:space="preserve"> </w:t>
      </w:r>
      <w:r w:rsidRPr="00B633F7">
        <w:rPr>
          <w:rFonts w:asciiTheme="majorHAnsi" w:hAnsiTheme="majorHAnsi" w:cstheme="majorHAnsi"/>
          <w:sz w:val="24"/>
          <w:szCs w:val="24"/>
        </w:rPr>
        <w:t>até 48 meses para o doutorado.</w:t>
      </w:r>
      <w:r>
        <w:rPr>
          <w:rFonts w:asciiTheme="majorHAnsi" w:hAnsiTheme="majorHAnsi" w:cstheme="majorHAnsi"/>
          <w:sz w:val="24"/>
          <w:szCs w:val="24"/>
        </w:rPr>
        <w:t xml:space="preserve"> </w:t>
      </w:r>
      <w:r w:rsidRPr="00B633F7">
        <w:rPr>
          <w:rFonts w:asciiTheme="majorHAnsi" w:hAnsiTheme="majorHAnsi" w:cstheme="majorHAnsi"/>
          <w:sz w:val="24"/>
          <w:szCs w:val="24"/>
        </w:rPr>
        <w:t xml:space="preserve">A prorrogação da matrícula poderá ser admitida apenas para alunos </w:t>
      </w:r>
      <w:r w:rsidR="00921C95">
        <w:rPr>
          <w:rFonts w:asciiTheme="majorHAnsi" w:hAnsiTheme="majorHAnsi" w:cstheme="majorHAnsi"/>
          <w:sz w:val="24"/>
          <w:szCs w:val="24"/>
        </w:rPr>
        <w:t>s</w:t>
      </w:r>
      <w:r w:rsidRPr="00B633F7">
        <w:rPr>
          <w:rFonts w:asciiTheme="majorHAnsi" w:hAnsiTheme="majorHAnsi" w:cstheme="majorHAnsi"/>
          <w:sz w:val="24"/>
          <w:szCs w:val="24"/>
        </w:rPr>
        <w:t>em</w:t>
      </w:r>
      <w:r>
        <w:rPr>
          <w:rFonts w:asciiTheme="majorHAnsi" w:hAnsiTheme="majorHAnsi" w:cstheme="majorHAnsi"/>
          <w:sz w:val="24"/>
          <w:szCs w:val="24"/>
        </w:rPr>
        <w:t xml:space="preserve"> </w:t>
      </w:r>
      <w:r w:rsidR="00921C95">
        <w:rPr>
          <w:rFonts w:asciiTheme="majorHAnsi" w:hAnsiTheme="majorHAnsi" w:cstheme="majorHAnsi"/>
          <w:sz w:val="24"/>
          <w:szCs w:val="24"/>
        </w:rPr>
        <w:t>bolsa</w:t>
      </w:r>
      <w:r w:rsidRPr="00B633F7">
        <w:rPr>
          <w:rFonts w:asciiTheme="majorHAnsi" w:hAnsiTheme="majorHAnsi" w:cstheme="majorHAnsi"/>
          <w:sz w:val="24"/>
          <w:szCs w:val="24"/>
        </w:rPr>
        <w:t>, por um período de</w:t>
      </w:r>
      <w:r>
        <w:rPr>
          <w:rFonts w:asciiTheme="majorHAnsi" w:hAnsiTheme="majorHAnsi" w:cstheme="majorHAnsi"/>
          <w:sz w:val="24"/>
          <w:szCs w:val="24"/>
        </w:rPr>
        <w:t xml:space="preserve"> </w:t>
      </w:r>
      <w:r w:rsidRPr="00B633F7">
        <w:rPr>
          <w:rFonts w:asciiTheme="majorHAnsi" w:hAnsiTheme="majorHAnsi" w:cstheme="majorHAnsi"/>
          <w:sz w:val="24"/>
          <w:szCs w:val="24"/>
        </w:rPr>
        <w:t xml:space="preserve">até seis meses, tanto para o doutorado como para o mestrado. </w:t>
      </w:r>
      <w:r w:rsidRPr="00A33FA9">
        <w:rPr>
          <w:rFonts w:asciiTheme="majorHAnsi" w:hAnsiTheme="majorHAnsi" w:cstheme="majorHAnsi"/>
          <w:sz w:val="24"/>
          <w:szCs w:val="24"/>
        </w:rPr>
        <w:t xml:space="preserve">O </w:t>
      </w:r>
      <w:r w:rsidR="002A43C6" w:rsidRPr="00A33FA9">
        <w:rPr>
          <w:rFonts w:asciiTheme="majorHAnsi" w:hAnsiTheme="majorHAnsi" w:cstheme="majorHAnsi"/>
          <w:sz w:val="24"/>
          <w:szCs w:val="24"/>
        </w:rPr>
        <w:t xml:space="preserve">procedimento de </w:t>
      </w:r>
      <w:r w:rsidRPr="00A33FA9">
        <w:rPr>
          <w:rFonts w:asciiTheme="majorHAnsi" w:hAnsiTheme="majorHAnsi" w:cstheme="majorHAnsi"/>
          <w:sz w:val="24"/>
          <w:szCs w:val="24"/>
        </w:rPr>
        <w:t xml:space="preserve">pedido de prorrogação da matrícula </w:t>
      </w:r>
      <w:r w:rsidR="002A43C6" w:rsidRPr="00A33FA9">
        <w:rPr>
          <w:rFonts w:asciiTheme="majorHAnsi" w:hAnsiTheme="majorHAnsi" w:cstheme="majorHAnsi"/>
          <w:sz w:val="24"/>
          <w:szCs w:val="24"/>
        </w:rPr>
        <w:t xml:space="preserve">corresponde ao pedido de adiamento da defesa de dissertação/tese, que </w:t>
      </w:r>
      <w:r w:rsidRPr="00A33FA9">
        <w:rPr>
          <w:rFonts w:asciiTheme="majorHAnsi" w:hAnsiTheme="majorHAnsi" w:cstheme="majorHAnsi"/>
          <w:sz w:val="24"/>
          <w:szCs w:val="24"/>
        </w:rPr>
        <w:t xml:space="preserve">deverá </w:t>
      </w:r>
      <w:r w:rsidRPr="00B633F7">
        <w:rPr>
          <w:rFonts w:asciiTheme="majorHAnsi" w:hAnsiTheme="majorHAnsi" w:cstheme="majorHAnsi"/>
          <w:sz w:val="24"/>
          <w:szCs w:val="24"/>
        </w:rPr>
        <w:t>ser motivado</w:t>
      </w:r>
      <w:r w:rsidR="002A43C6">
        <w:rPr>
          <w:rFonts w:asciiTheme="majorHAnsi" w:hAnsiTheme="majorHAnsi" w:cstheme="majorHAnsi"/>
          <w:sz w:val="24"/>
          <w:szCs w:val="24"/>
        </w:rPr>
        <w:t xml:space="preserve"> e</w:t>
      </w:r>
      <w:r w:rsidRPr="00B633F7">
        <w:rPr>
          <w:rFonts w:asciiTheme="majorHAnsi" w:hAnsiTheme="majorHAnsi" w:cstheme="majorHAnsi"/>
          <w:sz w:val="24"/>
          <w:szCs w:val="24"/>
        </w:rPr>
        <w:t xml:space="preserve"> dirigido à</w:t>
      </w:r>
      <w:r>
        <w:rPr>
          <w:rFonts w:asciiTheme="majorHAnsi" w:hAnsiTheme="majorHAnsi" w:cstheme="majorHAnsi"/>
          <w:sz w:val="24"/>
          <w:szCs w:val="24"/>
        </w:rPr>
        <w:t xml:space="preserve"> </w:t>
      </w:r>
      <w:r w:rsidRPr="00B633F7">
        <w:rPr>
          <w:rFonts w:asciiTheme="majorHAnsi" w:hAnsiTheme="majorHAnsi" w:cstheme="majorHAnsi"/>
          <w:sz w:val="24"/>
          <w:szCs w:val="24"/>
        </w:rPr>
        <w:t xml:space="preserve">Comissão Deliberativa, </w:t>
      </w:r>
      <w:r w:rsidRPr="00B633F7">
        <w:rPr>
          <w:rFonts w:asciiTheme="majorHAnsi" w:hAnsiTheme="majorHAnsi" w:cstheme="majorHAnsi"/>
          <w:sz w:val="24"/>
          <w:szCs w:val="24"/>
        </w:rPr>
        <w:lastRenderedPageBreak/>
        <w:t xml:space="preserve">que decidirá sobre a </w:t>
      </w:r>
      <w:r w:rsidRPr="00A33FA9">
        <w:rPr>
          <w:rFonts w:asciiTheme="majorHAnsi" w:hAnsiTheme="majorHAnsi" w:cstheme="majorHAnsi"/>
          <w:sz w:val="24"/>
          <w:szCs w:val="24"/>
        </w:rPr>
        <w:t>pertinência da justificativa.</w:t>
      </w:r>
      <w:r w:rsidR="00DD0385" w:rsidRPr="00A33FA9">
        <w:rPr>
          <w:rFonts w:asciiTheme="majorHAnsi" w:hAnsiTheme="majorHAnsi" w:cstheme="majorHAnsi"/>
          <w:sz w:val="24"/>
          <w:szCs w:val="24"/>
        </w:rPr>
        <w:t xml:space="preserve"> Para isso, o aluno deve encaminhar o formulário do Apêndice 2 preenchido e assinado por ele e o orientador para a Comissão Deliberativa por meio do e-mail</w:t>
      </w:r>
      <w:r w:rsidR="00DD0385" w:rsidRPr="00DD0385">
        <w:rPr>
          <w:rFonts w:asciiTheme="majorHAnsi" w:hAnsiTheme="majorHAnsi" w:cstheme="majorHAnsi"/>
          <w:color w:val="FF0000"/>
          <w:sz w:val="24"/>
          <w:szCs w:val="24"/>
        </w:rPr>
        <w:t xml:space="preserve"> </w:t>
      </w:r>
      <w:hyperlink r:id="rId19" w:history="1">
        <w:r w:rsidR="00DD0385" w:rsidRPr="006D61A3">
          <w:rPr>
            <w:rStyle w:val="Hyperlink"/>
            <w:rFonts w:asciiTheme="majorHAnsi" w:hAnsiTheme="majorHAnsi" w:cstheme="majorHAnsi"/>
            <w:sz w:val="24"/>
            <w:szCs w:val="24"/>
          </w:rPr>
          <w:t>pos@ie.ufrj.br</w:t>
        </w:r>
      </w:hyperlink>
      <w:r w:rsidR="00DD0385">
        <w:rPr>
          <w:rFonts w:asciiTheme="majorHAnsi" w:hAnsiTheme="majorHAnsi" w:cstheme="majorHAnsi"/>
          <w:sz w:val="24"/>
          <w:szCs w:val="24"/>
        </w:rPr>
        <w:t>.</w:t>
      </w:r>
    </w:p>
    <w:p w14:paraId="78286F6A" w14:textId="2E92C6CD" w:rsidR="00B633F7" w:rsidRDefault="00B633F7" w:rsidP="00A33FA9">
      <w:pPr>
        <w:pStyle w:val="Normal1"/>
        <w:spacing w:after="120" w:line="276" w:lineRule="auto"/>
        <w:ind w:firstLine="709"/>
        <w:jc w:val="both"/>
        <w:rPr>
          <w:rFonts w:asciiTheme="majorHAnsi" w:hAnsiTheme="majorHAnsi" w:cstheme="majorHAnsi"/>
          <w:sz w:val="24"/>
          <w:szCs w:val="24"/>
        </w:rPr>
      </w:pPr>
      <w:r w:rsidRPr="00B633F7">
        <w:rPr>
          <w:rFonts w:asciiTheme="majorHAnsi" w:hAnsiTheme="majorHAnsi" w:cstheme="majorHAnsi"/>
          <w:sz w:val="24"/>
          <w:szCs w:val="24"/>
        </w:rPr>
        <w:t xml:space="preserve">O pedido de </w:t>
      </w:r>
      <w:r w:rsidRPr="00A33FA9">
        <w:rPr>
          <w:rFonts w:asciiTheme="majorHAnsi" w:hAnsiTheme="majorHAnsi" w:cstheme="majorHAnsi"/>
          <w:sz w:val="24"/>
          <w:szCs w:val="24"/>
        </w:rPr>
        <w:t xml:space="preserve">mudança de nível </w:t>
      </w:r>
      <w:r w:rsidR="00DD36BE" w:rsidRPr="00A33FA9">
        <w:rPr>
          <w:rFonts w:asciiTheme="majorHAnsi" w:hAnsiTheme="majorHAnsi" w:cstheme="majorHAnsi"/>
          <w:sz w:val="24"/>
          <w:szCs w:val="24"/>
        </w:rPr>
        <w:t xml:space="preserve">do mestrado para o doutorado </w:t>
      </w:r>
      <w:r w:rsidRPr="00A33FA9">
        <w:rPr>
          <w:rFonts w:asciiTheme="majorHAnsi" w:hAnsiTheme="majorHAnsi" w:cstheme="majorHAnsi"/>
          <w:sz w:val="24"/>
          <w:szCs w:val="24"/>
        </w:rPr>
        <w:t xml:space="preserve">deve ser encaminhado </w:t>
      </w:r>
      <w:r w:rsidR="00E9760C" w:rsidRPr="00A33FA9">
        <w:rPr>
          <w:rFonts w:asciiTheme="majorHAnsi" w:hAnsiTheme="majorHAnsi" w:cstheme="majorHAnsi"/>
          <w:sz w:val="24"/>
          <w:szCs w:val="24"/>
        </w:rPr>
        <w:t xml:space="preserve">à Comissão Deliberativa pelo orientador com justificativa do pleito </w:t>
      </w:r>
      <w:r w:rsidRPr="00A33FA9">
        <w:rPr>
          <w:rFonts w:asciiTheme="majorHAnsi" w:hAnsiTheme="majorHAnsi" w:cstheme="majorHAnsi"/>
          <w:sz w:val="24"/>
          <w:szCs w:val="24"/>
        </w:rPr>
        <w:t xml:space="preserve">no prazo máximo de 17 meses após o início do curso. </w:t>
      </w:r>
      <w:r w:rsidR="001F701F" w:rsidRPr="00A33FA9">
        <w:rPr>
          <w:rFonts w:asciiTheme="majorHAnsi" w:hAnsiTheme="majorHAnsi" w:cstheme="majorHAnsi"/>
          <w:sz w:val="24"/>
          <w:szCs w:val="24"/>
        </w:rPr>
        <w:t xml:space="preserve">A carta do orientador, o histórico escolar do mestrado e o plano de trabalho para o doutorado devem ser enviados para o e-mail </w:t>
      </w:r>
      <w:hyperlink r:id="rId20" w:history="1">
        <w:r w:rsidR="001F701F" w:rsidRPr="006D61A3">
          <w:rPr>
            <w:rStyle w:val="Hyperlink"/>
            <w:rFonts w:asciiTheme="majorHAnsi" w:hAnsiTheme="majorHAnsi" w:cstheme="majorHAnsi"/>
            <w:sz w:val="24"/>
            <w:szCs w:val="24"/>
          </w:rPr>
          <w:t>pos@ie.ufrj.br</w:t>
        </w:r>
      </w:hyperlink>
      <w:r w:rsidR="001F701F">
        <w:rPr>
          <w:rFonts w:asciiTheme="majorHAnsi" w:hAnsiTheme="majorHAnsi" w:cstheme="majorHAnsi"/>
          <w:sz w:val="24"/>
          <w:szCs w:val="24"/>
        </w:rPr>
        <w:t xml:space="preserve">. </w:t>
      </w:r>
    </w:p>
    <w:p w14:paraId="7085462B" w14:textId="6782BD63" w:rsidR="00B633F7" w:rsidRDefault="00B633F7" w:rsidP="00A33FA9">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Para maiores informações sobre o</w:t>
      </w:r>
      <w:r w:rsidRPr="0053635C">
        <w:rPr>
          <w:rFonts w:asciiTheme="majorHAnsi" w:hAnsiTheme="majorHAnsi" w:cstheme="majorHAnsi"/>
          <w:sz w:val="24"/>
          <w:szCs w:val="24"/>
        </w:rPr>
        <w:t xml:space="preserve">s prazos de conclusão </w:t>
      </w:r>
      <w:r>
        <w:rPr>
          <w:rFonts w:asciiTheme="majorHAnsi" w:hAnsiTheme="majorHAnsi" w:cstheme="majorHAnsi"/>
          <w:sz w:val="24"/>
          <w:szCs w:val="24"/>
        </w:rPr>
        <w:t>e elegibilidade para mudança de nível, ver o Regulamento do PPED</w:t>
      </w:r>
      <w:r w:rsidRPr="0053635C">
        <w:rPr>
          <w:rFonts w:asciiTheme="majorHAnsi" w:hAnsiTheme="majorHAnsi" w:cstheme="majorHAnsi"/>
          <w:sz w:val="24"/>
          <w:szCs w:val="24"/>
        </w:rPr>
        <w:t xml:space="preserve">. </w:t>
      </w:r>
    </w:p>
    <w:p w14:paraId="22EF6273" w14:textId="77777777" w:rsidR="008A2726" w:rsidRPr="00973964" w:rsidRDefault="002B17F9" w:rsidP="00D4068B">
      <w:pPr>
        <w:pStyle w:val="Ttulo1"/>
        <w:spacing w:before="240" w:after="120" w:line="276" w:lineRule="auto"/>
        <w:ind w:left="102"/>
        <w:rPr>
          <w:rFonts w:asciiTheme="majorHAnsi" w:eastAsia="Calibri" w:hAnsiTheme="majorHAnsi" w:cstheme="majorHAnsi"/>
          <w:b/>
          <w:color w:val="31849B" w:themeColor="accent5" w:themeShade="BF"/>
          <w:sz w:val="32"/>
          <w:szCs w:val="32"/>
        </w:rPr>
      </w:pPr>
      <w:bookmarkStart w:id="25" w:name="_49x2ik5" w:colFirst="0" w:colLast="0"/>
      <w:bookmarkStart w:id="26" w:name="_rnxeswrid32z" w:colFirst="0" w:colLast="0"/>
      <w:bookmarkStart w:id="27" w:name="2p2csry" w:colFirst="0" w:colLast="0"/>
      <w:bookmarkStart w:id="28" w:name="_Toc140492497"/>
      <w:bookmarkEnd w:id="25"/>
      <w:bookmarkEnd w:id="26"/>
      <w:bookmarkEnd w:id="27"/>
      <w:r w:rsidRPr="00973964">
        <w:rPr>
          <w:rFonts w:asciiTheme="majorHAnsi" w:eastAsia="Calibri" w:hAnsiTheme="majorHAnsi" w:cstheme="majorHAnsi"/>
          <w:b/>
          <w:color w:val="31849B" w:themeColor="accent5" w:themeShade="BF"/>
          <w:sz w:val="32"/>
          <w:szCs w:val="32"/>
        </w:rPr>
        <w:t>4. Procedimentos da Secretaria de Pós-Graduação</w:t>
      </w:r>
      <w:bookmarkEnd w:id="28"/>
    </w:p>
    <w:p w14:paraId="324A7FE9" w14:textId="3E047EAF"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29" w:name="3o7alnk" w:colFirst="0" w:colLast="0"/>
      <w:bookmarkStart w:id="30" w:name="_Toc140492498"/>
      <w:bookmarkEnd w:id="29"/>
      <w:r w:rsidRPr="008724CB">
        <w:rPr>
          <w:rFonts w:asciiTheme="majorHAnsi" w:eastAsia="Calibri" w:hAnsiTheme="majorHAnsi" w:cstheme="majorHAnsi"/>
          <w:i w:val="0"/>
          <w:iCs/>
          <w:color w:val="31849B" w:themeColor="accent5" w:themeShade="BF"/>
          <w:sz w:val="28"/>
          <w:szCs w:val="28"/>
        </w:rPr>
        <w:t>4.1. E-mail Institucional dos Alunos</w:t>
      </w:r>
      <w:bookmarkEnd w:id="30"/>
    </w:p>
    <w:p w14:paraId="6F19D3A0" w14:textId="097A80D8" w:rsidR="008A2726" w:rsidRDefault="002B17F9" w:rsidP="00BD5E04">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Ao se matricular no PPED, cada aluno receberá um </w:t>
      </w:r>
      <w:r w:rsidRPr="0053635C">
        <w:rPr>
          <w:rFonts w:asciiTheme="majorHAnsi" w:hAnsiTheme="majorHAnsi" w:cstheme="majorHAnsi"/>
          <w:b/>
          <w:color w:val="000000"/>
          <w:sz w:val="24"/>
          <w:szCs w:val="24"/>
        </w:rPr>
        <w:t>e-mail institucional próprio</w:t>
      </w:r>
      <w:r w:rsidRPr="0053635C">
        <w:rPr>
          <w:rFonts w:asciiTheme="majorHAnsi" w:hAnsiTheme="majorHAnsi" w:cstheme="majorHAnsi"/>
          <w:color w:val="000000"/>
          <w:sz w:val="24"/>
          <w:szCs w:val="24"/>
        </w:rPr>
        <w:t>, atribuído pelo gerente de informática do Instituto de Economia, com validade correspondente ao tempo máximo de permanência do aluno no curso.</w:t>
      </w:r>
    </w:p>
    <w:p w14:paraId="4CD893FD" w14:textId="25AACE7D" w:rsidR="008A2726" w:rsidRPr="0053635C" w:rsidRDefault="002B17F9" w:rsidP="00A33FA9">
      <w:pPr>
        <w:pStyle w:val="Normal1"/>
        <w:pBdr>
          <w:top w:val="single" w:sz="4" w:space="1" w:color="000000"/>
          <w:left w:val="single" w:sz="4" w:space="0" w:color="000000"/>
          <w:bottom w:val="single" w:sz="4" w:space="1" w:color="000000"/>
          <w:right w:val="single" w:sz="4" w:space="0" w:color="000000"/>
          <w:between w:val="nil"/>
        </w:pBdr>
        <w:spacing w:line="276" w:lineRule="auto"/>
        <w:ind w:left="3600" w:right="-91"/>
        <w:jc w:val="both"/>
        <w:rPr>
          <w:rFonts w:asciiTheme="majorHAnsi" w:hAnsiTheme="majorHAnsi" w:cstheme="majorHAnsi"/>
          <w:b/>
          <w:color w:val="000000"/>
          <w:sz w:val="24"/>
          <w:szCs w:val="24"/>
        </w:rPr>
      </w:pPr>
      <w:r w:rsidRPr="0053635C">
        <w:rPr>
          <w:rFonts w:asciiTheme="majorHAnsi" w:hAnsiTheme="majorHAnsi" w:cstheme="majorHAnsi"/>
          <w:b/>
          <w:color w:val="000000"/>
          <w:sz w:val="24"/>
          <w:szCs w:val="24"/>
        </w:rPr>
        <w:t xml:space="preserve">Atenção: A </w:t>
      </w:r>
      <w:r w:rsidR="009268EA" w:rsidRPr="009268EA">
        <w:rPr>
          <w:rFonts w:asciiTheme="majorHAnsi" w:hAnsiTheme="majorHAnsi" w:cstheme="majorHAnsi"/>
          <w:b/>
          <w:color w:val="000000"/>
          <w:sz w:val="24"/>
          <w:szCs w:val="24"/>
        </w:rPr>
        <w:t>Secretaria de Pós-Graduação</w:t>
      </w:r>
      <w:r w:rsidRPr="0053635C">
        <w:rPr>
          <w:rFonts w:asciiTheme="majorHAnsi" w:hAnsiTheme="majorHAnsi" w:cstheme="majorHAnsi"/>
          <w:b/>
          <w:color w:val="000000"/>
          <w:sz w:val="24"/>
          <w:szCs w:val="24"/>
        </w:rPr>
        <w:t xml:space="preserve"> </w:t>
      </w:r>
      <w:r w:rsidR="001E0176">
        <w:rPr>
          <w:rFonts w:asciiTheme="majorHAnsi" w:hAnsiTheme="majorHAnsi" w:cstheme="majorHAnsi"/>
          <w:b/>
          <w:color w:val="000000"/>
          <w:sz w:val="24"/>
          <w:szCs w:val="24"/>
        </w:rPr>
        <w:t xml:space="preserve">e a </w:t>
      </w:r>
      <w:r w:rsidR="009268EA">
        <w:rPr>
          <w:rFonts w:asciiTheme="majorHAnsi" w:hAnsiTheme="majorHAnsi" w:cstheme="majorHAnsi"/>
          <w:b/>
          <w:color w:val="000000"/>
          <w:sz w:val="24"/>
          <w:szCs w:val="24"/>
        </w:rPr>
        <w:t xml:space="preserve">Coordenação </w:t>
      </w:r>
      <w:r w:rsidRPr="0053635C">
        <w:rPr>
          <w:rFonts w:asciiTheme="majorHAnsi" w:hAnsiTheme="majorHAnsi" w:cstheme="majorHAnsi"/>
          <w:b/>
          <w:color w:val="000000"/>
          <w:sz w:val="24"/>
          <w:szCs w:val="24"/>
        </w:rPr>
        <w:t>envia</w:t>
      </w:r>
      <w:r w:rsidR="001E0176">
        <w:rPr>
          <w:rFonts w:asciiTheme="majorHAnsi" w:hAnsiTheme="majorHAnsi" w:cstheme="majorHAnsi"/>
          <w:b/>
          <w:color w:val="000000"/>
          <w:sz w:val="24"/>
          <w:szCs w:val="24"/>
        </w:rPr>
        <w:t>m</w:t>
      </w:r>
      <w:r w:rsidRPr="0053635C">
        <w:rPr>
          <w:rFonts w:asciiTheme="majorHAnsi" w:hAnsiTheme="majorHAnsi" w:cstheme="majorHAnsi"/>
          <w:b/>
          <w:color w:val="000000"/>
          <w:sz w:val="24"/>
          <w:szCs w:val="24"/>
        </w:rPr>
        <w:t xml:space="preserve"> todos os avisos referentes ao PPED à lista de e-mails institucionais.</w:t>
      </w:r>
    </w:p>
    <w:p w14:paraId="2A5F258B" w14:textId="77777777" w:rsidR="00BF0802" w:rsidRDefault="00BF0802" w:rsidP="00BD5E04">
      <w:pPr>
        <w:pStyle w:val="Normal1"/>
        <w:spacing w:after="120" w:line="276" w:lineRule="auto"/>
        <w:ind w:firstLine="709"/>
        <w:jc w:val="both"/>
        <w:rPr>
          <w:rFonts w:asciiTheme="majorHAnsi" w:hAnsiTheme="majorHAnsi" w:cstheme="majorHAnsi"/>
          <w:sz w:val="24"/>
          <w:szCs w:val="24"/>
        </w:rPr>
      </w:pPr>
    </w:p>
    <w:p w14:paraId="35BFBBB3" w14:textId="55B56136" w:rsidR="008A2726" w:rsidRDefault="002B17F9" w:rsidP="00BD5E04">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Os alunos </w:t>
      </w:r>
      <w:r w:rsidRPr="0053635C">
        <w:rPr>
          <w:rFonts w:asciiTheme="majorHAnsi" w:hAnsiTheme="majorHAnsi" w:cstheme="majorHAnsi"/>
          <w:b/>
          <w:sz w:val="24"/>
          <w:szCs w:val="24"/>
        </w:rPr>
        <w:t>devem conferir diariamente os e-mails remetidos pela secretaria e pela coordenação do PPED</w:t>
      </w:r>
      <w:r w:rsidRPr="0053635C">
        <w:rPr>
          <w:rFonts w:asciiTheme="majorHAnsi" w:hAnsiTheme="majorHAnsi" w:cstheme="majorHAnsi"/>
          <w:sz w:val="24"/>
          <w:szCs w:val="24"/>
        </w:rPr>
        <w:t>. Caso não queiram usar dois e-mails diferentes, basta configurar a</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conta</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do</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IE para redirecionar os e-mails</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para</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a</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conta</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pessoal.</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Para</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fazer</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isto,</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ao entrar na conta do IE via webmail, o aluno deve clicar no ícone preferências, efetuar o redirecionamento para sua conta particular de e- mail e desmarcar a opção “deixar cópia na caixa de entrada”; assim os e-mails serão redirecionados para as contas pessoais sem que uma cópia fique arquivada no e-mail do IE, evitando perda de mensagens por conta de caixa postal cheia. O redirecionamento não funciona com o Hotmail.</w:t>
      </w:r>
    </w:p>
    <w:p w14:paraId="179085D7"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31" w:name="ihv636" w:colFirst="0" w:colLast="0"/>
      <w:bookmarkStart w:id="32" w:name="_owu0smilcemw" w:colFirst="0" w:colLast="0"/>
      <w:bookmarkStart w:id="33" w:name="_Toc140492499"/>
      <w:bookmarkEnd w:id="31"/>
      <w:bookmarkEnd w:id="32"/>
      <w:r w:rsidRPr="008724CB">
        <w:rPr>
          <w:rFonts w:asciiTheme="majorHAnsi" w:eastAsia="Calibri" w:hAnsiTheme="majorHAnsi" w:cstheme="majorHAnsi"/>
          <w:i w:val="0"/>
          <w:iCs/>
          <w:color w:val="31849B" w:themeColor="accent5" w:themeShade="BF"/>
          <w:sz w:val="28"/>
          <w:szCs w:val="28"/>
        </w:rPr>
        <w:t>4.2. Inscrição em Disciplinas</w:t>
      </w:r>
      <w:bookmarkEnd w:id="33"/>
    </w:p>
    <w:p w14:paraId="1E6B4B58" w14:textId="60097DB3" w:rsidR="008A2726" w:rsidRPr="0053635C" w:rsidRDefault="002B17F9" w:rsidP="00493CDE">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Enquanto estiver vinculado ao Programa, o</w:t>
      </w:r>
      <w:r w:rsidRPr="0053635C">
        <w:rPr>
          <w:rFonts w:asciiTheme="majorHAnsi" w:hAnsiTheme="majorHAnsi" w:cstheme="majorHAnsi"/>
          <w:color w:val="000000"/>
          <w:sz w:val="24"/>
          <w:szCs w:val="24"/>
        </w:rPr>
        <w:t xml:space="preserve"> aluno deverá estar sempre inscrito em </w:t>
      </w:r>
      <w:r w:rsidRPr="00E354DF">
        <w:rPr>
          <w:rFonts w:asciiTheme="majorHAnsi" w:hAnsiTheme="majorHAnsi" w:cstheme="majorHAnsi"/>
          <w:b/>
          <w:bCs/>
          <w:color w:val="000000"/>
          <w:sz w:val="24"/>
          <w:szCs w:val="24"/>
        </w:rPr>
        <w:t>pelo menos uma disciplina</w:t>
      </w:r>
      <w:r w:rsidR="0069687F" w:rsidRPr="00E354DF">
        <w:rPr>
          <w:rFonts w:asciiTheme="majorHAnsi" w:hAnsiTheme="majorHAnsi" w:cstheme="majorHAnsi"/>
          <w:b/>
          <w:bCs/>
          <w:color w:val="000000"/>
          <w:sz w:val="24"/>
          <w:szCs w:val="24"/>
        </w:rPr>
        <w:t xml:space="preserve"> </w:t>
      </w:r>
      <w:r w:rsidRPr="00E354DF">
        <w:rPr>
          <w:rFonts w:asciiTheme="majorHAnsi" w:hAnsiTheme="majorHAnsi" w:cstheme="majorHAnsi"/>
          <w:b/>
          <w:bCs/>
          <w:color w:val="000000"/>
          <w:sz w:val="24"/>
          <w:szCs w:val="24"/>
        </w:rPr>
        <w:t>em cada bimestre</w:t>
      </w:r>
      <w:r w:rsidRPr="0053635C">
        <w:rPr>
          <w:rFonts w:asciiTheme="majorHAnsi" w:hAnsiTheme="majorHAnsi" w:cstheme="majorHAnsi"/>
          <w:color w:val="000000"/>
          <w:sz w:val="24"/>
          <w:szCs w:val="24"/>
        </w:rPr>
        <w:t xml:space="preserve">. </w:t>
      </w:r>
      <w:r w:rsidR="00077067" w:rsidRPr="00A33FA9">
        <w:rPr>
          <w:rFonts w:asciiTheme="majorHAnsi" w:hAnsiTheme="majorHAnsi" w:cstheme="majorHAnsi"/>
          <w:sz w:val="24"/>
          <w:szCs w:val="24"/>
        </w:rPr>
        <w:t xml:space="preserve">O planejamento das disciplinas a serem cursadas deve ser realizado em conjunto com orientador, quando este for definido. </w:t>
      </w:r>
      <w:r w:rsidRPr="0053635C">
        <w:rPr>
          <w:rFonts w:asciiTheme="majorHAnsi" w:hAnsiTheme="majorHAnsi" w:cstheme="majorHAnsi"/>
          <w:color w:val="000000"/>
          <w:sz w:val="24"/>
          <w:szCs w:val="24"/>
        </w:rPr>
        <w:t>Após a conclusão dos créditos exigidos, e até a defesa da tese/dissertação (conclusão do curso), o aluno deverá se matricular na disciplina pesquisa de tese/dissertação.</w:t>
      </w:r>
    </w:p>
    <w:p w14:paraId="15363854" w14:textId="6F822025" w:rsidR="008A2726" w:rsidRPr="00A33FA9" w:rsidRDefault="002B17F9" w:rsidP="00493CDE">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lastRenderedPageBreak/>
        <w:t>O processo de inscrição é feito através do Sistema (SIGA)</w:t>
      </w:r>
      <w:r w:rsidR="00731905" w:rsidRPr="0053635C">
        <w:rPr>
          <w:rFonts w:asciiTheme="majorHAnsi" w:hAnsiTheme="majorHAnsi" w:cstheme="majorHAnsi"/>
          <w:sz w:val="24"/>
          <w:szCs w:val="24"/>
        </w:rPr>
        <w:t xml:space="preserve"> no</w:t>
      </w:r>
      <w:r w:rsidRPr="0053635C">
        <w:rPr>
          <w:rFonts w:asciiTheme="majorHAnsi" w:hAnsiTheme="majorHAnsi" w:cstheme="majorHAnsi"/>
          <w:sz w:val="24"/>
          <w:szCs w:val="24"/>
        </w:rPr>
        <w:t xml:space="preserve"> </w:t>
      </w:r>
      <w:r w:rsidR="00731905" w:rsidRPr="0053635C">
        <w:rPr>
          <w:rFonts w:asciiTheme="majorHAnsi" w:hAnsiTheme="majorHAnsi" w:cstheme="majorHAnsi"/>
          <w:sz w:val="24"/>
          <w:szCs w:val="24"/>
        </w:rPr>
        <w:t>Portal do aluno</w:t>
      </w:r>
      <w:r w:rsidRPr="0053635C">
        <w:rPr>
          <w:rFonts w:asciiTheme="majorHAnsi" w:hAnsiTheme="majorHAnsi" w:cstheme="majorHAnsi"/>
          <w:sz w:val="24"/>
          <w:szCs w:val="24"/>
        </w:rPr>
        <w:t xml:space="preserve">, em aba própria para este fim. No momento da inscrição, </w:t>
      </w:r>
      <w:r w:rsidR="00731905" w:rsidRPr="0053635C">
        <w:rPr>
          <w:rFonts w:asciiTheme="majorHAnsi" w:hAnsiTheme="majorHAnsi" w:cstheme="majorHAnsi"/>
          <w:sz w:val="24"/>
          <w:szCs w:val="24"/>
        </w:rPr>
        <w:t xml:space="preserve">caso a disciplina pretendida não esteja aparecendo na grade, recomenda-se a busca pelo código da disciplina juntamente com a designação de mestrado ou </w:t>
      </w:r>
      <w:r w:rsidR="00731905" w:rsidRPr="00A33FA9">
        <w:rPr>
          <w:rFonts w:asciiTheme="majorHAnsi" w:hAnsiTheme="majorHAnsi" w:cstheme="majorHAnsi"/>
          <w:sz w:val="24"/>
          <w:szCs w:val="24"/>
        </w:rPr>
        <w:t>doutorado.</w:t>
      </w:r>
      <w:r w:rsidR="00C54B2B" w:rsidRPr="00A33FA9">
        <w:rPr>
          <w:rFonts w:asciiTheme="majorHAnsi" w:hAnsiTheme="majorHAnsi" w:cstheme="majorHAnsi"/>
          <w:sz w:val="24"/>
          <w:szCs w:val="24"/>
        </w:rPr>
        <w:t xml:space="preserve"> No site do PPED, há um tutorial de inscrições em disciplinas pelo portal do aluno. </w:t>
      </w:r>
    </w:p>
    <w:p w14:paraId="5C1B9B52" w14:textId="74AB86E9" w:rsidR="008A2726" w:rsidRPr="0053635C" w:rsidRDefault="00B411D0" w:rsidP="00493CDE">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A</w:t>
      </w:r>
      <w:r w:rsidR="002B17F9" w:rsidRPr="0053635C">
        <w:rPr>
          <w:rFonts w:asciiTheme="majorHAnsi" w:hAnsiTheme="majorHAnsi" w:cstheme="majorHAnsi"/>
          <w:sz w:val="24"/>
          <w:szCs w:val="24"/>
        </w:rPr>
        <w:t xml:space="preserve">cesso </w:t>
      </w:r>
      <w:r>
        <w:rPr>
          <w:rFonts w:asciiTheme="majorHAnsi" w:hAnsiTheme="majorHAnsi" w:cstheme="majorHAnsi"/>
          <w:sz w:val="24"/>
          <w:szCs w:val="24"/>
        </w:rPr>
        <w:t xml:space="preserve">ao </w:t>
      </w:r>
      <w:r w:rsidRPr="00B411D0">
        <w:rPr>
          <w:rFonts w:asciiTheme="majorHAnsi" w:hAnsiTheme="majorHAnsi" w:cstheme="majorHAnsi"/>
          <w:sz w:val="24"/>
          <w:szCs w:val="24"/>
        </w:rPr>
        <w:t xml:space="preserve">Portal do aluno da UFRJ: </w:t>
      </w:r>
      <w:hyperlink r:id="rId21" w:history="1">
        <w:r w:rsidRPr="00F85DF8">
          <w:rPr>
            <w:rStyle w:val="Hyperlink"/>
            <w:rFonts w:asciiTheme="majorHAnsi" w:hAnsiTheme="majorHAnsi" w:cstheme="majorHAnsi"/>
            <w:sz w:val="24"/>
            <w:szCs w:val="24"/>
          </w:rPr>
          <w:t>https://portalaluno.ufrj.br/Portal/acesso?cid=261486</w:t>
        </w:r>
      </w:hyperlink>
      <w:r>
        <w:rPr>
          <w:rFonts w:asciiTheme="majorHAnsi" w:hAnsiTheme="majorHAnsi" w:cstheme="majorHAnsi"/>
          <w:sz w:val="24"/>
          <w:szCs w:val="24"/>
        </w:rPr>
        <w:t xml:space="preserve"> </w:t>
      </w:r>
      <w:r w:rsidR="002B17F9" w:rsidRPr="0053635C">
        <w:rPr>
          <w:rFonts w:asciiTheme="majorHAnsi" w:hAnsiTheme="majorHAnsi" w:cstheme="majorHAnsi"/>
          <w:sz w:val="24"/>
          <w:szCs w:val="24"/>
        </w:rPr>
        <w:t xml:space="preserve"> </w:t>
      </w:r>
    </w:p>
    <w:p w14:paraId="2A228A75" w14:textId="7FF00958" w:rsidR="008A2726" w:rsidRPr="0053635C" w:rsidRDefault="00067AF7" w:rsidP="00493CDE">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Pr>
          <w:rFonts w:asciiTheme="majorHAnsi" w:hAnsiTheme="majorHAnsi" w:cstheme="majorHAnsi"/>
          <w:sz w:val="24"/>
          <w:szCs w:val="24"/>
        </w:rPr>
        <w:t>A</w:t>
      </w:r>
      <w:r w:rsidRPr="00067AF7">
        <w:rPr>
          <w:rFonts w:asciiTheme="majorHAnsi" w:hAnsiTheme="majorHAnsi" w:cstheme="majorHAnsi"/>
          <w:sz w:val="24"/>
          <w:szCs w:val="24"/>
        </w:rPr>
        <w:t>pós a inscrição</w:t>
      </w:r>
      <w:r>
        <w:rPr>
          <w:rFonts w:asciiTheme="majorHAnsi" w:hAnsiTheme="majorHAnsi" w:cstheme="majorHAnsi"/>
          <w:sz w:val="24"/>
          <w:szCs w:val="24"/>
        </w:rPr>
        <w:t>,</w:t>
      </w:r>
      <w:r w:rsidRPr="00067AF7">
        <w:rPr>
          <w:rFonts w:asciiTheme="majorHAnsi" w:hAnsiTheme="majorHAnsi" w:cstheme="majorHAnsi"/>
          <w:sz w:val="24"/>
          <w:szCs w:val="24"/>
        </w:rPr>
        <w:t xml:space="preserve"> </w:t>
      </w:r>
      <w:r>
        <w:rPr>
          <w:rFonts w:asciiTheme="majorHAnsi" w:hAnsiTheme="majorHAnsi" w:cstheme="majorHAnsi"/>
          <w:sz w:val="24"/>
          <w:szCs w:val="24"/>
        </w:rPr>
        <w:t xml:space="preserve">o aluno deve </w:t>
      </w:r>
      <w:r w:rsidRPr="00067AF7">
        <w:rPr>
          <w:rFonts w:asciiTheme="majorHAnsi" w:hAnsiTheme="majorHAnsi" w:cstheme="majorHAnsi"/>
          <w:sz w:val="24"/>
          <w:szCs w:val="24"/>
        </w:rPr>
        <w:t xml:space="preserve">guardar </w:t>
      </w:r>
      <w:r>
        <w:rPr>
          <w:rFonts w:asciiTheme="majorHAnsi" w:hAnsiTheme="majorHAnsi" w:cstheme="majorHAnsi"/>
          <w:sz w:val="24"/>
          <w:szCs w:val="24"/>
        </w:rPr>
        <w:t>um</w:t>
      </w:r>
      <w:r w:rsidRPr="00067AF7">
        <w:rPr>
          <w:rFonts w:asciiTheme="majorHAnsi" w:hAnsiTheme="majorHAnsi" w:cstheme="majorHAnsi"/>
          <w:sz w:val="24"/>
          <w:szCs w:val="24"/>
        </w:rPr>
        <w:t xml:space="preserve"> espelho da mesma e </w:t>
      </w:r>
      <w:r w:rsidRPr="00067AF7">
        <w:rPr>
          <w:rFonts w:asciiTheme="majorHAnsi" w:hAnsiTheme="majorHAnsi" w:cstheme="majorHAnsi"/>
          <w:b/>
          <w:bCs/>
          <w:sz w:val="24"/>
          <w:szCs w:val="24"/>
        </w:rPr>
        <w:t>retirar o CRID</w:t>
      </w:r>
      <w:r>
        <w:rPr>
          <w:rFonts w:asciiTheme="majorHAnsi" w:hAnsiTheme="majorHAnsi" w:cstheme="majorHAnsi"/>
          <w:sz w:val="24"/>
          <w:szCs w:val="24"/>
        </w:rPr>
        <w:t>, no caso de necessidade futura</w:t>
      </w:r>
      <w:r w:rsidR="00E354DF">
        <w:rPr>
          <w:rFonts w:asciiTheme="majorHAnsi" w:hAnsiTheme="majorHAnsi" w:cstheme="majorHAnsi"/>
          <w:sz w:val="24"/>
          <w:szCs w:val="24"/>
        </w:rPr>
        <w:t xml:space="preserve"> de comprovação da inscrição</w:t>
      </w:r>
      <w:r w:rsidR="002B17F9" w:rsidRPr="0053635C">
        <w:rPr>
          <w:rFonts w:asciiTheme="majorHAnsi" w:hAnsiTheme="majorHAnsi" w:cstheme="majorHAnsi"/>
          <w:sz w:val="24"/>
          <w:szCs w:val="24"/>
        </w:rPr>
        <w:t xml:space="preserve">. </w:t>
      </w:r>
    </w:p>
    <w:tbl>
      <w:tblPr>
        <w:tblStyle w:val="a2"/>
        <w:tblW w:w="7230"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tblGrid>
      <w:tr w:rsidR="008A2726" w:rsidRPr="0053635C" w14:paraId="2D2B5943" w14:textId="77777777" w:rsidTr="00925F09">
        <w:tc>
          <w:tcPr>
            <w:tcW w:w="7230" w:type="dxa"/>
          </w:tcPr>
          <w:p w14:paraId="05C9E38D" w14:textId="3773C5FB" w:rsidR="008A2726" w:rsidRPr="0053635C" w:rsidRDefault="00B411D0" w:rsidP="00493CDE">
            <w:pPr>
              <w:pStyle w:val="Normal1"/>
              <w:spacing w:before="99" w:line="276" w:lineRule="auto"/>
              <w:jc w:val="both"/>
              <w:rPr>
                <w:rFonts w:asciiTheme="majorHAnsi" w:hAnsiTheme="majorHAnsi" w:cstheme="majorHAnsi"/>
                <w:sz w:val="24"/>
                <w:szCs w:val="24"/>
              </w:rPr>
            </w:pPr>
            <w:r w:rsidRPr="0053635C">
              <w:rPr>
                <w:rFonts w:asciiTheme="majorHAnsi" w:hAnsiTheme="majorHAnsi" w:cstheme="majorHAnsi"/>
                <w:b/>
                <w:color w:val="000000"/>
                <w:sz w:val="24"/>
                <w:szCs w:val="24"/>
              </w:rPr>
              <w:t>ATENÇÃO</w:t>
            </w:r>
            <w:r>
              <w:rPr>
                <w:rFonts w:asciiTheme="majorHAnsi" w:hAnsiTheme="majorHAnsi" w:cstheme="majorHAnsi"/>
                <w:b/>
                <w:color w:val="000000"/>
                <w:sz w:val="24"/>
                <w:szCs w:val="24"/>
              </w:rPr>
              <w:t>:</w:t>
            </w:r>
            <w:r w:rsidRPr="0053635C">
              <w:rPr>
                <w:rFonts w:asciiTheme="majorHAnsi" w:hAnsiTheme="majorHAnsi" w:cstheme="majorHAnsi"/>
                <w:b/>
                <w:sz w:val="24"/>
                <w:szCs w:val="24"/>
              </w:rPr>
              <w:t xml:space="preserve"> </w:t>
            </w:r>
            <w:r w:rsidR="002B17F9" w:rsidRPr="0053635C">
              <w:rPr>
                <w:rFonts w:asciiTheme="majorHAnsi" w:hAnsiTheme="majorHAnsi" w:cstheme="majorHAnsi"/>
                <w:b/>
                <w:sz w:val="24"/>
                <w:szCs w:val="24"/>
              </w:rPr>
              <w:t xml:space="preserve">O aluno que não </w:t>
            </w:r>
            <w:r w:rsidR="001E0176">
              <w:rPr>
                <w:rFonts w:asciiTheme="majorHAnsi" w:hAnsiTheme="majorHAnsi" w:cstheme="majorHAnsi"/>
                <w:b/>
                <w:sz w:val="24"/>
                <w:szCs w:val="24"/>
              </w:rPr>
              <w:t>fizer a inscrição em disciplinas</w:t>
            </w:r>
            <w:r w:rsidR="002B17F9" w:rsidRPr="0053635C">
              <w:rPr>
                <w:rFonts w:asciiTheme="majorHAnsi" w:hAnsiTheme="majorHAnsi" w:cstheme="majorHAnsi"/>
                <w:b/>
                <w:sz w:val="24"/>
                <w:szCs w:val="24"/>
              </w:rPr>
              <w:t xml:space="preserve"> no prazo estipulado terá sua matrícula cancelada devido a abandono de curso.</w:t>
            </w:r>
          </w:p>
        </w:tc>
      </w:tr>
    </w:tbl>
    <w:p w14:paraId="0DAD6C72" w14:textId="57B4C40C" w:rsidR="00B411D0" w:rsidRDefault="002B17F9" w:rsidP="00925F09">
      <w:pPr>
        <w:pStyle w:val="Normal1"/>
        <w:pBdr>
          <w:top w:val="nil"/>
          <w:left w:val="nil"/>
          <w:bottom w:val="nil"/>
          <w:right w:val="nil"/>
          <w:between w:val="nil"/>
        </w:pBdr>
        <w:spacing w:before="240"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ab/>
        <w:t xml:space="preserve">O SIGA permite a inscrição de alunos do PPED em outras disciplinas externas (fora do Programa) oferecidas na UFRJ, para casos em que seja de interesse específico do aluno e sua pesquisa, sendo previamente </w:t>
      </w:r>
      <w:r w:rsidR="00067AF7">
        <w:rPr>
          <w:rFonts w:asciiTheme="majorHAnsi" w:hAnsiTheme="majorHAnsi" w:cstheme="majorHAnsi"/>
          <w:sz w:val="24"/>
          <w:szCs w:val="24"/>
        </w:rPr>
        <w:t xml:space="preserve">autorizado pelo </w:t>
      </w:r>
      <w:r w:rsidRPr="0053635C">
        <w:rPr>
          <w:rFonts w:asciiTheme="majorHAnsi" w:hAnsiTheme="majorHAnsi" w:cstheme="majorHAnsi"/>
          <w:sz w:val="24"/>
          <w:szCs w:val="24"/>
        </w:rPr>
        <w:t xml:space="preserve">seu orientador. </w:t>
      </w:r>
    </w:p>
    <w:p w14:paraId="350C01A1" w14:textId="430A7D1B" w:rsidR="008A2726" w:rsidRDefault="002B17F9" w:rsidP="00925F09">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Excepcionalmente, as inscrições em disciplinas que sejam ofertadas fora da UFRJ deverão ser feitas junto às respectivas instituições, também sendo previamente acordado com o orientador, com </w:t>
      </w:r>
      <w:r w:rsidRPr="00493CDE">
        <w:rPr>
          <w:rFonts w:asciiTheme="majorHAnsi" w:hAnsiTheme="majorHAnsi" w:cstheme="majorHAnsi"/>
          <w:b/>
          <w:bCs/>
          <w:sz w:val="24"/>
          <w:szCs w:val="24"/>
        </w:rPr>
        <w:t>pedido posterior</w:t>
      </w:r>
      <w:r w:rsidRPr="0053635C">
        <w:rPr>
          <w:rFonts w:asciiTheme="majorHAnsi" w:hAnsiTheme="majorHAnsi" w:cstheme="majorHAnsi"/>
          <w:sz w:val="24"/>
          <w:szCs w:val="24"/>
        </w:rPr>
        <w:t xml:space="preserve"> de reconhecimento dos créditos via Comissão Deliberativa (ver item 4.5 deste documento).</w:t>
      </w:r>
    </w:p>
    <w:p w14:paraId="28A742F3"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34" w:name="41mghml" w:colFirst="0" w:colLast="0"/>
      <w:bookmarkStart w:id="35" w:name="_Toc140492500"/>
      <w:bookmarkEnd w:id="34"/>
      <w:r w:rsidRPr="008724CB">
        <w:rPr>
          <w:rFonts w:asciiTheme="majorHAnsi" w:eastAsia="Calibri" w:hAnsiTheme="majorHAnsi" w:cstheme="majorHAnsi"/>
          <w:i w:val="0"/>
          <w:iCs/>
          <w:color w:val="31849B" w:themeColor="accent5" w:themeShade="BF"/>
          <w:sz w:val="28"/>
          <w:szCs w:val="28"/>
        </w:rPr>
        <w:t>4.3. Acesso à sala dos estudantes do IE</w:t>
      </w:r>
      <w:bookmarkEnd w:id="35"/>
    </w:p>
    <w:p w14:paraId="6D8C9F90" w14:textId="1F028434" w:rsidR="008A2726" w:rsidRPr="0053635C" w:rsidRDefault="002B17F9" w:rsidP="00925F09">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Os estudantes do PPED podem utilizar a </w:t>
      </w:r>
      <w:r w:rsidRPr="0053635C">
        <w:rPr>
          <w:rFonts w:asciiTheme="majorHAnsi" w:hAnsiTheme="majorHAnsi" w:cstheme="majorHAnsi"/>
          <w:b/>
          <w:color w:val="000000"/>
          <w:sz w:val="24"/>
          <w:szCs w:val="24"/>
        </w:rPr>
        <w:t xml:space="preserve">sala dos estudantes de pós-graduação </w:t>
      </w:r>
      <w:r w:rsidRPr="0053635C">
        <w:rPr>
          <w:rFonts w:asciiTheme="majorHAnsi" w:hAnsiTheme="majorHAnsi" w:cstheme="majorHAnsi"/>
          <w:color w:val="000000"/>
          <w:sz w:val="24"/>
          <w:szCs w:val="24"/>
        </w:rPr>
        <w:t xml:space="preserve">do IE, localizada no segundo andar (sala 235). Cada aluno deve tirar uma cópia da chave que está </w:t>
      </w:r>
      <w:r w:rsidRPr="0053635C">
        <w:rPr>
          <w:rFonts w:asciiTheme="majorHAnsi" w:hAnsiTheme="majorHAnsi" w:cstheme="majorHAnsi"/>
          <w:b/>
          <w:color w:val="000000"/>
          <w:sz w:val="24"/>
          <w:szCs w:val="24"/>
        </w:rPr>
        <w:t xml:space="preserve">na sala </w:t>
      </w:r>
      <w:r w:rsidR="00DE2D4C">
        <w:rPr>
          <w:rFonts w:asciiTheme="majorHAnsi" w:hAnsiTheme="majorHAnsi" w:cstheme="majorHAnsi"/>
          <w:b/>
          <w:color w:val="000000"/>
          <w:sz w:val="24"/>
          <w:szCs w:val="24"/>
        </w:rPr>
        <w:t>128</w:t>
      </w:r>
      <w:r w:rsidRPr="0053635C">
        <w:rPr>
          <w:rFonts w:asciiTheme="majorHAnsi" w:hAnsiTheme="majorHAnsi" w:cstheme="majorHAnsi"/>
          <w:b/>
          <w:color w:val="000000"/>
          <w:sz w:val="24"/>
          <w:szCs w:val="24"/>
        </w:rPr>
        <w:t xml:space="preserve"> </w:t>
      </w:r>
      <w:r w:rsidRPr="0053635C">
        <w:rPr>
          <w:rFonts w:asciiTheme="majorHAnsi" w:hAnsiTheme="majorHAnsi" w:cstheme="majorHAnsi"/>
          <w:color w:val="000000"/>
          <w:sz w:val="24"/>
          <w:szCs w:val="24"/>
        </w:rPr>
        <w:t>e assinar um</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termo</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de compromisso</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para devolver</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a chave quando</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 xml:space="preserve">abrir o processo de defesa da dissertação ou da tese. O acesso aos computadores da sala é feito mediante inserção de login (primeiro nome e último sobrenome separados por um ponto) e senha (número do DRE). Cada aluno também tem direito a uma cota de </w:t>
      </w:r>
      <w:r w:rsidRPr="0053635C">
        <w:rPr>
          <w:rFonts w:asciiTheme="majorHAnsi" w:hAnsiTheme="majorHAnsi" w:cstheme="majorHAnsi"/>
          <w:b/>
          <w:color w:val="000000"/>
          <w:sz w:val="24"/>
          <w:szCs w:val="24"/>
        </w:rPr>
        <w:t>100 cópias/mês na impressora</w:t>
      </w:r>
      <w:r w:rsidRPr="0053635C">
        <w:rPr>
          <w:rFonts w:asciiTheme="majorHAnsi" w:hAnsiTheme="majorHAnsi" w:cstheme="majorHAnsi"/>
          <w:color w:val="000000"/>
          <w:sz w:val="24"/>
          <w:szCs w:val="24"/>
        </w:rPr>
        <w:t>, mas deve levar seu próprio papel para imprimir.</w:t>
      </w:r>
      <w:r w:rsidR="0069687F" w:rsidRPr="0053635C">
        <w:rPr>
          <w:rFonts w:asciiTheme="majorHAnsi" w:hAnsiTheme="majorHAnsi" w:cstheme="majorHAnsi"/>
          <w:color w:val="000000"/>
          <w:sz w:val="24"/>
          <w:szCs w:val="24"/>
        </w:rPr>
        <w:t xml:space="preserve"> </w:t>
      </w:r>
      <w:r w:rsidR="00F43E9B" w:rsidRPr="0053635C">
        <w:rPr>
          <w:rFonts w:asciiTheme="majorHAnsi" w:hAnsiTheme="majorHAnsi" w:cstheme="majorHAnsi"/>
          <w:color w:val="000000"/>
          <w:sz w:val="24"/>
          <w:szCs w:val="24"/>
        </w:rPr>
        <w:t>C</w:t>
      </w:r>
      <w:r w:rsidRPr="0053635C">
        <w:rPr>
          <w:rFonts w:asciiTheme="majorHAnsi" w:hAnsiTheme="majorHAnsi" w:cstheme="majorHAnsi"/>
          <w:color w:val="000000"/>
          <w:sz w:val="24"/>
          <w:szCs w:val="24"/>
        </w:rPr>
        <w:t>aso o toner acabe, o aluno deve remover o toner antigo e levá-lo para a Secretaria de Pós-Graduação, que deverá trocá-lo por um novo. O último a sair deve desligar todos os equipamentos, fechar as janelas, apagar a luz e trancar a porta.</w:t>
      </w:r>
    </w:p>
    <w:p w14:paraId="46D25917" w14:textId="31D2ED5E" w:rsidR="008A2726" w:rsidRPr="0053635C" w:rsidRDefault="002B17F9" w:rsidP="00925F09">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Os</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alunos</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devem</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prestar</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atenção</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aos</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b/>
          <w:color w:val="000000"/>
          <w:sz w:val="24"/>
          <w:szCs w:val="24"/>
        </w:rPr>
        <w:t>horários</w:t>
      </w:r>
      <w:r w:rsidR="0069687F" w:rsidRPr="0053635C">
        <w:rPr>
          <w:rFonts w:asciiTheme="majorHAnsi" w:hAnsiTheme="majorHAnsi" w:cstheme="majorHAnsi"/>
          <w:b/>
          <w:color w:val="000000"/>
          <w:sz w:val="24"/>
          <w:szCs w:val="24"/>
        </w:rPr>
        <w:t xml:space="preserve"> </w:t>
      </w:r>
      <w:r w:rsidRPr="0053635C">
        <w:rPr>
          <w:rFonts w:asciiTheme="majorHAnsi" w:hAnsiTheme="majorHAnsi" w:cstheme="majorHAnsi"/>
          <w:b/>
          <w:color w:val="000000"/>
          <w:sz w:val="24"/>
          <w:szCs w:val="24"/>
        </w:rPr>
        <w:t>de fechamento do prédio do IE</w:t>
      </w:r>
      <w:r w:rsidRPr="0053635C">
        <w:rPr>
          <w:rFonts w:asciiTheme="majorHAnsi" w:hAnsiTheme="majorHAnsi" w:cstheme="majorHAnsi"/>
          <w:color w:val="000000"/>
          <w:sz w:val="24"/>
          <w:szCs w:val="24"/>
        </w:rPr>
        <w:t xml:space="preserve">, que variam conforme o período. Em períodos normais as portas começam a ser trancadas às </w:t>
      </w:r>
      <w:r w:rsidRPr="0053635C">
        <w:rPr>
          <w:rFonts w:asciiTheme="majorHAnsi" w:hAnsiTheme="majorHAnsi" w:cstheme="majorHAnsi"/>
          <w:b/>
          <w:color w:val="000000"/>
          <w:sz w:val="24"/>
          <w:szCs w:val="24"/>
        </w:rPr>
        <w:t>21:45h</w:t>
      </w:r>
      <w:r w:rsidRPr="0053635C">
        <w:rPr>
          <w:rFonts w:asciiTheme="majorHAnsi" w:hAnsiTheme="majorHAnsi" w:cstheme="majorHAnsi"/>
          <w:color w:val="000000"/>
          <w:sz w:val="24"/>
          <w:szCs w:val="24"/>
        </w:rPr>
        <w:t xml:space="preserve">, mas podem ser trancadas mais cedo em períodos de férias e de greves. </w:t>
      </w:r>
    </w:p>
    <w:p w14:paraId="0F6C2EC0" w14:textId="7E3864D8" w:rsidR="00BF0802" w:rsidRPr="00BF0802" w:rsidRDefault="002B17F9" w:rsidP="00BF0802">
      <w:pPr>
        <w:pStyle w:val="Normal1"/>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lastRenderedPageBreak/>
        <w:t xml:space="preserve">Para liberar o primeiro acesso, mandar e-mail para o </w:t>
      </w:r>
      <w:proofErr w:type="spellStart"/>
      <w:r w:rsidRPr="0053635C">
        <w:rPr>
          <w:rFonts w:asciiTheme="majorHAnsi" w:hAnsiTheme="majorHAnsi" w:cstheme="majorHAnsi"/>
          <w:color w:val="000000"/>
          <w:sz w:val="24"/>
          <w:szCs w:val="24"/>
        </w:rPr>
        <w:t>Gilbran</w:t>
      </w:r>
      <w:proofErr w:type="spellEnd"/>
      <w:r w:rsidRPr="0053635C">
        <w:rPr>
          <w:rFonts w:asciiTheme="majorHAnsi" w:hAnsiTheme="majorHAnsi" w:cstheme="majorHAnsi"/>
          <w:color w:val="000000"/>
          <w:sz w:val="24"/>
          <w:szCs w:val="24"/>
        </w:rPr>
        <w:t>, da divisão de informática do IE (</w:t>
      </w:r>
      <w:hyperlink r:id="rId22" w:history="1">
        <w:r w:rsidRPr="00A41347">
          <w:rPr>
            <w:rStyle w:val="Hyperlink"/>
            <w:sz w:val="24"/>
            <w:szCs w:val="24"/>
          </w:rPr>
          <w:t>gilbran@ie.ufrj.br</w:t>
        </w:r>
      </w:hyperlink>
      <w:r w:rsidRPr="0053635C">
        <w:rPr>
          <w:rFonts w:asciiTheme="majorHAnsi" w:hAnsiTheme="majorHAnsi" w:cstheme="majorHAnsi"/>
          <w:color w:val="000000"/>
          <w:sz w:val="24"/>
          <w:szCs w:val="24"/>
        </w:rPr>
        <w:t xml:space="preserve">). </w:t>
      </w:r>
    </w:p>
    <w:p w14:paraId="30F58837" w14:textId="76961F08"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36" w:name="vx1227" w:colFirst="0" w:colLast="0"/>
      <w:bookmarkStart w:id="37" w:name="_Toc140492501"/>
      <w:bookmarkEnd w:id="36"/>
      <w:r w:rsidRPr="008724CB">
        <w:rPr>
          <w:rFonts w:asciiTheme="majorHAnsi" w:eastAsia="Calibri" w:hAnsiTheme="majorHAnsi" w:cstheme="majorHAnsi"/>
          <w:i w:val="0"/>
          <w:iCs/>
          <w:color w:val="31849B" w:themeColor="accent5" w:themeShade="BF"/>
          <w:sz w:val="28"/>
          <w:szCs w:val="28"/>
        </w:rPr>
        <w:t>4.4. Solicitação de aproveitamento de créditos</w:t>
      </w:r>
      <w:bookmarkEnd w:id="37"/>
    </w:p>
    <w:p w14:paraId="3DC09761" w14:textId="7EC1C3F1" w:rsidR="008A2726" w:rsidRPr="0053635C" w:rsidRDefault="002B17F9" w:rsidP="00BD5E04">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Para alunos do Doutorado, a solicitação de aproveitamento de créditos cursados durante o Mestrado, dentro ou fora do PPED, </w:t>
      </w:r>
      <w:r w:rsidRPr="003B6886">
        <w:rPr>
          <w:rFonts w:asciiTheme="majorHAnsi" w:hAnsiTheme="majorHAnsi" w:cstheme="majorHAnsi"/>
          <w:b/>
          <w:bCs/>
          <w:sz w:val="24"/>
          <w:szCs w:val="24"/>
        </w:rPr>
        <w:t xml:space="preserve">deve ser feita </w:t>
      </w:r>
      <w:r w:rsidR="00886F8F">
        <w:rPr>
          <w:rFonts w:asciiTheme="majorHAnsi" w:hAnsiTheme="majorHAnsi" w:cstheme="majorHAnsi"/>
          <w:b/>
          <w:bCs/>
          <w:sz w:val="24"/>
          <w:szCs w:val="24"/>
        </w:rPr>
        <w:t>até</w:t>
      </w:r>
      <w:r w:rsidR="00137FC4">
        <w:rPr>
          <w:rFonts w:asciiTheme="majorHAnsi" w:hAnsiTheme="majorHAnsi" w:cstheme="majorHAnsi"/>
          <w:b/>
          <w:bCs/>
          <w:sz w:val="24"/>
          <w:szCs w:val="24"/>
        </w:rPr>
        <w:t xml:space="preserve"> 180 dias após a matrícula</w:t>
      </w:r>
      <w:r w:rsidR="00067AF7">
        <w:rPr>
          <w:rFonts w:asciiTheme="majorHAnsi" w:hAnsiTheme="majorHAnsi" w:cstheme="majorHAnsi"/>
          <w:b/>
          <w:bCs/>
          <w:sz w:val="24"/>
          <w:szCs w:val="24"/>
        </w:rPr>
        <w:t xml:space="preserve"> </w:t>
      </w:r>
      <w:r w:rsidRPr="0053635C">
        <w:rPr>
          <w:rFonts w:asciiTheme="majorHAnsi" w:hAnsiTheme="majorHAnsi" w:cstheme="majorHAnsi"/>
          <w:sz w:val="24"/>
          <w:szCs w:val="24"/>
        </w:rPr>
        <w:t>nos limites estabelecidos pelo Regulamento e já mencionados: até 240h para Mestrados fora do PPED e 360h para alunos do Mestrado do próprio PPED.</w:t>
      </w:r>
      <w:r w:rsidR="00307EE3" w:rsidRPr="0053635C">
        <w:rPr>
          <w:rFonts w:asciiTheme="majorHAnsi" w:hAnsiTheme="majorHAnsi" w:cstheme="majorHAnsi"/>
          <w:sz w:val="24"/>
          <w:szCs w:val="24"/>
        </w:rPr>
        <w:t xml:space="preserve"> </w:t>
      </w:r>
      <w:r w:rsidRPr="0053635C">
        <w:rPr>
          <w:rFonts w:asciiTheme="majorHAnsi" w:hAnsiTheme="majorHAnsi" w:cstheme="majorHAnsi"/>
          <w:sz w:val="24"/>
          <w:szCs w:val="24"/>
        </w:rPr>
        <w:t xml:space="preserve">Esta solicitação de aproveitamento de créditos do Mestrado para o Doutorado deverá </w:t>
      </w:r>
      <w:r w:rsidR="00AC06CB">
        <w:rPr>
          <w:rFonts w:asciiTheme="majorHAnsi" w:hAnsiTheme="majorHAnsi" w:cstheme="majorHAnsi"/>
          <w:color w:val="000000"/>
          <w:sz w:val="24"/>
          <w:szCs w:val="24"/>
        </w:rPr>
        <w:t xml:space="preserve">ser enviada para o e-mail da </w:t>
      </w:r>
      <w:r w:rsidR="009268EA" w:rsidRPr="009268EA">
        <w:rPr>
          <w:rFonts w:asciiTheme="majorHAnsi" w:hAnsiTheme="majorHAnsi" w:cstheme="majorHAnsi"/>
          <w:color w:val="000000"/>
          <w:sz w:val="24"/>
          <w:szCs w:val="24"/>
        </w:rPr>
        <w:t xml:space="preserve">Secretaria de Pós-Graduação </w:t>
      </w:r>
      <w:r w:rsidR="00AE6877">
        <w:rPr>
          <w:rFonts w:asciiTheme="majorHAnsi" w:hAnsiTheme="majorHAnsi" w:cstheme="majorHAnsi"/>
          <w:color w:val="000000"/>
          <w:sz w:val="24"/>
          <w:szCs w:val="24"/>
        </w:rPr>
        <w:t>(</w:t>
      </w:r>
      <w:hyperlink r:id="rId23" w:history="1">
        <w:r w:rsidR="00AE6877" w:rsidRPr="00AE6877">
          <w:rPr>
            <w:rStyle w:val="Hyperlink"/>
            <w:rFonts w:asciiTheme="majorHAnsi" w:hAnsiTheme="majorHAnsi" w:cstheme="majorHAnsi"/>
            <w:sz w:val="24"/>
            <w:szCs w:val="24"/>
          </w:rPr>
          <w:t>pos@ie.ufrj.br</w:t>
        </w:r>
      </w:hyperlink>
      <w:r w:rsidR="00AE6877">
        <w:rPr>
          <w:rFonts w:asciiTheme="majorHAnsi" w:hAnsiTheme="majorHAnsi" w:cstheme="majorHAnsi"/>
          <w:sz w:val="24"/>
          <w:szCs w:val="24"/>
        </w:rPr>
        <w:t>)</w:t>
      </w:r>
      <w:r w:rsidR="00AC06CB">
        <w:rPr>
          <w:rFonts w:asciiTheme="majorHAnsi" w:hAnsiTheme="majorHAnsi" w:cstheme="majorHAnsi"/>
          <w:color w:val="000000"/>
          <w:sz w:val="24"/>
          <w:szCs w:val="24"/>
        </w:rPr>
        <w:t xml:space="preserve"> e </w:t>
      </w:r>
      <w:r w:rsidRPr="0053635C">
        <w:rPr>
          <w:rFonts w:asciiTheme="majorHAnsi" w:hAnsiTheme="majorHAnsi" w:cstheme="majorHAnsi"/>
          <w:sz w:val="24"/>
          <w:szCs w:val="24"/>
        </w:rPr>
        <w:t>ser acompanhada de:</w:t>
      </w:r>
    </w:p>
    <w:p w14:paraId="207C469F" w14:textId="1960809C" w:rsidR="008A2726" w:rsidRPr="0053635C" w:rsidRDefault="00DE2D4C" w:rsidP="002A2369">
      <w:pPr>
        <w:pStyle w:val="Normal1"/>
        <w:numPr>
          <w:ilvl w:val="0"/>
          <w:numId w:val="28"/>
        </w:numPr>
        <w:pBdr>
          <w:top w:val="nil"/>
          <w:left w:val="nil"/>
          <w:bottom w:val="nil"/>
          <w:right w:val="nil"/>
          <w:between w:val="nil"/>
        </w:pBdr>
        <w:tabs>
          <w:tab w:val="left" w:pos="1388"/>
        </w:tabs>
        <w:spacing w:before="48" w:line="276" w:lineRule="auto"/>
        <w:jc w:val="both"/>
        <w:rPr>
          <w:rFonts w:asciiTheme="majorHAnsi" w:hAnsiTheme="majorHAnsi" w:cstheme="majorHAnsi"/>
          <w:color w:val="000000"/>
          <w:sz w:val="24"/>
          <w:szCs w:val="24"/>
        </w:rPr>
      </w:pPr>
      <w:r w:rsidRPr="00493CDE">
        <w:rPr>
          <w:rFonts w:asciiTheme="majorHAnsi" w:hAnsiTheme="majorHAnsi" w:cstheme="majorHAnsi"/>
          <w:sz w:val="24"/>
          <w:szCs w:val="24"/>
        </w:rPr>
        <w:t xml:space="preserve">Preenchimento do formulário disponível no </w:t>
      </w:r>
      <w:r w:rsidRPr="00493CDE">
        <w:rPr>
          <w:rFonts w:asciiTheme="majorHAnsi" w:hAnsiTheme="majorHAnsi" w:cstheme="majorHAnsi"/>
          <w:b/>
          <w:bCs/>
          <w:sz w:val="24"/>
          <w:szCs w:val="24"/>
        </w:rPr>
        <w:t xml:space="preserve">Apêndice 1 </w:t>
      </w:r>
      <w:r w:rsidR="005E4D9C" w:rsidRPr="00493CDE">
        <w:rPr>
          <w:rFonts w:asciiTheme="majorHAnsi" w:hAnsiTheme="majorHAnsi" w:cstheme="majorHAnsi"/>
          <w:sz w:val="24"/>
          <w:szCs w:val="24"/>
        </w:rPr>
        <w:t xml:space="preserve">preenchido e assinado pelo aluno e orientador (quando definido), </w:t>
      </w:r>
      <w:r w:rsidR="002B17F9" w:rsidRPr="00493CDE">
        <w:rPr>
          <w:rFonts w:asciiTheme="majorHAnsi" w:hAnsiTheme="majorHAnsi" w:cstheme="majorHAnsi"/>
          <w:sz w:val="24"/>
          <w:szCs w:val="24"/>
        </w:rPr>
        <w:t xml:space="preserve">informando </w:t>
      </w:r>
      <w:r w:rsidR="002B17F9" w:rsidRPr="0053635C">
        <w:rPr>
          <w:rFonts w:asciiTheme="majorHAnsi" w:hAnsiTheme="majorHAnsi" w:cstheme="majorHAnsi"/>
          <w:color w:val="000000"/>
          <w:sz w:val="24"/>
          <w:szCs w:val="24"/>
        </w:rPr>
        <w:t xml:space="preserve">o </w:t>
      </w:r>
      <w:r w:rsidR="002B17F9" w:rsidRPr="0053635C">
        <w:rPr>
          <w:rFonts w:asciiTheme="majorHAnsi" w:hAnsiTheme="majorHAnsi" w:cstheme="majorHAnsi"/>
          <w:b/>
          <w:color w:val="000000"/>
          <w:sz w:val="24"/>
          <w:szCs w:val="24"/>
        </w:rPr>
        <w:t xml:space="preserve">tema de tese </w:t>
      </w:r>
      <w:r w:rsidR="002B17F9" w:rsidRPr="0053635C">
        <w:rPr>
          <w:rFonts w:asciiTheme="majorHAnsi" w:hAnsiTheme="majorHAnsi" w:cstheme="majorHAnsi"/>
          <w:color w:val="000000"/>
          <w:sz w:val="24"/>
          <w:szCs w:val="24"/>
        </w:rPr>
        <w:t>e solicitando o aproveitamento, transferência ou validação de créditos;</w:t>
      </w:r>
    </w:p>
    <w:p w14:paraId="5AAE0831" w14:textId="02D1CBAE" w:rsidR="008A2726" w:rsidRPr="0053635C" w:rsidRDefault="002B17F9" w:rsidP="002A2369">
      <w:pPr>
        <w:pStyle w:val="Normal1"/>
        <w:numPr>
          <w:ilvl w:val="0"/>
          <w:numId w:val="28"/>
        </w:numPr>
        <w:pBdr>
          <w:top w:val="nil"/>
          <w:left w:val="nil"/>
          <w:bottom w:val="nil"/>
          <w:right w:val="nil"/>
          <w:between w:val="nil"/>
        </w:pBdr>
        <w:tabs>
          <w:tab w:val="left" w:pos="1388"/>
        </w:tabs>
        <w:spacing w:before="107" w:line="276" w:lineRule="auto"/>
        <w:jc w:val="both"/>
        <w:rPr>
          <w:rFonts w:asciiTheme="majorHAnsi" w:hAnsiTheme="majorHAnsi" w:cstheme="majorHAnsi"/>
          <w:color w:val="000000"/>
          <w:sz w:val="24"/>
          <w:szCs w:val="24"/>
        </w:rPr>
      </w:pPr>
      <w:r w:rsidRPr="0053635C">
        <w:rPr>
          <w:rFonts w:asciiTheme="majorHAnsi" w:hAnsiTheme="majorHAnsi" w:cstheme="majorHAnsi"/>
          <w:b/>
          <w:color w:val="000000"/>
          <w:sz w:val="24"/>
          <w:szCs w:val="24"/>
        </w:rPr>
        <w:t xml:space="preserve">Ementa </w:t>
      </w:r>
      <w:r w:rsidRPr="0053635C">
        <w:rPr>
          <w:rFonts w:asciiTheme="majorHAnsi" w:hAnsiTheme="majorHAnsi" w:cstheme="majorHAnsi"/>
          <w:color w:val="000000"/>
          <w:sz w:val="24"/>
          <w:szCs w:val="24"/>
        </w:rPr>
        <w:t>original com o devido carimbo da instituição onde cursou a disciplina de Mestrado;</w:t>
      </w:r>
    </w:p>
    <w:p w14:paraId="617D361C" w14:textId="2F2A61DA" w:rsidR="008A2726" w:rsidRDefault="002B17F9" w:rsidP="002A2369">
      <w:pPr>
        <w:pStyle w:val="Normal1"/>
        <w:numPr>
          <w:ilvl w:val="0"/>
          <w:numId w:val="28"/>
        </w:numPr>
        <w:tabs>
          <w:tab w:val="left" w:pos="1388"/>
        </w:tabs>
        <w:spacing w:before="100" w:line="276" w:lineRule="auto"/>
        <w:jc w:val="both"/>
        <w:rPr>
          <w:rFonts w:asciiTheme="majorHAnsi" w:hAnsiTheme="majorHAnsi" w:cstheme="majorHAnsi"/>
          <w:sz w:val="24"/>
          <w:szCs w:val="24"/>
        </w:rPr>
      </w:pPr>
      <w:r w:rsidRPr="0053635C">
        <w:rPr>
          <w:rFonts w:asciiTheme="majorHAnsi" w:hAnsiTheme="majorHAnsi" w:cstheme="majorHAnsi"/>
          <w:b/>
          <w:sz w:val="24"/>
          <w:szCs w:val="24"/>
        </w:rPr>
        <w:t xml:space="preserve">Histórico Escolar </w:t>
      </w:r>
      <w:r w:rsidRPr="0053635C">
        <w:rPr>
          <w:rFonts w:asciiTheme="majorHAnsi" w:hAnsiTheme="majorHAnsi" w:cstheme="majorHAnsi"/>
          <w:sz w:val="24"/>
          <w:szCs w:val="24"/>
        </w:rPr>
        <w:t>original e completo também com o devido carimbo da instituição onde cursou o Mestrado</w:t>
      </w:r>
      <w:r w:rsidR="00DE2D4C">
        <w:rPr>
          <w:rFonts w:asciiTheme="majorHAnsi" w:hAnsiTheme="majorHAnsi" w:cstheme="majorHAnsi"/>
          <w:sz w:val="24"/>
          <w:szCs w:val="24"/>
        </w:rPr>
        <w:t>;</w:t>
      </w:r>
    </w:p>
    <w:p w14:paraId="1B91C91C" w14:textId="356639C3" w:rsidR="008A2726" w:rsidRPr="0053635C" w:rsidRDefault="002B17F9" w:rsidP="00BD5E04">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Os critérios utilizados pela </w:t>
      </w:r>
      <w:r w:rsidRPr="00131B7D">
        <w:rPr>
          <w:rFonts w:asciiTheme="majorHAnsi" w:hAnsiTheme="majorHAnsi" w:cstheme="majorHAnsi"/>
          <w:bCs/>
          <w:sz w:val="24"/>
          <w:szCs w:val="24"/>
        </w:rPr>
        <w:t>Comissão Deliberativa</w:t>
      </w:r>
      <w:r w:rsidRPr="0053635C">
        <w:rPr>
          <w:rFonts w:asciiTheme="majorHAnsi" w:hAnsiTheme="majorHAnsi" w:cstheme="majorHAnsi"/>
          <w:b/>
          <w:sz w:val="24"/>
          <w:szCs w:val="24"/>
        </w:rPr>
        <w:t xml:space="preserve"> </w:t>
      </w:r>
      <w:r w:rsidRPr="0053635C">
        <w:rPr>
          <w:rFonts w:asciiTheme="majorHAnsi" w:hAnsiTheme="majorHAnsi" w:cstheme="majorHAnsi"/>
          <w:sz w:val="24"/>
          <w:szCs w:val="24"/>
        </w:rPr>
        <w:t xml:space="preserve">para </w:t>
      </w:r>
      <w:r w:rsidR="003B6886">
        <w:rPr>
          <w:rFonts w:asciiTheme="majorHAnsi" w:hAnsiTheme="majorHAnsi" w:cstheme="majorHAnsi"/>
          <w:sz w:val="24"/>
          <w:szCs w:val="24"/>
        </w:rPr>
        <w:t xml:space="preserve">aprovar o aproveitamento dos </w:t>
      </w:r>
      <w:r w:rsidRPr="0053635C">
        <w:rPr>
          <w:rFonts w:asciiTheme="majorHAnsi" w:hAnsiTheme="majorHAnsi" w:cstheme="majorHAnsi"/>
          <w:sz w:val="24"/>
          <w:szCs w:val="24"/>
        </w:rPr>
        <w:t>créditos são:</w:t>
      </w:r>
    </w:p>
    <w:p w14:paraId="42DCF117" w14:textId="77777777" w:rsidR="008A2726" w:rsidRPr="0053635C" w:rsidRDefault="002B17F9" w:rsidP="002A2369">
      <w:pPr>
        <w:pStyle w:val="Normal1"/>
        <w:numPr>
          <w:ilvl w:val="0"/>
          <w:numId w:val="27"/>
        </w:numPr>
        <w:pBdr>
          <w:top w:val="nil"/>
          <w:left w:val="nil"/>
          <w:bottom w:val="nil"/>
          <w:right w:val="nil"/>
          <w:between w:val="nil"/>
        </w:pBdr>
        <w:tabs>
          <w:tab w:val="left" w:pos="1388"/>
        </w:tabs>
        <w:spacing w:before="99" w:line="276" w:lineRule="auto"/>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Disciplinas podem ser consideradas </w:t>
      </w:r>
      <w:r w:rsidRPr="0053635C">
        <w:rPr>
          <w:rFonts w:asciiTheme="majorHAnsi" w:hAnsiTheme="majorHAnsi" w:cstheme="majorHAnsi"/>
          <w:b/>
          <w:color w:val="000000"/>
          <w:sz w:val="24"/>
          <w:szCs w:val="24"/>
        </w:rPr>
        <w:t xml:space="preserve">equivalentes </w:t>
      </w:r>
      <w:r w:rsidRPr="0053635C">
        <w:rPr>
          <w:rFonts w:asciiTheme="majorHAnsi" w:hAnsiTheme="majorHAnsi" w:cstheme="majorHAnsi"/>
          <w:color w:val="000000"/>
          <w:sz w:val="24"/>
          <w:szCs w:val="24"/>
        </w:rPr>
        <w:t>às disciplinas ofertadas pelo PPED;</w:t>
      </w:r>
    </w:p>
    <w:p w14:paraId="3119E8DB" w14:textId="3FD638BB" w:rsidR="008A2726" w:rsidRPr="0053635C" w:rsidRDefault="002B17F9" w:rsidP="004D6C8F">
      <w:pPr>
        <w:pStyle w:val="Normal1"/>
        <w:numPr>
          <w:ilvl w:val="0"/>
          <w:numId w:val="27"/>
        </w:numPr>
        <w:spacing w:before="107" w:line="276" w:lineRule="auto"/>
        <w:jc w:val="both"/>
        <w:rPr>
          <w:rFonts w:asciiTheme="majorHAnsi" w:hAnsiTheme="majorHAnsi" w:cstheme="majorHAnsi"/>
          <w:sz w:val="24"/>
          <w:szCs w:val="24"/>
        </w:rPr>
      </w:pPr>
      <w:r w:rsidRPr="0053635C">
        <w:rPr>
          <w:rFonts w:asciiTheme="majorHAnsi" w:hAnsiTheme="majorHAnsi" w:cstheme="majorHAnsi"/>
          <w:sz w:val="24"/>
          <w:szCs w:val="24"/>
        </w:rPr>
        <w:t xml:space="preserve">Disciplinas podem ser consideradas </w:t>
      </w:r>
      <w:r w:rsidRPr="0053635C">
        <w:rPr>
          <w:rFonts w:asciiTheme="majorHAnsi" w:hAnsiTheme="majorHAnsi" w:cstheme="majorHAnsi"/>
          <w:b/>
          <w:sz w:val="24"/>
          <w:szCs w:val="24"/>
        </w:rPr>
        <w:t>complementares</w:t>
      </w:r>
      <w:r w:rsidRPr="0053635C">
        <w:rPr>
          <w:rFonts w:asciiTheme="majorHAnsi" w:hAnsiTheme="majorHAnsi" w:cstheme="majorHAnsi"/>
          <w:sz w:val="24"/>
          <w:szCs w:val="24"/>
        </w:rPr>
        <w:t>. Neste caso, p</w:t>
      </w:r>
      <w:r w:rsidRPr="0053635C">
        <w:rPr>
          <w:rFonts w:asciiTheme="majorHAnsi" w:hAnsiTheme="majorHAnsi" w:cstheme="majorHAnsi"/>
          <w:color w:val="000000"/>
          <w:sz w:val="24"/>
          <w:szCs w:val="24"/>
        </w:rPr>
        <w:t>ara a correta avaliação das disciplinas complementares, é importante que a CD receba informações sobre o tema de tese do aluno.</w:t>
      </w:r>
    </w:p>
    <w:p w14:paraId="10788AF3" w14:textId="3C27786C" w:rsidR="00691134" w:rsidRPr="00BD5E04" w:rsidRDefault="002B17F9" w:rsidP="005E4D9C">
      <w:pPr>
        <w:pStyle w:val="Normal1"/>
        <w:spacing w:after="120" w:line="276" w:lineRule="auto"/>
        <w:ind w:firstLine="709"/>
        <w:jc w:val="both"/>
        <w:rPr>
          <w:rFonts w:asciiTheme="majorHAnsi" w:hAnsiTheme="majorHAnsi" w:cstheme="majorHAnsi"/>
          <w:sz w:val="24"/>
          <w:szCs w:val="24"/>
        </w:rPr>
      </w:pPr>
      <w:r w:rsidRPr="00BD5E04">
        <w:rPr>
          <w:rFonts w:asciiTheme="majorHAnsi" w:hAnsiTheme="majorHAnsi" w:cstheme="majorHAnsi"/>
          <w:sz w:val="24"/>
          <w:szCs w:val="24"/>
        </w:rPr>
        <w:t xml:space="preserve">Quando as disciplinas forem reconhecidas pela Comissão, o número de horas correspondentes será registrado em ata e a </w:t>
      </w:r>
      <w:r w:rsidR="009268EA" w:rsidRPr="009268EA">
        <w:rPr>
          <w:rFonts w:asciiTheme="majorHAnsi" w:hAnsiTheme="majorHAnsi" w:cstheme="majorHAnsi"/>
          <w:sz w:val="24"/>
          <w:szCs w:val="24"/>
        </w:rPr>
        <w:t xml:space="preserve">Secretaria de Pós-Graduação </w:t>
      </w:r>
      <w:r w:rsidRPr="00BD5E04">
        <w:rPr>
          <w:rFonts w:asciiTheme="majorHAnsi" w:hAnsiTheme="majorHAnsi" w:cstheme="majorHAnsi"/>
          <w:sz w:val="24"/>
          <w:szCs w:val="24"/>
        </w:rPr>
        <w:t>lançará os créditos no histórico do aluno. No histórico, logo no topo, irá aparecer a menção “Aproveitamento de X horas do Mestrado em Y” sem explicitar os nomes e conceitos das disciplinas aproveitadas.</w:t>
      </w:r>
    </w:p>
    <w:p w14:paraId="3B435FBE"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38" w:name="1v1yuxt" w:colFirst="0" w:colLast="0"/>
      <w:bookmarkStart w:id="39" w:name="_Toc140492502"/>
      <w:bookmarkEnd w:id="38"/>
      <w:r w:rsidRPr="008724CB">
        <w:rPr>
          <w:rFonts w:asciiTheme="majorHAnsi" w:eastAsia="Calibri" w:hAnsiTheme="majorHAnsi" w:cstheme="majorHAnsi"/>
          <w:i w:val="0"/>
          <w:iCs/>
          <w:color w:val="31849B" w:themeColor="accent5" w:themeShade="BF"/>
          <w:sz w:val="28"/>
          <w:szCs w:val="28"/>
        </w:rPr>
        <w:t>4.5. Revalidação de créditos cursados em outros programas durante o curso no PPED</w:t>
      </w:r>
      <w:bookmarkEnd w:id="39"/>
    </w:p>
    <w:p w14:paraId="276806A0" w14:textId="1498F5E6" w:rsidR="007072B8" w:rsidRPr="00BD5E04" w:rsidRDefault="002B17F9" w:rsidP="00BD5E04">
      <w:pPr>
        <w:pStyle w:val="Normal1"/>
        <w:spacing w:after="120" w:line="276" w:lineRule="auto"/>
        <w:ind w:firstLine="709"/>
        <w:jc w:val="both"/>
        <w:rPr>
          <w:rFonts w:asciiTheme="majorHAnsi" w:hAnsiTheme="majorHAnsi" w:cstheme="majorHAnsi"/>
          <w:sz w:val="24"/>
          <w:szCs w:val="24"/>
        </w:rPr>
      </w:pPr>
      <w:r w:rsidRPr="00BD5E04">
        <w:rPr>
          <w:rFonts w:asciiTheme="majorHAnsi" w:hAnsiTheme="majorHAnsi" w:cstheme="majorHAnsi"/>
          <w:sz w:val="24"/>
          <w:szCs w:val="24"/>
        </w:rPr>
        <w:t xml:space="preserve">Caso o aluno queira cursar disciplinas em outros programas de pós-graduação, deverá consultar seu orientador sobre a pertinência de cursar a disciplina. Em caso positivo, ele deverá se dirigir à secretaria do Programa onde a disciplina se localiza e apresentar comprovação que é aluno do PPED e solicitação de inscrição em disciplinas avulsas. </w:t>
      </w:r>
    </w:p>
    <w:p w14:paraId="03865B33" w14:textId="5F366EAD" w:rsidR="00691134" w:rsidRDefault="002B17F9" w:rsidP="00BD5E04">
      <w:pPr>
        <w:pStyle w:val="Normal1"/>
        <w:spacing w:after="120" w:line="276" w:lineRule="auto"/>
        <w:ind w:firstLine="709"/>
        <w:jc w:val="both"/>
        <w:rPr>
          <w:rFonts w:asciiTheme="majorHAnsi" w:hAnsiTheme="majorHAnsi" w:cstheme="majorHAnsi"/>
          <w:sz w:val="24"/>
          <w:szCs w:val="24"/>
        </w:rPr>
      </w:pPr>
      <w:r w:rsidRPr="001C72CE">
        <w:rPr>
          <w:rFonts w:asciiTheme="majorHAnsi" w:hAnsiTheme="majorHAnsi" w:cstheme="majorHAnsi"/>
          <w:sz w:val="24"/>
          <w:szCs w:val="24"/>
        </w:rPr>
        <w:lastRenderedPageBreak/>
        <w:t>Após a conclusão da disciplina</w:t>
      </w:r>
      <w:r w:rsidRPr="00BD5E04">
        <w:rPr>
          <w:rFonts w:asciiTheme="majorHAnsi" w:hAnsiTheme="majorHAnsi" w:cstheme="majorHAnsi"/>
          <w:sz w:val="24"/>
          <w:szCs w:val="24"/>
        </w:rPr>
        <w:t xml:space="preserve">, o aluno deverá requerer à secretaria do programa de pós-graduação da disciplina uma declaração contendo nome da disciplina, carga horária. </w:t>
      </w:r>
      <w:r w:rsidR="001C72CE">
        <w:rPr>
          <w:rFonts w:asciiTheme="majorHAnsi" w:hAnsiTheme="majorHAnsi" w:cstheme="majorHAnsi"/>
          <w:sz w:val="24"/>
          <w:szCs w:val="24"/>
        </w:rPr>
        <w:t>Para avaliação d</w:t>
      </w:r>
      <w:r w:rsidR="001C72CE" w:rsidRPr="00BD5E04">
        <w:rPr>
          <w:rFonts w:asciiTheme="majorHAnsi" w:hAnsiTheme="majorHAnsi" w:cstheme="majorHAnsi"/>
          <w:sz w:val="24"/>
          <w:szCs w:val="24"/>
        </w:rPr>
        <w:t>a revalidação dos créditos</w:t>
      </w:r>
      <w:r w:rsidR="001C72CE">
        <w:rPr>
          <w:rFonts w:asciiTheme="majorHAnsi" w:hAnsiTheme="majorHAnsi" w:cstheme="majorHAnsi"/>
          <w:sz w:val="24"/>
          <w:szCs w:val="24"/>
        </w:rPr>
        <w:t>, o</w:t>
      </w:r>
      <w:r w:rsidRPr="00BD5E04">
        <w:rPr>
          <w:rFonts w:asciiTheme="majorHAnsi" w:hAnsiTheme="majorHAnsi" w:cstheme="majorHAnsi"/>
          <w:sz w:val="24"/>
          <w:szCs w:val="24"/>
        </w:rPr>
        <w:t xml:space="preserve"> aluno deverá então encaminhar </w:t>
      </w:r>
      <w:r w:rsidR="00691134" w:rsidRPr="00BD5E04">
        <w:rPr>
          <w:rFonts w:asciiTheme="majorHAnsi" w:hAnsiTheme="majorHAnsi" w:cstheme="majorHAnsi"/>
          <w:sz w:val="24"/>
          <w:szCs w:val="24"/>
        </w:rPr>
        <w:t xml:space="preserve">à Comissão Deliberativa </w:t>
      </w:r>
      <w:r w:rsidR="00282CD4">
        <w:rPr>
          <w:rFonts w:asciiTheme="majorHAnsi" w:hAnsiTheme="majorHAnsi" w:cstheme="majorHAnsi"/>
          <w:sz w:val="24"/>
          <w:szCs w:val="24"/>
        </w:rPr>
        <w:t>por meio do e-mail (</w:t>
      </w:r>
      <w:hyperlink r:id="rId24" w:history="1">
        <w:r w:rsidR="00282CD4" w:rsidRPr="006D61A3">
          <w:rPr>
            <w:rStyle w:val="Hyperlink"/>
            <w:rFonts w:asciiTheme="majorHAnsi" w:hAnsiTheme="majorHAnsi" w:cstheme="majorHAnsi"/>
            <w:sz w:val="24"/>
            <w:szCs w:val="24"/>
          </w:rPr>
          <w:t>pos@ie.ufrj.br</w:t>
        </w:r>
      </w:hyperlink>
      <w:r w:rsidR="00282CD4">
        <w:rPr>
          <w:rFonts w:asciiTheme="majorHAnsi" w:hAnsiTheme="majorHAnsi" w:cstheme="majorHAnsi"/>
          <w:sz w:val="24"/>
          <w:szCs w:val="24"/>
        </w:rPr>
        <w:t>):</w:t>
      </w:r>
    </w:p>
    <w:p w14:paraId="4BBAB557" w14:textId="72608D14" w:rsidR="00691134" w:rsidRDefault="00282CD4" w:rsidP="00691134">
      <w:pPr>
        <w:pStyle w:val="Normal1"/>
        <w:numPr>
          <w:ilvl w:val="0"/>
          <w:numId w:val="28"/>
        </w:numPr>
        <w:pBdr>
          <w:top w:val="nil"/>
          <w:left w:val="nil"/>
          <w:bottom w:val="nil"/>
          <w:right w:val="nil"/>
          <w:between w:val="nil"/>
        </w:pBdr>
        <w:tabs>
          <w:tab w:val="left" w:pos="1388"/>
        </w:tabs>
        <w:spacing w:before="48" w:line="276" w:lineRule="auto"/>
        <w:jc w:val="both"/>
        <w:rPr>
          <w:rFonts w:asciiTheme="majorHAnsi" w:hAnsiTheme="majorHAnsi" w:cstheme="majorHAnsi"/>
          <w:color w:val="000000"/>
          <w:sz w:val="24"/>
          <w:szCs w:val="24"/>
        </w:rPr>
      </w:pPr>
      <w:r w:rsidRPr="00493CDE">
        <w:rPr>
          <w:rFonts w:asciiTheme="majorHAnsi" w:hAnsiTheme="majorHAnsi" w:cstheme="majorHAnsi"/>
          <w:sz w:val="24"/>
          <w:szCs w:val="24"/>
        </w:rPr>
        <w:t>F</w:t>
      </w:r>
      <w:r w:rsidR="00691134" w:rsidRPr="00493CDE">
        <w:rPr>
          <w:rFonts w:asciiTheme="majorHAnsi" w:hAnsiTheme="majorHAnsi" w:cstheme="majorHAnsi"/>
          <w:sz w:val="24"/>
          <w:szCs w:val="24"/>
        </w:rPr>
        <w:t xml:space="preserve">ormulário disponível no </w:t>
      </w:r>
      <w:r w:rsidR="00691134" w:rsidRPr="00493CDE">
        <w:rPr>
          <w:rFonts w:asciiTheme="majorHAnsi" w:hAnsiTheme="majorHAnsi" w:cstheme="majorHAnsi"/>
          <w:b/>
          <w:bCs/>
          <w:sz w:val="24"/>
          <w:szCs w:val="24"/>
        </w:rPr>
        <w:t>Apêndice 1</w:t>
      </w:r>
      <w:r w:rsidR="00691134" w:rsidRPr="00493CDE">
        <w:rPr>
          <w:rFonts w:asciiTheme="majorHAnsi" w:hAnsiTheme="majorHAnsi" w:cstheme="majorHAnsi"/>
          <w:sz w:val="24"/>
          <w:szCs w:val="24"/>
        </w:rPr>
        <w:t xml:space="preserve"> </w:t>
      </w:r>
      <w:r w:rsidRPr="00493CDE">
        <w:rPr>
          <w:rFonts w:asciiTheme="majorHAnsi" w:hAnsiTheme="majorHAnsi" w:cstheme="majorHAnsi"/>
          <w:sz w:val="24"/>
          <w:szCs w:val="24"/>
        </w:rPr>
        <w:t>preenchido</w:t>
      </w:r>
      <w:r w:rsidRPr="00493CDE">
        <w:rPr>
          <w:rFonts w:asciiTheme="majorHAnsi" w:hAnsiTheme="majorHAnsi" w:cstheme="majorHAnsi"/>
          <w:b/>
          <w:bCs/>
          <w:sz w:val="24"/>
          <w:szCs w:val="24"/>
        </w:rPr>
        <w:t xml:space="preserve"> </w:t>
      </w:r>
      <w:r w:rsidR="005E4D9C" w:rsidRPr="00493CDE">
        <w:rPr>
          <w:rFonts w:asciiTheme="majorHAnsi" w:hAnsiTheme="majorHAnsi" w:cstheme="majorHAnsi"/>
          <w:sz w:val="24"/>
          <w:szCs w:val="24"/>
        </w:rPr>
        <w:t xml:space="preserve">e assinado pelo aluno e seu orientador, </w:t>
      </w:r>
      <w:r w:rsidR="00691134" w:rsidRPr="0053635C">
        <w:rPr>
          <w:rFonts w:asciiTheme="majorHAnsi" w:hAnsiTheme="majorHAnsi" w:cstheme="majorHAnsi"/>
          <w:color w:val="000000"/>
          <w:sz w:val="24"/>
          <w:szCs w:val="24"/>
        </w:rPr>
        <w:t xml:space="preserve">informando o </w:t>
      </w:r>
      <w:r w:rsidR="00691134" w:rsidRPr="0053635C">
        <w:rPr>
          <w:rFonts w:asciiTheme="majorHAnsi" w:hAnsiTheme="majorHAnsi" w:cstheme="majorHAnsi"/>
          <w:b/>
          <w:color w:val="000000"/>
          <w:sz w:val="24"/>
          <w:szCs w:val="24"/>
        </w:rPr>
        <w:t>tema de tese</w:t>
      </w:r>
      <w:r w:rsidR="00691134">
        <w:rPr>
          <w:rFonts w:asciiTheme="majorHAnsi" w:hAnsiTheme="majorHAnsi" w:cstheme="majorHAnsi"/>
          <w:b/>
          <w:color w:val="000000"/>
          <w:sz w:val="24"/>
          <w:szCs w:val="24"/>
        </w:rPr>
        <w:t>/dissertação</w:t>
      </w:r>
      <w:r w:rsidR="00691134" w:rsidRPr="0053635C">
        <w:rPr>
          <w:rFonts w:asciiTheme="majorHAnsi" w:hAnsiTheme="majorHAnsi" w:cstheme="majorHAnsi"/>
          <w:b/>
          <w:color w:val="000000"/>
          <w:sz w:val="24"/>
          <w:szCs w:val="24"/>
        </w:rPr>
        <w:t xml:space="preserve"> </w:t>
      </w:r>
      <w:r w:rsidR="00691134" w:rsidRPr="0053635C">
        <w:rPr>
          <w:rFonts w:asciiTheme="majorHAnsi" w:hAnsiTheme="majorHAnsi" w:cstheme="majorHAnsi"/>
          <w:color w:val="000000"/>
          <w:sz w:val="24"/>
          <w:szCs w:val="24"/>
        </w:rPr>
        <w:t xml:space="preserve">e solicitando </w:t>
      </w:r>
      <w:r w:rsidR="00691134">
        <w:rPr>
          <w:rFonts w:asciiTheme="majorHAnsi" w:hAnsiTheme="majorHAnsi" w:cstheme="majorHAnsi"/>
          <w:color w:val="000000"/>
          <w:sz w:val="24"/>
          <w:szCs w:val="24"/>
        </w:rPr>
        <w:t>a revalidação</w:t>
      </w:r>
      <w:r w:rsidR="00691134" w:rsidRPr="0053635C">
        <w:rPr>
          <w:rFonts w:asciiTheme="majorHAnsi" w:hAnsiTheme="majorHAnsi" w:cstheme="majorHAnsi"/>
          <w:color w:val="000000"/>
          <w:sz w:val="24"/>
          <w:szCs w:val="24"/>
        </w:rPr>
        <w:t xml:space="preserve"> de créditos;</w:t>
      </w:r>
    </w:p>
    <w:p w14:paraId="6C530E34" w14:textId="315F4176" w:rsidR="001C72CE" w:rsidRPr="005E4D9C" w:rsidRDefault="00691134" w:rsidP="005E4D9C">
      <w:pPr>
        <w:pStyle w:val="Normal1"/>
        <w:numPr>
          <w:ilvl w:val="0"/>
          <w:numId w:val="28"/>
        </w:numPr>
        <w:pBdr>
          <w:top w:val="nil"/>
          <w:left w:val="nil"/>
          <w:bottom w:val="nil"/>
          <w:right w:val="nil"/>
          <w:between w:val="nil"/>
        </w:pBdr>
        <w:tabs>
          <w:tab w:val="left" w:pos="1388"/>
        </w:tabs>
        <w:spacing w:before="48" w:after="120" w:line="276" w:lineRule="auto"/>
        <w:jc w:val="both"/>
        <w:rPr>
          <w:rFonts w:asciiTheme="majorHAnsi" w:hAnsiTheme="majorHAnsi" w:cstheme="majorHAnsi"/>
          <w:sz w:val="24"/>
          <w:szCs w:val="24"/>
        </w:rPr>
      </w:pPr>
      <w:r w:rsidRPr="00691134">
        <w:rPr>
          <w:rFonts w:asciiTheme="majorHAnsi" w:hAnsiTheme="majorHAnsi" w:cstheme="majorHAnsi"/>
          <w:b/>
          <w:bCs/>
          <w:sz w:val="24"/>
          <w:szCs w:val="24"/>
        </w:rPr>
        <w:t xml:space="preserve">Declaração </w:t>
      </w:r>
      <w:r w:rsidRPr="00282CD4">
        <w:rPr>
          <w:rFonts w:asciiTheme="majorHAnsi" w:hAnsiTheme="majorHAnsi" w:cstheme="majorHAnsi"/>
          <w:sz w:val="24"/>
          <w:szCs w:val="24"/>
        </w:rPr>
        <w:t>e o</w:t>
      </w:r>
      <w:r w:rsidRPr="00691134">
        <w:rPr>
          <w:rFonts w:asciiTheme="majorHAnsi" w:hAnsiTheme="majorHAnsi" w:cstheme="majorHAnsi"/>
          <w:b/>
          <w:bCs/>
          <w:sz w:val="24"/>
          <w:szCs w:val="24"/>
        </w:rPr>
        <w:t xml:space="preserve"> programa</w:t>
      </w:r>
      <w:r w:rsidRPr="00691134">
        <w:rPr>
          <w:rFonts w:asciiTheme="majorHAnsi" w:hAnsiTheme="majorHAnsi" w:cstheme="majorHAnsi"/>
          <w:sz w:val="24"/>
          <w:szCs w:val="24"/>
        </w:rPr>
        <w:t xml:space="preserve"> da disciplina externa</w:t>
      </w:r>
      <w:r w:rsidR="002B17F9" w:rsidRPr="005E4D9C">
        <w:rPr>
          <w:rFonts w:asciiTheme="majorHAnsi" w:hAnsiTheme="majorHAnsi" w:cstheme="majorHAnsi"/>
          <w:sz w:val="24"/>
          <w:szCs w:val="24"/>
        </w:rPr>
        <w:t xml:space="preserve">. </w:t>
      </w:r>
    </w:p>
    <w:p w14:paraId="3DE4794F" w14:textId="4D952186" w:rsidR="008A2726" w:rsidRDefault="002B17F9" w:rsidP="00BD5E04">
      <w:pPr>
        <w:pStyle w:val="Normal1"/>
        <w:spacing w:after="120" w:line="276" w:lineRule="auto"/>
        <w:ind w:firstLine="709"/>
        <w:jc w:val="both"/>
        <w:rPr>
          <w:rFonts w:asciiTheme="majorHAnsi" w:hAnsiTheme="majorHAnsi" w:cstheme="majorHAnsi"/>
          <w:sz w:val="24"/>
          <w:szCs w:val="24"/>
        </w:rPr>
      </w:pPr>
      <w:r w:rsidRPr="00BD5E04">
        <w:rPr>
          <w:rFonts w:asciiTheme="majorHAnsi" w:hAnsiTheme="majorHAnsi" w:cstheme="majorHAnsi"/>
          <w:sz w:val="24"/>
          <w:szCs w:val="24"/>
        </w:rPr>
        <w:t>No</w:t>
      </w:r>
      <w:r w:rsidR="0069687F" w:rsidRPr="00BD5E04">
        <w:rPr>
          <w:rFonts w:asciiTheme="majorHAnsi" w:hAnsiTheme="majorHAnsi" w:cstheme="majorHAnsi"/>
          <w:sz w:val="24"/>
          <w:szCs w:val="24"/>
        </w:rPr>
        <w:t xml:space="preserve"> </w:t>
      </w:r>
      <w:r w:rsidRPr="00BD5E04">
        <w:rPr>
          <w:rFonts w:asciiTheme="majorHAnsi" w:hAnsiTheme="majorHAnsi" w:cstheme="majorHAnsi"/>
          <w:sz w:val="24"/>
          <w:szCs w:val="24"/>
        </w:rPr>
        <w:t>histórico, logo no topo, irá aparecer a menção “Aproveitamento de X horas de estudos realizados em (nome da universidade)”, sem explicitar os nomes e conceitos das disciplinas aproveitadas.</w:t>
      </w:r>
    </w:p>
    <w:p w14:paraId="010E9283" w14:textId="37049D7E"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40" w:name="2u6wntf" w:colFirst="0" w:colLast="0"/>
      <w:bookmarkStart w:id="41" w:name="_Toc140492503"/>
      <w:bookmarkEnd w:id="40"/>
      <w:r w:rsidRPr="008724CB">
        <w:rPr>
          <w:rFonts w:asciiTheme="majorHAnsi" w:eastAsia="Calibri" w:hAnsiTheme="majorHAnsi" w:cstheme="majorHAnsi"/>
          <w:i w:val="0"/>
          <w:iCs/>
          <w:color w:val="31849B" w:themeColor="accent5" w:themeShade="BF"/>
          <w:sz w:val="28"/>
          <w:szCs w:val="28"/>
        </w:rPr>
        <w:t>4.6. Bolsas de estudo</w:t>
      </w:r>
      <w:bookmarkEnd w:id="41"/>
    </w:p>
    <w:p w14:paraId="271751A8" w14:textId="5B3054C8" w:rsidR="008A2726" w:rsidRPr="007072B8" w:rsidRDefault="002B17F9" w:rsidP="00BD5E04">
      <w:pPr>
        <w:pStyle w:val="Normal1"/>
        <w:pBdr>
          <w:top w:val="nil"/>
          <w:left w:val="nil"/>
          <w:bottom w:val="nil"/>
          <w:right w:val="nil"/>
          <w:between w:val="nil"/>
        </w:pBdr>
        <w:spacing w:after="120" w:line="276" w:lineRule="auto"/>
        <w:ind w:firstLine="709"/>
        <w:jc w:val="both"/>
        <w:rPr>
          <w:rFonts w:asciiTheme="majorHAnsi" w:hAnsiTheme="majorHAnsi" w:cstheme="majorHAnsi"/>
          <w:bCs/>
          <w:color w:val="1B1B1B"/>
          <w:sz w:val="24"/>
          <w:szCs w:val="24"/>
        </w:rPr>
      </w:pPr>
      <w:r w:rsidRPr="0053635C">
        <w:rPr>
          <w:rFonts w:asciiTheme="majorHAnsi" w:hAnsiTheme="majorHAnsi" w:cstheme="majorHAnsi"/>
          <w:color w:val="000000"/>
          <w:sz w:val="24"/>
          <w:szCs w:val="24"/>
        </w:rPr>
        <w:t xml:space="preserve">O critério de distribuição das bolsas de estudo adotado pelo PPED busca contemplar todos os alunos que necessitem </w:t>
      </w:r>
      <w:r w:rsidRPr="0053635C">
        <w:rPr>
          <w:rFonts w:asciiTheme="majorHAnsi" w:hAnsiTheme="majorHAnsi" w:cstheme="majorHAnsi"/>
          <w:sz w:val="24"/>
          <w:szCs w:val="24"/>
        </w:rPr>
        <w:t>desses</w:t>
      </w:r>
      <w:r w:rsidRPr="0053635C">
        <w:rPr>
          <w:rFonts w:asciiTheme="majorHAnsi" w:hAnsiTheme="majorHAnsi" w:cstheme="majorHAnsi"/>
          <w:color w:val="000000"/>
          <w:sz w:val="24"/>
          <w:szCs w:val="24"/>
        </w:rPr>
        <w:t xml:space="preserve"> recursos para o término de seus cursos de forma equânime. </w:t>
      </w:r>
      <w:r w:rsidR="00F43E9B" w:rsidRPr="0053635C">
        <w:rPr>
          <w:rFonts w:asciiTheme="majorHAnsi" w:hAnsiTheme="majorHAnsi" w:cstheme="majorHAnsi"/>
          <w:b/>
          <w:color w:val="1B1B1B"/>
          <w:sz w:val="24"/>
          <w:szCs w:val="24"/>
        </w:rPr>
        <w:t>O</w:t>
      </w:r>
      <w:r w:rsidRPr="0053635C">
        <w:rPr>
          <w:rFonts w:asciiTheme="majorHAnsi" w:hAnsiTheme="majorHAnsi" w:cstheme="majorHAnsi"/>
          <w:b/>
          <w:color w:val="1B1B1B"/>
          <w:sz w:val="24"/>
          <w:szCs w:val="24"/>
        </w:rPr>
        <w:t xml:space="preserve"> ingresso no programa não garante a bolsa de estudos, </w:t>
      </w:r>
      <w:r w:rsidRPr="007072B8">
        <w:rPr>
          <w:rFonts w:asciiTheme="majorHAnsi" w:hAnsiTheme="majorHAnsi" w:cstheme="majorHAnsi"/>
          <w:bCs/>
          <w:color w:val="1B1B1B"/>
          <w:sz w:val="24"/>
          <w:szCs w:val="24"/>
        </w:rPr>
        <w:t>pois sua oferta pode ser nula ou inferior à quantidade de candidatos.</w:t>
      </w:r>
    </w:p>
    <w:p w14:paraId="44A45800" w14:textId="13B0E9DD" w:rsidR="008A2726" w:rsidRPr="0053635C" w:rsidRDefault="002B17F9" w:rsidP="00BD5E04">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Além da necessidade, a </w:t>
      </w:r>
      <w:r w:rsidRPr="0053635C">
        <w:rPr>
          <w:rFonts w:asciiTheme="majorHAnsi" w:hAnsiTheme="majorHAnsi" w:cstheme="majorHAnsi"/>
          <w:b/>
          <w:sz w:val="24"/>
          <w:szCs w:val="24"/>
        </w:rPr>
        <w:t xml:space="preserve">distribuição das bolsas </w:t>
      </w:r>
      <w:r w:rsidRPr="0053635C">
        <w:rPr>
          <w:rFonts w:asciiTheme="majorHAnsi" w:hAnsiTheme="majorHAnsi" w:cstheme="majorHAnsi"/>
          <w:sz w:val="24"/>
          <w:szCs w:val="24"/>
        </w:rPr>
        <w:t xml:space="preserve">segue o critério de classificação na seleção, buscando contemplar os alunos aprovados em </w:t>
      </w:r>
      <w:r w:rsidRPr="0053635C">
        <w:rPr>
          <w:rFonts w:asciiTheme="majorHAnsi" w:hAnsiTheme="majorHAnsi" w:cstheme="majorHAnsi"/>
          <w:b/>
          <w:sz w:val="24"/>
          <w:szCs w:val="24"/>
        </w:rPr>
        <w:t>primeiro lugar d</w:t>
      </w:r>
      <w:r w:rsidRPr="0053635C">
        <w:rPr>
          <w:rFonts w:asciiTheme="majorHAnsi" w:hAnsiTheme="majorHAnsi" w:cstheme="majorHAnsi"/>
          <w:b/>
          <w:color w:val="1B1B1B"/>
          <w:sz w:val="24"/>
          <w:szCs w:val="24"/>
        </w:rPr>
        <w:t>e cada uma das linhas de pesquisa</w:t>
      </w:r>
      <w:r w:rsidRPr="0053635C">
        <w:rPr>
          <w:rFonts w:asciiTheme="majorHAnsi" w:hAnsiTheme="majorHAnsi" w:cstheme="majorHAnsi"/>
          <w:color w:val="1B1B1B"/>
          <w:sz w:val="24"/>
          <w:szCs w:val="24"/>
        </w:rPr>
        <w:t xml:space="preserve">. </w:t>
      </w:r>
      <w:r w:rsidR="00717F5E">
        <w:rPr>
          <w:rFonts w:asciiTheme="majorHAnsi" w:hAnsiTheme="majorHAnsi" w:cstheme="majorHAnsi"/>
          <w:sz w:val="24"/>
          <w:szCs w:val="24"/>
        </w:rPr>
        <w:t xml:space="preserve">É dada preferência para alunos que se candidataram pelo sistema </w:t>
      </w:r>
      <w:r w:rsidR="00286161">
        <w:rPr>
          <w:rFonts w:asciiTheme="majorHAnsi" w:hAnsiTheme="majorHAnsi" w:cstheme="majorHAnsi"/>
          <w:sz w:val="24"/>
          <w:szCs w:val="24"/>
        </w:rPr>
        <w:t>de ações afirmativas</w:t>
      </w:r>
      <w:r w:rsidR="00717F5E">
        <w:rPr>
          <w:rFonts w:asciiTheme="majorHAnsi" w:hAnsiTheme="majorHAnsi" w:cstheme="majorHAnsi"/>
          <w:sz w:val="24"/>
          <w:szCs w:val="24"/>
        </w:rPr>
        <w:t xml:space="preserve">. </w:t>
      </w:r>
      <w:r w:rsidRPr="0053635C">
        <w:rPr>
          <w:rFonts w:asciiTheme="majorHAnsi" w:hAnsiTheme="majorHAnsi" w:cstheme="majorHAnsi"/>
          <w:color w:val="1B1B1B"/>
          <w:sz w:val="24"/>
          <w:szCs w:val="24"/>
        </w:rPr>
        <w:t xml:space="preserve">Caso haja disponibilidade de bolsas, os alunos selecionados em </w:t>
      </w:r>
      <w:r w:rsidRPr="0053635C">
        <w:rPr>
          <w:rFonts w:asciiTheme="majorHAnsi" w:hAnsiTheme="majorHAnsi" w:cstheme="majorHAnsi"/>
          <w:b/>
          <w:color w:val="1B1B1B"/>
          <w:sz w:val="24"/>
          <w:szCs w:val="24"/>
        </w:rPr>
        <w:t xml:space="preserve">segundo lugar </w:t>
      </w:r>
      <w:r w:rsidRPr="0053635C">
        <w:rPr>
          <w:rFonts w:asciiTheme="majorHAnsi" w:hAnsiTheme="majorHAnsi" w:cstheme="majorHAnsi"/>
          <w:color w:val="1B1B1B"/>
          <w:sz w:val="24"/>
          <w:szCs w:val="24"/>
        </w:rPr>
        <w:t>de cada uma das linhas também serão benef</w:t>
      </w:r>
      <w:r w:rsidRPr="0053635C">
        <w:rPr>
          <w:rFonts w:asciiTheme="majorHAnsi" w:hAnsiTheme="majorHAnsi" w:cstheme="majorHAnsi"/>
          <w:sz w:val="24"/>
          <w:szCs w:val="24"/>
        </w:rPr>
        <w:t>iciados, e assim sucessivamente.</w:t>
      </w:r>
      <w:r w:rsidR="0014424D" w:rsidRPr="0053635C">
        <w:rPr>
          <w:rFonts w:asciiTheme="majorHAnsi" w:hAnsiTheme="majorHAnsi" w:cstheme="majorHAnsi"/>
          <w:sz w:val="24"/>
          <w:szCs w:val="24"/>
        </w:rPr>
        <w:t xml:space="preserve"> </w:t>
      </w:r>
    </w:p>
    <w:tbl>
      <w:tblPr>
        <w:tblStyle w:val="a3"/>
        <w:tblW w:w="6711"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1"/>
      </w:tblGrid>
      <w:tr w:rsidR="008A2726" w:rsidRPr="0053635C" w14:paraId="1276C073" w14:textId="77777777" w:rsidTr="007072B8">
        <w:tc>
          <w:tcPr>
            <w:tcW w:w="6711" w:type="dxa"/>
          </w:tcPr>
          <w:p w14:paraId="09FB8DAC" w14:textId="3A8FE313" w:rsidR="008A2726" w:rsidRPr="0053635C" w:rsidRDefault="007072B8" w:rsidP="007072B8">
            <w:pPr>
              <w:pStyle w:val="Normal1"/>
              <w:tabs>
                <w:tab w:val="left" w:pos="822"/>
              </w:tabs>
              <w:spacing w:before="102" w:line="276" w:lineRule="auto"/>
              <w:jc w:val="both"/>
              <w:rPr>
                <w:rFonts w:asciiTheme="majorHAnsi" w:hAnsiTheme="majorHAnsi" w:cstheme="majorHAnsi"/>
                <w:sz w:val="24"/>
                <w:szCs w:val="24"/>
              </w:rPr>
            </w:pPr>
            <w:r w:rsidRPr="0053635C">
              <w:rPr>
                <w:rFonts w:asciiTheme="majorHAnsi" w:hAnsiTheme="majorHAnsi" w:cstheme="majorHAnsi"/>
                <w:b/>
                <w:color w:val="000000"/>
                <w:sz w:val="24"/>
                <w:szCs w:val="24"/>
              </w:rPr>
              <w:t>ATENÇÃO:</w:t>
            </w:r>
            <w:r>
              <w:rPr>
                <w:rFonts w:asciiTheme="majorHAnsi" w:hAnsiTheme="majorHAnsi" w:cstheme="majorHAnsi"/>
                <w:b/>
                <w:color w:val="000000"/>
                <w:sz w:val="24"/>
                <w:szCs w:val="24"/>
              </w:rPr>
              <w:t xml:space="preserve"> </w:t>
            </w:r>
            <w:r w:rsidR="002B17F9" w:rsidRPr="0053635C">
              <w:rPr>
                <w:rFonts w:asciiTheme="majorHAnsi" w:hAnsiTheme="majorHAnsi" w:cstheme="majorHAnsi"/>
                <w:b/>
                <w:sz w:val="24"/>
                <w:szCs w:val="24"/>
              </w:rPr>
              <w:t>O IE adota um sistema de rodízio de bolsas, para aumentar o número de contemplados: o prazo máximo de duração de uma bolsa de doutorado é de 36 meses e de uma bolsa de mestrado é de 24 meses.</w:t>
            </w:r>
          </w:p>
        </w:tc>
      </w:tr>
    </w:tbl>
    <w:p w14:paraId="7802613B" w14:textId="239D591A" w:rsidR="00717F5E" w:rsidRDefault="00717F5E" w:rsidP="009A24B7">
      <w:pPr>
        <w:pStyle w:val="Normal1"/>
        <w:pBdr>
          <w:top w:val="nil"/>
          <w:left w:val="nil"/>
          <w:bottom w:val="nil"/>
          <w:right w:val="nil"/>
          <w:between w:val="nil"/>
        </w:pBdr>
        <w:spacing w:before="120" w:after="120" w:line="276" w:lineRule="auto"/>
        <w:ind w:firstLine="709"/>
        <w:jc w:val="both"/>
        <w:rPr>
          <w:rFonts w:asciiTheme="majorHAnsi" w:hAnsiTheme="majorHAnsi" w:cstheme="majorHAnsi"/>
          <w:color w:val="000000"/>
          <w:sz w:val="24"/>
          <w:szCs w:val="24"/>
        </w:rPr>
      </w:pPr>
      <w:r w:rsidRPr="00717F5E">
        <w:rPr>
          <w:rFonts w:asciiTheme="majorHAnsi" w:hAnsiTheme="majorHAnsi" w:cstheme="majorHAnsi"/>
          <w:color w:val="000000"/>
          <w:sz w:val="24"/>
          <w:szCs w:val="24"/>
        </w:rPr>
        <w:t xml:space="preserve">Conforme portaria conjunta da CAPES/CNPq nº1 de 15/07/2010, Art. 2º, </w:t>
      </w:r>
      <w:r>
        <w:rPr>
          <w:rFonts w:asciiTheme="majorHAnsi" w:hAnsiTheme="majorHAnsi" w:cstheme="majorHAnsi"/>
          <w:color w:val="000000"/>
          <w:sz w:val="24"/>
          <w:szCs w:val="24"/>
        </w:rPr>
        <w:t xml:space="preserve">o bolsista pode ter complementação financeira, desde </w:t>
      </w:r>
      <w:r w:rsidR="009A24B7" w:rsidRPr="009A24B7">
        <w:rPr>
          <w:rFonts w:asciiTheme="majorHAnsi" w:hAnsiTheme="majorHAnsi" w:cstheme="majorHAnsi"/>
          <w:color w:val="000000"/>
          <w:sz w:val="24"/>
          <w:szCs w:val="24"/>
        </w:rPr>
        <w:t>que se dedique a</w:t>
      </w:r>
      <w:r w:rsidR="009A24B7">
        <w:rPr>
          <w:rFonts w:asciiTheme="majorHAnsi" w:hAnsiTheme="majorHAnsi" w:cstheme="majorHAnsi"/>
          <w:color w:val="000000"/>
          <w:sz w:val="24"/>
          <w:szCs w:val="24"/>
        </w:rPr>
        <w:t xml:space="preserve"> a</w:t>
      </w:r>
      <w:r w:rsidR="009A24B7" w:rsidRPr="009A24B7">
        <w:rPr>
          <w:rFonts w:asciiTheme="majorHAnsi" w:hAnsiTheme="majorHAnsi" w:cstheme="majorHAnsi"/>
          <w:color w:val="000000"/>
          <w:sz w:val="24"/>
          <w:szCs w:val="24"/>
        </w:rPr>
        <w:t>tividades relacionadas à sua área de atuação e de interesse para sua formação acadêmica, científica e</w:t>
      </w:r>
      <w:r w:rsidR="009A24B7">
        <w:rPr>
          <w:rFonts w:asciiTheme="majorHAnsi" w:hAnsiTheme="majorHAnsi" w:cstheme="majorHAnsi"/>
          <w:color w:val="000000"/>
          <w:sz w:val="24"/>
          <w:szCs w:val="24"/>
        </w:rPr>
        <w:t xml:space="preserve"> </w:t>
      </w:r>
      <w:r w:rsidR="009A24B7" w:rsidRPr="009A24B7">
        <w:rPr>
          <w:rFonts w:asciiTheme="majorHAnsi" w:hAnsiTheme="majorHAnsi" w:cstheme="majorHAnsi"/>
          <w:color w:val="000000"/>
          <w:sz w:val="24"/>
          <w:szCs w:val="24"/>
        </w:rPr>
        <w:t>tecnológica</w:t>
      </w:r>
      <w:r>
        <w:rPr>
          <w:rFonts w:asciiTheme="majorHAnsi" w:hAnsiTheme="majorHAnsi" w:cstheme="majorHAnsi"/>
          <w:color w:val="000000"/>
          <w:sz w:val="24"/>
          <w:szCs w:val="24"/>
        </w:rPr>
        <w:t>. Para isso,</w:t>
      </w:r>
      <w:r w:rsidRPr="00717F5E">
        <w:rPr>
          <w:rFonts w:asciiTheme="majorHAnsi" w:hAnsiTheme="majorHAnsi" w:cstheme="majorHAnsi"/>
          <w:color w:val="000000"/>
          <w:sz w:val="24"/>
          <w:szCs w:val="24"/>
        </w:rPr>
        <w:t xml:space="preserve"> deve submeter solicitação ao seu orientador, que será responsável por autorizar a demanda. Em seguida, </w:t>
      </w:r>
      <w:r w:rsidR="001C4F98">
        <w:rPr>
          <w:rFonts w:asciiTheme="majorHAnsi" w:hAnsiTheme="majorHAnsi" w:cstheme="majorHAnsi"/>
          <w:color w:val="000000"/>
          <w:sz w:val="24"/>
          <w:szCs w:val="24"/>
        </w:rPr>
        <w:t>o aluno</w:t>
      </w:r>
      <w:r w:rsidRPr="00717F5E">
        <w:rPr>
          <w:rFonts w:asciiTheme="majorHAnsi" w:hAnsiTheme="majorHAnsi" w:cstheme="majorHAnsi"/>
          <w:color w:val="000000"/>
          <w:sz w:val="24"/>
          <w:szCs w:val="24"/>
        </w:rPr>
        <w:t xml:space="preserve"> deve encaminhar a autorização com a justificativa do orientador para a Secretaria Acadêmica de Pós-Graduação e solicitar a inclusão na pauta da reunião da </w:t>
      </w:r>
      <w:r w:rsidR="001C4F98">
        <w:rPr>
          <w:rFonts w:asciiTheme="majorHAnsi" w:hAnsiTheme="majorHAnsi" w:cstheme="majorHAnsi"/>
          <w:color w:val="000000"/>
          <w:sz w:val="24"/>
          <w:szCs w:val="24"/>
        </w:rPr>
        <w:t>CD</w:t>
      </w:r>
      <w:r w:rsidRPr="00717F5E">
        <w:rPr>
          <w:rFonts w:asciiTheme="majorHAnsi" w:hAnsiTheme="majorHAnsi" w:cstheme="majorHAnsi"/>
          <w:color w:val="000000"/>
          <w:sz w:val="24"/>
          <w:szCs w:val="24"/>
        </w:rPr>
        <w:t xml:space="preserve"> para ciência sobre a autorização concedida, como determina a Portaria.</w:t>
      </w:r>
      <w:r w:rsidR="002717F6">
        <w:rPr>
          <w:rFonts w:asciiTheme="majorHAnsi" w:hAnsiTheme="majorHAnsi" w:cstheme="majorHAnsi"/>
          <w:color w:val="000000"/>
          <w:sz w:val="24"/>
          <w:szCs w:val="24"/>
        </w:rPr>
        <w:t xml:space="preserve"> Em quaisquer dessas circunstâncias, devem ser observadas as condições estabelecidas no termo </w:t>
      </w:r>
      <w:r w:rsidR="002717F6">
        <w:rPr>
          <w:rFonts w:asciiTheme="majorHAnsi" w:hAnsiTheme="majorHAnsi" w:cstheme="majorHAnsi"/>
          <w:color w:val="000000"/>
          <w:sz w:val="24"/>
          <w:szCs w:val="24"/>
        </w:rPr>
        <w:lastRenderedPageBreak/>
        <w:t>de compromisso de aceitação da bolsa.</w:t>
      </w:r>
    </w:p>
    <w:p w14:paraId="0817B1D4" w14:textId="18F807D1" w:rsidR="008A2726" w:rsidRPr="0053635C" w:rsidRDefault="002B17F9" w:rsidP="00876985">
      <w:pPr>
        <w:pStyle w:val="Normal1"/>
        <w:pBdr>
          <w:top w:val="nil"/>
          <w:left w:val="nil"/>
          <w:bottom w:val="nil"/>
          <w:right w:val="nil"/>
          <w:between w:val="nil"/>
        </w:pBdr>
        <w:spacing w:before="120"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Os alunos poderão </w:t>
      </w:r>
      <w:r w:rsidRPr="0053635C">
        <w:rPr>
          <w:rFonts w:asciiTheme="majorHAnsi" w:hAnsiTheme="majorHAnsi" w:cstheme="majorHAnsi"/>
          <w:b/>
          <w:color w:val="000000"/>
          <w:sz w:val="24"/>
          <w:szCs w:val="24"/>
        </w:rPr>
        <w:t>concorrer a bolsas externas ao Programa</w:t>
      </w:r>
      <w:r w:rsidRPr="0053635C">
        <w:rPr>
          <w:rFonts w:asciiTheme="majorHAnsi" w:hAnsiTheme="majorHAnsi" w:cstheme="majorHAnsi"/>
          <w:color w:val="000000"/>
          <w:sz w:val="24"/>
          <w:szCs w:val="24"/>
        </w:rPr>
        <w:t>, tais como bolsas de pesquisa dos grupos de pesquisa do IE e bolsas da FAPERJ (</w:t>
      </w:r>
      <w:hyperlink r:id="rId25" w:history="1">
        <w:r w:rsidRPr="0053635C">
          <w:rPr>
            <w:rFonts w:asciiTheme="majorHAnsi" w:hAnsiTheme="majorHAnsi" w:cstheme="majorHAnsi"/>
            <w:color w:val="1155CC"/>
            <w:sz w:val="24"/>
            <w:szCs w:val="24"/>
            <w:u w:val="single"/>
          </w:rPr>
          <w:t>http://www.faperj.br</w:t>
        </w:r>
      </w:hyperlink>
      <w:r w:rsidRPr="0053635C">
        <w:rPr>
          <w:rFonts w:asciiTheme="majorHAnsi" w:hAnsiTheme="majorHAnsi" w:cstheme="majorHAnsi"/>
          <w:color w:val="000000"/>
          <w:sz w:val="24"/>
          <w:szCs w:val="24"/>
        </w:rPr>
        <w:t xml:space="preserve">), que não podem ser acumuladas com </w:t>
      </w:r>
      <w:r w:rsidRPr="0053635C">
        <w:rPr>
          <w:rFonts w:asciiTheme="majorHAnsi" w:hAnsiTheme="majorHAnsi" w:cstheme="majorHAnsi"/>
          <w:sz w:val="24"/>
          <w:szCs w:val="24"/>
        </w:rPr>
        <w:t>bolsas</w:t>
      </w:r>
      <w:r w:rsidRPr="0053635C">
        <w:rPr>
          <w:rFonts w:asciiTheme="majorHAnsi" w:hAnsiTheme="majorHAnsi" w:cstheme="majorHAnsi"/>
          <w:color w:val="000000"/>
          <w:sz w:val="24"/>
          <w:szCs w:val="24"/>
        </w:rPr>
        <w:t xml:space="preserve"> do Programa.</w:t>
      </w:r>
      <w:r w:rsidR="002717F6">
        <w:rPr>
          <w:rFonts w:asciiTheme="majorHAnsi" w:hAnsiTheme="majorHAnsi" w:cstheme="majorHAnsi"/>
          <w:color w:val="000000"/>
          <w:sz w:val="24"/>
          <w:szCs w:val="24"/>
        </w:rPr>
        <w:t xml:space="preserve"> </w:t>
      </w:r>
    </w:p>
    <w:p w14:paraId="100DBFCD" w14:textId="0FB401DD" w:rsidR="008A2726" w:rsidRPr="0053635C" w:rsidRDefault="002B17F9" w:rsidP="00BD5E04">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color w:val="000000"/>
          <w:sz w:val="24"/>
          <w:szCs w:val="24"/>
        </w:rPr>
        <w:t xml:space="preserve">Para bolsas externas ao escopo da CAPES ou CNPq, </w:t>
      </w:r>
      <w:r w:rsidRPr="0053635C">
        <w:rPr>
          <w:rFonts w:asciiTheme="majorHAnsi" w:hAnsiTheme="majorHAnsi" w:cstheme="majorHAnsi"/>
          <w:sz w:val="24"/>
          <w:szCs w:val="24"/>
        </w:rPr>
        <w:t>é importante observar</w:t>
      </w:r>
      <w:r w:rsidR="00F43E9B" w:rsidRPr="0053635C">
        <w:rPr>
          <w:rFonts w:asciiTheme="majorHAnsi" w:hAnsiTheme="majorHAnsi" w:cstheme="majorHAnsi"/>
          <w:sz w:val="24"/>
          <w:szCs w:val="24"/>
        </w:rPr>
        <w:t xml:space="preserve"> </w:t>
      </w:r>
      <w:r w:rsidRPr="0053635C">
        <w:rPr>
          <w:rFonts w:asciiTheme="majorHAnsi" w:hAnsiTheme="majorHAnsi" w:cstheme="majorHAnsi"/>
          <w:sz w:val="24"/>
          <w:szCs w:val="24"/>
        </w:rPr>
        <w:t>as obrigações</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(como vínculo com o tema de dissertação ou tese, que pode ser definido em função de eventual contrato de pesquisa) e os limites de ação.</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 xml:space="preserve">É fundamental distinguir as atividades de pesquisa contratadas (inclusive os produtos contratados, que são submetidos à avaliação de eventuais contratantes) das atividades acadêmicas (escolha de disciplinas, elaboração de dissertação ou tese, elaboração de artigos científicos). </w:t>
      </w:r>
    </w:p>
    <w:p w14:paraId="7A83CE45" w14:textId="76BD7157" w:rsidR="008A2726" w:rsidRPr="0053635C" w:rsidRDefault="002B17F9" w:rsidP="00BD5E04">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Deve-se garantir completa autonomia e independência para as conclusões, avaliações e posições defendidas nos trabalhos acadêmicos. Nes</w:t>
      </w:r>
      <w:r w:rsidR="0014424D" w:rsidRPr="0053635C">
        <w:rPr>
          <w:rFonts w:asciiTheme="majorHAnsi" w:hAnsiTheme="majorHAnsi" w:cstheme="majorHAnsi"/>
          <w:sz w:val="24"/>
          <w:szCs w:val="24"/>
        </w:rPr>
        <w:t>s</w:t>
      </w:r>
      <w:r w:rsidRPr="0053635C">
        <w:rPr>
          <w:rFonts w:asciiTheme="majorHAnsi" w:hAnsiTheme="majorHAnsi" w:cstheme="majorHAnsi"/>
          <w:sz w:val="24"/>
          <w:szCs w:val="24"/>
        </w:rPr>
        <w:t xml:space="preserve">e sentido, frisa-se que: </w:t>
      </w:r>
    </w:p>
    <w:p w14:paraId="2D8D331D" w14:textId="5B250BD0" w:rsidR="008A2726" w:rsidRPr="00493CDE" w:rsidRDefault="002B17F9" w:rsidP="00730A78">
      <w:pPr>
        <w:pStyle w:val="Normal1"/>
        <w:numPr>
          <w:ilvl w:val="0"/>
          <w:numId w:val="34"/>
        </w:numPr>
        <w:spacing w:after="120" w:line="276" w:lineRule="auto"/>
        <w:jc w:val="both"/>
        <w:rPr>
          <w:rFonts w:asciiTheme="majorHAnsi" w:hAnsiTheme="majorHAnsi" w:cstheme="majorHAnsi"/>
          <w:sz w:val="24"/>
          <w:szCs w:val="24"/>
        </w:rPr>
      </w:pPr>
      <w:r w:rsidRPr="00493CDE">
        <w:rPr>
          <w:rFonts w:asciiTheme="majorHAnsi" w:hAnsiTheme="majorHAnsi" w:cstheme="majorHAnsi"/>
          <w:sz w:val="24"/>
          <w:szCs w:val="24"/>
        </w:rPr>
        <w:t xml:space="preserve">Teses e dissertações (e artigos acadêmicos para publicação) – </w:t>
      </w:r>
      <w:r w:rsidR="008171DA" w:rsidRPr="00493CDE">
        <w:rPr>
          <w:rFonts w:asciiTheme="majorHAnsi" w:hAnsiTheme="majorHAnsi" w:cstheme="majorHAnsi"/>
          <w:sz w:val="24"/>
          <w:szCs w:val="24"/>
        </w:rPr>
        <w:t>financiados por</w:t>
      </w:r>
      <w:r w:rsidRPr="00493CDE">
        <w:rPr>
          <w:rFonts w:asciiTheme="majorHAnsi" w:hAnsiTheme="majorHAnsi" w:cstheme="majorHAnsi"/>
          <w:sz w:val="24"/>
          <w:szCs w:val="24"/>
        </w:rPr>
        <w:t xml:space="preserve"> tais contratos</w:t>
      </w:r>
      <w:r w:rsidR="00730A78" w:rsidRPr="00493CDE">
        <w:rPr>
          <w:rFonts w:asciiTheme="majorHAnsi" w:hAnsiTheme="majorHAnsi" w:cstheme="majorHAnsi"/>
          <w:sz w:val="24"/>
          <w:szCs w:val="24"/>
        </w:rPr>
        <w:t>/convênios</w:t>
      </w:r>
      <w:r w:rsidRPr="00493CDE">
        <w:rPr>
          <w:rFonts w:asciiTheme="majorHAnsi" w:hAnsiTheme="majorHAnsi" w:cstheme="majorHAnsi"/>
          <w:sz w:val="24"/>
          <w:szCs w:val="24"/>
        </w:rPr>
        <w:t xml:space="preserve"> – </w:t>
      </w:r>
      <w:r w:rsidR="008171DA" w:rsidRPr="00493CDE">
        <w:rPr>
          <w:rFonts w:asciiTheme="majorHAnsi" w:hAnsiTheme="majorHAnsi" w:cstheme="majorHAnsi"/>
          <w:sz w:val="24"/>
          <w:szCs w:val="24"/>
        </w:rPr>
        <w:t xml:space="preserve">devem pautar-se com absoluta liberdade acadêmica e </w:t>
      </w:r>
      <w:r w:rsidRPr="00493CDE">
        <w:rPr>
          <w:rFonts w:asciiTheme="majorHAnsi" w:hAnsiTheme="majorHAnsi" w:cstheme="majorHAnsi"/>
          <w:sz w:val="24"/>
          <w:szCs w:val="24"/>
        </w:rPr>
        <w:t xml:space="preserve">não </w:t>
      </w:r>
      <w:r w:rsidR="008171DA" w:rsidRPr="00493CDE">
        <w:rPr>
          <w:rFonts w:asciiTheme="majorHAnsi" w:hAnsiTheme="majorHAnsi" w:cstheme="majorHAnsi"/>
          <w:sz w:val="24"/>
          <w:szCs w:val="24"/>
        </w:rPr>
        <w:t>poderão ser</w:t>
      </w:r>
      <w:r w:rsidRPr="00493CDE">
        <w:rPr>
          <w:rFonts w:asciiTheme="majorHAnsi" w:hAnsiTheme="majorHAnsi" w:cstheme="majorHAnsi"/>
          <w:sz w:val="24"/>
          <w:szCs w:val="24"/>
        </w:rPr>
        <w:t xml:space="preserve"> submetidos à aprovação dos </w:t>
      </w:r>
      <w:r w:rsidR="00730A78" w:rsidRPr="00493CDE">
        <w:rPr>
          <w:rFonts w:asciiTheme="majorHAnsi" w:hAnsiTheme="majorHAnsi" w:cstheme="majorHAnsi"/>
          <w:sz w:val="24"/>
          <w:szCs w:val="24"/>
        </w:rPr>
        <w:t>financiadores</w:t>
      </w:r>
      <w:r w:rsidRPr="00493CDE">
        <w:rPr>
          <w:rFonts w:asciiTheme="majorHAnsi" w:hAnsiTheme="majorHAnsi" w:cstheme="majorHAnsi"/>
          <w:sz w:val="24"/>
          <w:szCs w:val="24"/>
        </w:rPr>
        <w:t>;</w:t>
      </w:r>
    </w:p>
    <w:p w14:paraId="0D0B2C65" w14:textId="047027EC" w:rsidR="008A2726" w:rsidRPr="00493CDE" w:rsidRDefault="008171DA" w:rsidP="00730A78">
      <w:pPr>
        <w:pStyle w:val="Normal1"/>
        <w:numPr>
          <w:ilvl w:val="0"/>
          <w:numId w:val="34"/>
        </w:numPr>
        <w:spacing w:after="120" w:line="276" w:lineRule="auto"/>
        <w:jc w:val="both"/>
        <w:rPr>
          <w:rFonts w:asciiTheme="majorHAnsi" w:hAnsiTheme="majorHAnsi" w:cstheme="majorHAnsi"/>
          <w:sz w:val="24"/>
          <w:szCs w:val="24"/>
        </w:rPr>
      </w:pPr>
      <w:r w:rsidRPr="00493CDE">
        <w:rPr>
          <w:rFonts w:asciiTheme="majorHAnsi" w:hAnsiTheme="majorHAnsi" w:cstheme="majorHAnsi"/>
          <w:sz w:val="24"/>
          <w:szCs w:val="24"/>
        </w:rPr>
        <w:t>Nas</w:t>
      </w:r>
      <w:r w:rsidR="002B17F9" w:rsidRPr="00493CDE">
        <w:rPr>
          <w:rFonts w:asciiTheme="majorHAnsi" w:hAnsiTheme="majorHAnsi" w:cstheme="majorHAnsi"/>
          <w:sz w:val="24"/>
          <w:szCs w:val="24"/>
        </w:rPr>
        <w:t xml:space="preserve"> bancas avaliadoras de tais teses/dissertações </w:t>
      </w:r>
      <w:r w:rsidRPr="00493CDE">
        <w:rPr>
          <w:rFonts w:asciiTheme="majorHAnsi" w:hAnsiTheme="majorHAnsi" w:cstheme="majorHAnsi"/>
          <w:sz w:val="24"/>
          <w:szCs w:val="24"/>
        </w:rPr>
        <w:t xml:space="preserve">é vedada a participação de executivos/dirigentes </w:t>
      </w:r>
      <w:r w:rsidR="00730A78" w:rsidRPr="00493CDE">
        <w:rPr>
          <w:rFonts w:asciiTheme="majorHAnsi" w:hAnsiTheme="majorHAnsi" w:cstheme="majorHAnsi"/>
          <w:sz w:val="24"/>
          <w:szCs w:val="24"/>
        </w:rPr>
        <w:t xml:space="preserve">de empresas financiadoras </w:t>
      </w:r>
      <w:r w:rsidRPr="00493CDE">
        <w:rPr>
          <w:rFonts w:asciiTheme="majorHAnsi" w:hAnsiTheme="majorHAnsi" w:cstheme="majorHAnsi"/>
          <w:sz w:val="24"/>
          <w:szCs w:val="24"/>
        </w:rPr>
        <w:t>ou de</w:t>
      </w:r>
      <w:r w:rsidR="002B17F9" w:rsidRPr="00493CDE">
        <w:rPr>
          <w:rFonts w:asciiTheme="majorHAnsi" w:hAnsiTheme="majorHAnsi" w:cstheme="majorHAnsi"/>
          <w:sz w:val="24"/>
          <w:szCs w:val="24"/>
        </w:rPr>
        <w:t xml:space="preserve"> profissionais do mercado </w:t>
      </w:r>
      <w:r w:rsidR="00730A78" w:rsidRPr="00493CDE">
        <w:rPr>
          <w:rFonts w:asciiTheme="majorHAnsi" w:hAnsiTheme="majorHAnsi" w:cstheme="majorHAnsi"/>
          <w:sz w:val="24"/>
          <w:szCs w:val="24"/>
        </w:rPr>
        <w:t xml:space="preserve">vinculados a essas empresas, </w:t>
      </w:r>
      <w:r w:rsidR="002B17F9" w:rsidRPr="00493CDE">
        <w:rPr>
          <w:rFonts w:asciiTheme="majorHAnsi" w:hAnsiTheme="majorHAnsi" w:cstheme="majorHAnsi"/>
          <w:sz w:val="24"/>
          <w:szCs w:val="24"/>
        </w:rPr>
        <w:t xml:space="preserve">que possam estar comprometidos com a defesa de interesses </w:t>
      </w:r>
      <w:r w:rsidRPr="00493CDE">
        <w:rPr>
          <w:rFonts w:asciiTheme="majorHAnsi" w:hAnsiTheme="majorHAnsi" w:cstheme="majorHAnsi"/>
          <w:sz w:val="24"/>
          <w:szCs w:val="24"/>
        </w:rPr>
        <w:t>tratados no âmbito desses trabalhos acadêmic</w:t>
      </w:r>
      <w:r w:rsidR="00221758" w:rsidRPr="00493CDE">
        <w:rPr>
          <w:rFonts w:asciiTheme="majorHAnsi" w:hAnsiTheme="majorHAnsi" w:cstheme="majorHAnsi"/>
          <w:sz w:val="24"/>
          <w:szCs w:val="24"/>
        </w:rPr>
        <w:t>o</w:t>
      </w:r>
      <w:r w:rsidRPr="00493CDE">
        <w:rPr>
          <w:rFonts w:asciiTheme="majorHAnsi" w:hAnsiTheme="majorHAnsi" w:cstheme="majorHAnsi"/>
          <w:sz w:val="24"/>
          <w:szCs w:val="24"/>
        </w:rPr>
        <w:t>s</w:t>
      </w:r>
      <w:r w:rsidR="002B17F9" w:rsidRPr="00493CDE">
        <w:rPr>
          <w:rFonts w:asciiTheme="majorHAnsi" w:hAnsiTheme="majorHAnsi" w:cstheme="majorHAnsi"/>
          <w:sz w:val="24"/>
          <w:szCs w:val="24"/>
        </w:rPr>
        <w:t>.</w:t>
      </w:r>
    </w:p>
    <w:p w14:paraId="00B2DFA9" w14:textId="191EF09A" w:rsidR="008A2726" w:rsidRPr="0053635C" w:rsidRDefault="002B17F9" w:rsidP="00D4068B">
      <w:pPr>
        <w:pStyle w:val="Ttulo3"/>
        <w:spacing w:before="240" w:after="120" w:line="276" w:lineRule="auto"/>
        <w:ind w:left="102" w:firstLine="709"/>
        <w:jc w:val="both"/>
        <w:rPr>
          <w:rFonts w:asciiTheme="majorHAnsi" w:eastAsia="Calibri" w:hAnsiTheme="majorHAnsi" w:cstheme="majorHAnsi"/>
          <w:color w:val="31849B" w:themeColor="accent5" w:themeShade="BF"/>
        </w:rPr>
      </w:pPr>
      <w:bookmarkStart w:id="42" w:name="_Toc140492504"/>
      <w:r w:rsidRPr="0053635C">
        <w:rPr>
          <w:rFonts w:asciiTheme="majorHAnsi" w:eastAsia="Calibri" w:hAnsiTheme="majorHAnsi" w:cstheme="majorHAnsi"/>
          <w:color w:val="31849B" w:themeColor="accent5" w:themeShade="BF"/>
        </w:rPr>
        <w:t>4.6.1. Recursos para estudo de campo e para apresentação de trabalhos em congressos</w:t>
      </w:r>
      <w:bookmarkEnd w:id="42"/>
    </w:p>
    <w:p w14:paraId="693AF603" w14:textId="77B3BD66" w:rsidR="008A2726" w:rsidRPr="0053635C" w:rsidRDefault="002B17F9" w:rsidP="00BD5E04">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O programa oferece recursos para pesquisa de campo e para apresentações de trabalhos em </w:t>
      </w:r>
      <w:r w:rsidR="006175B6">
        <w:rPr>
          <w:rFonts w:asciiTheme="majorHAnsi" w:hAnsiTheme="majorHAnsi" w:cstheme="majorHAnsi"/>
          <w:color w:val="000000"/>
          <w:sz w:val="24"/>
          <w:szCs w:val="24"/>
        </w:rPr>
        <w:t>eventos acadêmicos</w:t>
      </w:r>
      <w:r w:rsidRPr="0053635C">
        <w:rPr>
          <w:rFonts w:asciiTheme="majorHAnsi" w:hAnsiTheme="majorHAnsi" w:cstheme="majorHAnsi"/>
          <w:color w:val="000000"/>
          <w:sz w:val="24"/>
          <w:szCs w:val="24"/>
        </w:rPr>
        <w:t xml:space="preserve">, cuja disponibilidade varia em função do orçamento repassado pela CAPES e de outras despesas </w:t>
      </w:r>
      <w:r w:rsidR="006175B6">
        <w:rPr>
          <w:rFonts w:asciiTheme="majorHAnsi" w:hAnsiTheme="majorHAnsi" w:cstheme="majorHAnsi"/>
          <w:color w:val="000000"/>
          <w:sz w:val="24"/>
          <w:szCs w:val="24"/>
        </w:rPr>
        <w:t>do Programa</w:t>
      </w:r>
      <w:r w:rsidRPr="0053635C">
        <w:rPr>
          <w:rFonts w:asciiTheme="majorHAnsi" w:hAnsiTheme="majorHAnsi" w:cstheme="majorHAnsi"/>
          <w:color w:val="000000"/>
          <w:sz w:val="24"/>
          <w:szCs w:val="24"/>
        </w:rPr>
        <w:t>.</w:t>
      </w:r>
    </w:p>
    <w:p w14:paraId="15FCC3F5" w14:textId="4575EA8A" w:rsidR="008A2726" w:rsidRPr="0053635C" w:rsidRDefault="002B17F9" w:rsidP="00BD5E04">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Para solicitar auxílio para apresentação de trabalho, o aluno deve encaminhar à </w:t>
      </w:r>
      <w:r w:rsidR="00FD2061">
        <w:rPr>
          <w:rFonts w:asciiTheme="majorHAnsi" w:hAnsiTheme="majorHAnsi" w:cstheme="majorHAnsi"/>
          <w:color w:val="000000"/>
          <w:sz w:val="24"/>
          <w:szCs w:val="24"/>
        </w:rPr>
        <w:t>CD</w:t>
      </w:r>
      <w:r w:rsidR="00FD2061"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um sumário do trabalho e comprovação de seu aceite (v</w:t>
      </w:r>
      <w:r w:rsidR="007072B8">
        <w:rPr>
          <w:rFonts w:asciiTheme="majorHAnsi" w:hAnsiTheme="majorHAnsi" w:cstheme="majorHAnsi"/>
          <w:color w:val="000000"/>
          <w:sz w:val="24"/>
          <w:szCs w:val="24"/>
        </w:rPr>
        <w:t>er</w:t>
      </w:r>
      <w:r w:rsidRPr="0053635C">
        <w:rPr>
          <w:rFonts w:asciiTheme="majorHAnsi" w:hAnsiTheme="majorHAnsi" w:cstheme="majorHAnsi"/>
          <w:color w:val="000000"/>
          <w:sz w:val="24"/>
          <w:szCs w:val="24"/>
        </w:rPr>
        <w:t xml:space="preserve"> </w:t>
      </w:r>
      <w:r w:rsidR="007072B8">
        <w:rPr>
          <w:rFonts w:asciiTheme="majorHAnsi" w:hAnsiTheme="majorHAnsi" w:cstheme="majorHAnsi"/>
          <w:color w:val="000000"/>
          <w:sz w:val="24"/>
          <w:szCs w:val="24"/>
        </w:rPr>
        <w:t>Apêndice 3</w:t>
      </w:r>
      <w:r w:rsidRPr="0053635C">
        <w:rPr>
          <w:rFonts w:asciiTheme="majorHAnsi" w:hAnsiTheme="majorHAnsi" w:cstheme="majorHAnsi"/>
          <w:color w:val="000000"/>
          <w:sz w:val="24"/>
          <w:szCs w:val="24"/>
        </w:rPr>
        <w:t xml:space="preserve">). </w:t>
      </w:r>
    </w:p>
    <w:p w14:paraId="1CF65E68" w14:textId="57B38CF8" w:rsidR="008A2726" w:rsidRDefault="002B17F9" w:rsidP="00BD5E04">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Para solicitar auxílio à pesquisa de campo, o aluno deverá encaminhar o projeto de campo e carta com parecer favorável do orientador à </w:t>
      </w:r>
      <w:r w:rsidR="00FD2061">
        <w:rPr>
          <w:rFonts w:asciiTheme="majorHAnsi" w:hAnsiTheme="majorHAnsi" w:cstheme="majorHAnsi"/>
          <w:color w:val="000000"/>
          <w:sz w:val="24"/>
          <w:szCs w:val="24"/>
        </w:rPr>
        <w:t>CD</w:t>
      </w:r>
      <w:r w:rsidRPr="0053635C">
        <w:rPr>
          <w:rFonts w:asciiTheme="majorHAnsi" w:hAnsiTheme="majorHAnsi" w:cstheme="majorHAnsi"/>
          <w:color w:val="000000"/>
          <w:sz w:val="24"/>
          <w:szCs w:val="24"/>
        </w:rPr>
        <w:t xml:space="preserve"> (</w:t>
      </w:r>
      <w:r w:rsidR="00FD2061" w:rsidRPr="0053635C">
        <w:rPr>
          <w:rFonts w:asciiTheme="majorHAnsi" w:hAnsiTheme="majorHAnsi" w:cstheme="majorHAnsi"/>
          <w:color w:val="000000"/>
          <w:sz w:val="24"/>
          <w:szCs w:val="24"/>
        </w:rPr>
        <w:t>v</w:t>
      </w:r>
      <w:r w:rsidR="00FD2061">
        <w:rPr>
          <w:rFonts w:asciiTheme="majorHAnsi" w:hAnsiTheme="majorHAnsi" w:cstheme="majorHAnsi"/>
          <w:color w:val="000000"/>
          <w:sz w:val="24"/>
          <w:szCs w:val="24"/>
        </w:rPr>
        <w:t>er</w:t>
      </w:r>
      <w:r w:rsidR="00FD2061" w:rsidRPr="0053635C">
        <w:rPr>
          <w:rFonts w:asciiTheme="majorHAnsi" w:hAnsiTheme="majorHAnsi" w:cstheme="majorHAnsi"/>
          <w:color w:val="000000"/>
          <w:sz w:val="24"/>
          <w:szCs w:val="24"/>
        </w:rPr>
        <w:t xml:space="preserve"> </w:t>
      </w:r>
      <w:r w:rsidR="00FD2061">
        <w:rPr>
          <w:rFonts w:asciiTheme="majorHAnsi" w:hAnsiTheme="majorHAnsi" w:cstheme="majorHAnsi"/>
          <w:color w:val="000000"/>
          <w:sz w:val="24"/>
          <w:szCs w:val="24"/>
        </w:rPr>
        <w:t>Apêndice 3</w:t>
      </w:r>
      <w:r w:rsidRPr="0053635C">
        <w:rPr>
          <w:rFonts w:asciiTheme="majorHAnsi" w:hAnsiTheme="majorHAnsi" w:cstheme="majorHAnsi"/>
          <w:color w:val="000000"/>
          <w:sz w:val="24"/>
          <w:szCs w:val="24"/>
        </w:rPr>
        <w:t xml:space="preserve">). </w:t>
      </w:r>
    </w:p>
    <w:p w14:paraId="1A286392" w14:textId="0FC51AA9" w:rsidR="006175B6" w:rsidRPr="00493CDE" w:rsidRDefault="006D698D" w:rsidP="00305B08">
      <w:pPr>
        <w:pStyle w:val="Normal1"/>
        <w:pBdr>
          <w:top w:val="nil"/>
          <w:left w:val="nil"/>
          <w:bottom w:val="nil"/>
          <w:right w:val="nil"/>
          <w:between w:val="nil"/>
        </w:pBdr>
        <w:spacing w:after="120" w:line="276" w:lineRule="auto"/>
        <w:ind w:firstLine="709"/>
        <w:jc w:val="both"/>
        <w:rPr>
          <w:rFonts w:asciiTheme="majorHAnsi" w:hAnsiTheme="majorHAnsi" w:cstheme="majorHAnsi"/>
          <w:sz w:val="24"/>
          <w:szCs w:val="24"/>
        </w:rPr>
      </w:pPr>
      <w:r w:rsidRPr="00493CDE">
        <w:rPr>
          <w:rFonts w:asciiTheme="majorHAnsi" w:hAnsiTheme="majorHAnsi" w:cstheme="majorHAnsi"/>
          <w:b/>
          <w:bCs/>
          <w:sz w:val="24"/>
          <w:szCs w:val="24"/>
        </w:rPr>
        <w:t>Após aprovação</w:t>
      </w:r>
      <w:r w:rsidRPr="00493CDE">
        <w:rPr>
          <w:rFonts w:asciiTheme="majorHAnsi" w:hAnsiTheme="majorHAnsi" w:cstheme="majorHAnsi"/>
          <w:sz w:val="24"/>
          <w:szCs w:val="24"/>
        </w:rPr>
        <w:t xml:space="preserve"> do pedido pela </w:t>
      </w:r>
      <w:r w:rsidR="006175B6" w:rsidRPr="00493CDE">
        <w:rPr>
          <w:rFonts w:asciiTheme="majorHAnsi" w:hAnsiTheme="majorHAnsi" w:cstheme="majorHAnsi"/>
          <w:sz w:val="24"/>
          <w:szCs w:val="24"/>
        </w:rPr>
        <w:t>CD</w:t>
      </w:r>
      <w:r w:rsidR="00493CDE">
        <w:rPr>
          <w:rFonts w:asciiTheme="majorHAnsi" w:hAnsiTheme="majorHAnsi" w:cstheme="majorHAnsi"/>
          <w:sz w:val="24"/>
          <w:szCs w:val="24"/>
        </w:rPr>
        <w:t xml:space="preserve"> do PPED</w:t>
      </w:r>
      <w:r w:rsidRPr="00493CDE">
        <w:rPr>
          <w:rFonts w:asciiTheme="majorHAnsi" w:hAnsiTheme="majorHAnsi" w:cstheme="majorHAnsi"/>
          <w:sz w:val="24"/>
          <w:szCs w:val="24"/>
        </w:rPr>
        <w:t xml:space="preserve">, </w:t>
      </w:r>
      <w:r w:rsidR="006175B6" w:rsidRPr="00493CDE">
        <w:rPr>
          <w:rFonts w:asciiTheme="majorHAnsi" w:hAnsiTheme="majorHAnsi" w:cstheme="majorHAnsi"/>
          <w:sz w:val="24"/>
          <w:szCs w:val="24"/>
        </w:rPr>
        <w:t xml:space="preserve">o aluno deve providenciar a entrega de documentos conforme orientações do </w:t>
      </w:r>
      <w:r w:rsidR="006175B6" w:rsidRPr="00493CDE">
        <w:rPr>
          <w:rFonts w:asciiTheme="majorHAnsi" w:hAnsiTheme="majorHAnsi" w:cstheme="majorHAnsi"/>
          <w:b/>
          <w:bCs/>
          <w:sz w:val="24"/>
          <w:szCs w:val="24"/>
        </w:rPr>
        <w:t xml:space="preserve">PROCEDIMENTO PARA SOLICITAÇÃO DE AUXÍLIO FINANCEIRO AO ALUNO </w:t>
      </w:r>
      <w:r w:rsidR="006175B6" w:rsidRPr="00493CDE">
        <w:rPr>
          <w:rFonts w:asciiTheme="majorHAnsi" w:hAnsiTheme="majorHAnsi" w:cstheme="majorHAnsi"/>
          <w:sz w:val="24"/>
          <w:szCs w:val="24"/>
        </w:rPr>
        <w:t xml:space="preserve">disponíveis </w:t>
      </w:r>
      <w:r w:rsidR="009C256C" w:rsidRPr="00493CDE">
        <w:rPr>
          <w:rFonts w:asciiTheme="majorHAnsi" w:hAnsiTheme="majorHAnsi" w:cstheme="majorHAnsi"/>
          <w:sz w:val="24"/>
          <w:szCs w:val="24"/>
        </w:rPr>
        <w:t xml:space="preserve">na aba “Regulamento e informações” </w:t>
      </w:r>
      <w:r w:rsidR="006175B6" w:rsidRPr="00493CDE">
        <w:rPr>
          <w:rFonts w:asciiTheme="majorHAnsi" w:hAnsiTheme="majorHAnsi" w:cstheme="majorHAnsi"/>
          <w:sz w:val="24"/>
          <w:szCs w:val="24"/>
        </w:rPr>
        <w:t xml:space="preserve">no site do PPED. É essencial atentar para </w:t>
      </w:r>
      <w:r w:rsidR="006175B6" w:rsidRPr="00493CDE">
        <w:rPr>
          <w:rFonts w:asciiTheme="majorHAnsi" w:hAnsiTheme="majorHAnsi" w:cstheme="majorHAnsi"/>
          <w:b/>
          <w:bCs/>
          <w:sz w:val="24"/>
          <w:szCs w:val="24"/>
        </w:rPr>
        <w:t>o prazo de solicitação</w:t>
      </w:r>
      <w:r w:rsidR="006175B6" w:rsidRPr="00493CDE">
        <w:rPr>
          <w:rFonts w:asciiTheme="majorHAnsi" w:hAnsiTheme="majorHAnsi" w:cstheme="majorHAnsi"/>
          <w:sz w:val="24"/>
          <w:szCs w:val="24"/>
        </w:rPr>
        <w:t xml:space="preserve"> antes do início do evento ou pesquisa de campo. </w:t>
      </w:r>
    </w:p>
    <w:p w14:paraId="7F968944" w14:textId="4C801E8D" w:rsidR="008A2726" w:rsidRPr="0053635C" w:rsidRDefault="002B17F9" w:rsidP="00D4068B">
      <w:pPr>
        <w:pStyle w:val="Ttulo3"/>
        <w:spacing w:before="240" w:after="120" w:line="276" w:lineRule="auto"/>
        <w:ind w:left="102" w:firstLine="709"/>
        <w:jc w:val="both"/>
        <w:rPr>
          <w:rFonts w:asciiTheme="majorHAnsi" w:eastAsia="Calibri" w:hAnsiTheme="majorHAnsi" w:cstheme="majorHAnsi"/>
          <w:color w:val="31849B" w:themeColor="accent5" w:themeShade="BF"/>
        </w:rPr>
      </w:pPr>
      <w:bookmarkStart w:id="43" w:name="_Toc140492505"/>
      <w:r w:rsidRPr="0053635C">
        <w:rPr>
          <w:rFonts w:asciiTheme="majorHAnsi" w:eastAsia="Calibri" w:hAnsiTheme="majorHAnsi" w:cstheme="majorHAnsi"/>
          <w:color w:val="31849B" w:themeColor="accent5" w:themeShade="BF"/>
        </w:rPr>
        <w:lastRenderedPageBreak/>
        <w:t>4.6.2.</w:t>
      </w:r>
      <w:r w:rsidR="002E54DE" w:rsidRPr="0053635C">
        <w:rPr>
          <w:rFonts w:asciiTheme="majorHAnsi" w:eastAsia="Calibri" w:hAnsiTheme="majorHAnsi" w:cstheme="majorHAnsi"/>
          <w:color w:val="31849B" w:themeColor="accent5" w:themeShade="BF"/>
        </w:rPr>
        <w:t xml:space="preserve"> </w:t>
      </w:r>
      <w:r w:rsidRPr="0053635C">
        <w:rPr>
          <w:rFonts w:asciiTheme="majorHAnsi" w:eastAsia="Calibri" w:hAnsiTheme="majorHAnsi" w:cstheme="majorHAnsi"/>
          <w:color w:val="31849B" w:themeColor="accent5" w:themeShade="BF"/>
        </w:rPr>
        <w:t>Programa de Doutorado Sanduíche</w:t>
      </w:r>
      <w:bookmarkEnd w:id="43"/>
    </w:p>
    <w:p w14:paraId="544B88F2" w14:textId="703B90E9" w:rsidR="008A2726" w:rsidRPr="00F8196F" w:rsidRDefault="002B17F9" w:rsidP="00493CDE">
      <w:pPr>
        <w:pStyle w:val="Normal1"/>
        <w:pBdr>
          <w:top w:val="nil"/>
          <w:left w:val="nil"/>
          <w:bottom w:val="nil"/>
          <w:right w:val="nil"/>
          <w:between w:val="nil"/>
        </w:pBdr>
        <w:tabs>
          <w:tab w:val="left" w:pos="1266"/>
          <w:tab w:val="left" w:pos="2082"/>
          <w:tab w:val="left" w:pos="3570"/>
          <w:tab w:val="left" w:pos="4417"/>
          <w:tab w:val="left" w:pos="6047"/>
          <w:tab w:val="left" w:pos="7691"/>
        </w:tabs>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O PPED dispõe de uma cota do Programa de bolsas de doutorado “sanduíche” da CAPES (PDSE)</w:t>
      </w:r>
      <w:r w:rsidR="00FD2061">
        <w:rPr>
          <w:rStyle w:val="Refdenotaderodap"/>
          <w:rFonts w:asciiTheme="majorHAnsi" w:hAnsiTheme="majorHAnsi" w:cstheme="majorHAnsi"/>
          <w:color w:val="000000"/>
          <w:sz w:val="24"/>
          <w:szCs w:val="24"/>
        </w:rPr>
        <w:footnoteReference w:id="6"/>
      </w:r>
      <w:r w:rsidRPr="0053635C">
        <w:rPr>
          <w:rFonts w:asciiTheme="majorHAnsi" w:hAnsiTheme="majorHAnsi" w:cstheme="majorHAnsi"/>
          <w:color w:val="000000"/>
          <w:sz w:val="24"/>
          <w:szCs w:val="24"/>
        </w:rPr>
        <w:t xml:space="preserve">, destinadas a doutorandos que desejam realizar estudos e pesquisas durante um período limitado numa universidade estrangeira, supervisionados por um professor dessa universidade. Todo ano a </w:t>
      </w:r>
      <w:proofErr w:type="spellStart"/>
      <w:r w:rsidRPr="0053635C">
        <w:rPr>
          <w:rFonts w:asciiTheme="majorHAnsi" w:hAnsiTheme="majorHAnsi" w:cstheme="majorHAnsi"/>
          <w:color w:val="000000"/>
          <w:sz w:val="24"/>
          <w:szCs w:val="24"/>
        </w:rPr>
        <w:t>Pró-Reitoria</w:t>
      </w:r>
      <w:proofErr w:type="spellEnd"/>
      <w:r w:rsidRPr="0053635C">
        <w:rPr>
          <w:rFonts w:asciiTheme="majorHAnsi" w:hAnsiTheme="majorHAnsi" w:cstheme="majorHAnsi"/>
          <w:color w:val="000000"/>
          <w:sz w:val="24"/>
          <w:szCs w:val="24"/>
        </w:rPr>
        <w:t xml:space="preserve"> de Pós-Graduação da UFRJ, divulga um calendário de solicitações a ser cumprido pelos alunos da UFRJ. Quando o calendário é divulgado, a coordenação do PPED o repassa aos alunos; os pedidos são analisados e aprovados por uma comissão especialmente designada para esse fim. </w:t>
      </w:r>
      <w:bookmarkStart w:id="44" w:name="_37m2jsg" w:colFirst="0" w:colLast="0"/>
      <w:bookmarkStart w:id="45" w:name="1mrcu09" w:colFirst="0" w:colLast="0"/>
      <w:bookmarkEnd w:id="44"/>
      <w:bookmarkEnd w:id="45"/>
    </w:p>
    <w:p w14:paraId="70D17C9C" w14:textId="77777777" w:rsidR="008A2726" w:rsidRPr="00973964" w:rsidRDefault="002B17F9" w:rsidP="003C3939">
      <w:pPr>
        <w:pStyle w:val="Ttulo1"/>
        <w:spacing w:before="120" w:after="120" w:line="276" w:lineRule="auto"/>
        <w:ind w:left="102"/>
        <w:rPr>
          <w:rFonts w:asciiTheme="majorHAnsi" w:eastAsia="Calibri" w:hAnsiTheme="majorHAnsi" w:cstheme="majorHAnsi"/>
          <w:b/>
          <w:color w:val="31849B" w:themeColor="accent5" w:themeShade="BF"/>
          <w:sz w:val="32"/>
          <w:szCs w:val="32"/>
        </w:rPr>
      </w:pPr>
      <w:bookmarkStart w:id="46" w:name="_Toc140492506"/>
      <w:r w:rsidRPr="00973964">
        <w:rPr>
          <w:rFonts w:asciiTheme="majorHAnsi" w:eastAsia="Calibri" w:hAnsiTheme="majorHAnsi" w:cstheme="majorHAnsi"/>
          <w:b/>
          <w:color w:val="31849B" w:themeColor="accent5" w:themeShade="BF"/>
          <w:sz w:val="32"/>
          <w:szCs w:val="32"/>
        </w:rPr>
        <w:t>5. Qualificação e Defesas de Dissertação e de Tese</w:t>
      </w:r>
      <w:bookmarkEnd w:id="46"/>
    </w:p>
    <w:p w14:paraId="28F2BAE7" w14:textId="044788E9" w:rsidR="00876985" w:rsidRDefault="002B17F9" w:rsidP="00493CDE">
      <w:pPr>
        <w:pStyle w:val="Normal1"/>
        <w:spacing w:after="120" w:line="276" w:lineRule="auto"/>
        <w:ind w:firstLine="709"/>
        <w:jc w:val="both"/>
        <w:rPr>
          <w:rFonts w:asciiTheme="majorHAnsi" w:hAnsiTheme="majorHAnsi" w:cstheme="majorHAnsi"/>
          <w:color w:val="1155CC"/>
          <w:sz w:val="24"/>
          <w:szCs w:val="24"/>
          <w:u w:val="single"/>
        </w:rPr>
      </w:pPr>
      <w:r w:rsidRPr="0053635C">
        <w:rPr>
          <w:rFonts w:asciiTheme="majorHAnsi" w:hAnsiTheme="majorHAnsi" w:cstheme="majorHAnsi"/>
          <w:sz w:val="24"/>
          <w:szCs w:val="24"/>
        </w:rPr>
        <w:t xml:space="preserve">A elaboração das teses deverá seguir as recomendações do </w:t>
      </w:r>
      <w:r w:rsidRPr="0053635C">
        <w:rPr>
          <w:rFonts w:asciiTheme="majorHAnsi" w:hAnsiTheme="majorHAnsi" w:cstheme="majorHAnsi"/>
          <w:b/>
          <w:sz w:val="24"/>
          <w:szCs w:val="24"/>
        </w:rPr>
        <w:t>Manual para Elaboração de Dissertações e Teses da UFRJ</w:t>
      </w:r>
      <w:r w:rsidRPr="0053635C">
        <w:rPr>
          <w:rFonts w:asciiTheme="majorHAnsi" w:hAnsiTheme="majorHAnsi" w:cstheme="majorHAnsi"/>
          <w:sz w:val="24"/>
          <w:szCs w:val="24"/>
        </w:rPr>
        <w:t>, elaborado pelo Sistema de Bibliotecas e Informações da UFRJ (SIBI/UFRJ).</w:t>
      </w:r>
      <w:r w:rsidR="009E60C9" w:rsidRPr="0053635C">
        <w:rPr>
          <w:rFonts w:asciiTheme="majorHAnsi" w:hAnsiTheme="majorHAnsi" w:cstheme="majorHAnsi"/>
          <w:sz w:val="24"/>
          <w:szCs w:val="24"/>
        </w:rPr>
        <w:t xml:space="preserve"> </w:t>
      </w:r>
      <w:r w:rsidRPr="0053635C">
        <w:rPr>
          <w:rFonts w:asciiTheme="majorHAnsi" w:hAnsiTheme="majorHAnsi" w:cstheme="majorHAnsi"/>
          <w:sz w:val="24"/>
          <w:szCs w:val="24"/>
        </w:rPr>
        <w:t>O s</w:t>
      </w:r>
      <w:r w:rsidR="009E60C9" w:rsidRPr="0053635C">
        <w:rPr>
          <w:rFonts w:asciiTheme="majorHAnsi" w:hAnsiTheme="majorHAnsi" w:cstheme="majorHAnsi"/>
          <w:sz w:val="24"/>
          <w:szCs w:val="24"/>
        </w:rPr>
        <w:t>ite</w:t>
      </w:r>
      <w:r w:rsidRPr="0053635C">
        <w:rPr>
          <w:rFonts w:asciiTheme="majorHAnsi" w:hAnsiTheme="majorHAnsi" w:cstheme="majorHAnsi"/>
          <w:sz w:val="24"/>
          <w:szCs w:val="24"/>
        </w:rPr>
        <w:t xml:space="preserve"> para consultar e salvar o manual é:</w:t>
      </w:r>
      <w:r w:rsidR="0069687F" w:rsidRPr="0053635C">
        <w:rPr>
          <w:rFonts w:asciiTheme="majorHAnsi" w:hAnsiTheme="majorHAnsi" w:cstheme="majorHAnsi"/>
          <w:sz w:val="24"/>
          <w:szCs w:val="24"/>
        </w:rPr>
        <w:t xml:space="preserve"> </w:t>
      </w:r>
      <w:hyperlink r:id="rId26">
        <w:r w:rsidRPr="0053635C">
          <w:rPr>
            <w:rFonts w:asciiTheme="majorHAnsi" w:hAnsiTheme="majorHAnsi" w:cstheme="majorHAnsi"/>
            <w:color w:val="1155CC"/>
            <w:sz w:val="24"/>
            <w:szCs w:val="24"/>
            <w:u w:val="single"/>
          </w:rPr>
          <w:t>http://www.sibi.ufrj.br/documentos/manual-teses-dissertacoes.pdf</w:t>
        </w:r>
      </w:hyperlink>
    </w:p>
    <w:p w14:paraId="25DA29AA" w14:textId="2EA7590C" w:rsidR="008A2726" w:rsidRPr="008724CB" w:rsidRDefault="002B17F9" w:rsidP="00FB39C9">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47" w:name="3l18frh" w:colFirst="0" w:colLast="0"/>
      <w:bookmarkStart w:id="48" w:name="_Toc140492507"/>
      <w:bookmarkEnd w:id="47"/>
      <w:r w:rsidRPr="008724CB">
        <w:rPr>
          <w:rFonts w:asciiTheme="majorHAnsi" w:eastAsia="Calibri" w:hAnsiTheme="majorHAnsi" w:cstheme="majorHAnsi"/>
          <w:i w:val="0"/>
          <w:iCs/>
          <w:color w:val="31849B" w:themeColor="accent5" w:themeShade="BF"/>
          <w:sz w:val="28"/>
          <w:szCs w:val="28"/>
        </w:rPr>
        <w:t>5.</w:t>
      </w:r>
      <w:r w:rsidR="00C47C00">
        <w:rPr>
          <w:rFonts w:asciiTheme="majorHAnsi" w:eastAsia="Calibri" w:hAnsiTheme="majorHAnsi" w:cstheme="majorHAnsi"/>
          <w:i w:val="0"/>
          <w:iCs/>
          <w:color w:val="31849B" w:themeColor="accent5" w:themeShade="BF"/>
          <w:sz w:val="28"/>
          <w:szCs w:val="28"/>
        </w:rPr>
        <w:t>1</w:t>
      </w:r>
      <w:r w:rsidRPr="008724CB">
        <w:rPr>
          <w:rFonts w:asciiTheme="majorHAnsi" w:eastAsia="Calibri" w:hAnsiTheme="majorHAnsi" w:cstheme="majorHAnsi"/>
          <w:i w:val="0"/>
          <w:iCs/>
          <w:color w:val="31849B" w:themeColor="accent5" w:themeShade="BF"/>
          <w:sz w:val="28"/>
          <w:szCs w:val="28"/>
        </w:rPr>
        <w:t>.</w:t>
      </w:r>
      <w:r w:rsidR="009E60C9" w:rsidRPr="008724CB">
        <w:rPr>
          <w:rFonts w:asciiTheme="majorHAnsi" w:eastAsia="Calibri" w:hAnsiTheme="majorHAnsi" w:cstheme="majorHAnsi"/>
          <w:i w:val="0"/>
          <w:iCs/>
          <w:color w:val="31849B" w:themeColor="accent5" w:themeShade="BF"/>
          <w:sz w:val="28"/>
          <w:szCs w:val="28"/>
        </w:rPr>
        <w:t xml:space="preserve"> </w:t>
      </w:r>
      <w:r w:rsidRPr="008724CB">
        <w:rPr>
          <w:rFonts w:asciiTheme="majorHAnsi" w:eastAsia="Calibri" w:hAnsiTheme="majorHAnsi" w:cstheme="majorHAnsi"/>
          <w:i w:val="0"/>
          <w:iCs/>
          <w:color w:val="31849B" w:themeColor="accent5" w:themeShade="BF"/>
          <w:sz w:val="28"/>
          <w:szCs w:val="28"/>
        </w:rPr>
        <w:t>Exame de Qualificação de Mestrado</w:t>
      </w:r>
      <w:bookmarkEnd w:id="48"/>
    </w:p>
    <w:p w14:paraId="5ADC5457" w14:textId="09607F5E" w:rsidR="00E75C3F" w:rsidRPr="00685720" w:rsidRDefault="002B17F9" w:rsidP="00493CDE">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685720">
        <w:rPr>
          <w:rFonts w:asciiTheme="majorHAnsi" w:hAnsiTheme="majorHAnsi" w:cstheme="majorHAnsi"/>
          <w:color w:val="000000"/>
          <w:sz w:val="24"/>
          <w:szCs w:val="24"/>
        </w:rPr>
        <w:t xml:space="preserve">O aluno deverá defender seu Projeto de Dissertação no </w:t>
      </w:r>
      <w:r w:rsidRPr="00685720">
        <w:rPr>
          <w:rFonts w:asciiTheme="majorHAnsi" w:hAnsiTheme="majorHAnsi" w:cstheme="majorHAnsi"/>
          <w:b/>
          <w:color w:val="000000"/>
          <w:sz w:val="24"/>
          <w:szCs w:val="24"/>
        </w:rPr>
        <w:t xml:space="preserve">prazo de 15 meses </w:t>
      </w:r>
      <w:r w:rsidRPr="00685720">
        <w:rPr>
          <w:rFonts w:asciiTheme="majorHAnsi" w:hAnsiTheme="majorHAnsi" w:cstheme="majorHAnsi"/>
          <w:b/>
          <w:bCs/>
          <w:color w:val="000000"/>
          <w:sz w:val="24"/>
          <w:szCs w:val="24"/>
        </w:rPr>
        <w:t>a partir do primeiro dia de aula</w:t>
      </w:r>
      <w:r w:rsidR="00E75C3F" w:rsidRPr="00685720">
        <w:rPr>
          <w:rFonts w:asciiTheme="majorHAnsi" w:hAnsiTheme="majorHAnsi" w:cstheme="majorHAnsi"/>
          <w:color w:val="000000"/>
          <w:sz w:val="24"/>
          <w:szCs w:val="24"/>
        </w:rPr>
        <w:t>. O aluno já deverá ter concluído todos os créditos para ser considerado apto para qualificar seu projeto de dissertação.</w:t>
      </w:r>
      <w:r w:rsidRPr="00685720">
        <w:rPr>
          <w:rFonts w:asciiTheme="majorHAnsi" w:hAnsiTheme="majorHAnsi" w:cstheme="majorHAnsi"/>
          <w:color w:val="000000"/>
          <w:sz w:val="24"/>
          <w:szCs w:val="24"/>
        </w:rPr>
        <w:t xml:space="preserve"> </w:t>
      </w:r>
    </w:p>
    <w:p w14:paraId="4F06F856" w14:textId="1B76F43E" w:rsidR="00685720" w:rsidRPr="00685720" w:rsidRDefault="00685720" w:rsidP="00493CDE">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685720">
        <w:rPr>
          <w:rFonts w:asciiTheme="majorHAnsi" w:hAnsiTheme="majorHAnsi" w:cstheme="majorHAnsi"/>
          <w:color w:val="000000"/>
          <w:sz w:val="24"/>
          <w:szCs w:val="24"/>
        </w:rPr>
        <w:t xml:space="preserve">Para marcar a </w:t>
      </w:r>
      <w:r>
        <w:rPr>
          <w:rFonts w:asciiTheme="majorHAnsi" w:hAnsiTheme="majorHAnsi" w:cstheme="majorHAnsi"/>
          <w:color w:val="000000"/>
          <w:sz w:val="24"/>
          <w:szCs w:val="24"/>
        </w:rPr>
        <w:t>qualificação o</w:t>
      </w:r>
      <w:r w:rsidRPr="00685720">
        <w:rPr>
          <w:rFonts w:asciiTheme="majorHAnsi" w:hAnsiTheme="majorHAnsi" w:cstheme="majorHAnsi"/>
          <w:color w:val="000000"/>
          <w:sz w:val="24"/>
          <w:szCs w:val="24"/>
        </w:rPr>
        <w:t xml:space="preserve"> aluno deverá enviar </w:t>
      </w:r>
      <w:r w:rsidR="00724D12" w:rsidRPr="00724D12">
        <w:rPr>
          <w:rFonts w:asciiTheme="majorHAnsi" w:hAnsiTheme="majorHAnsi" w:cstheme="majorHAnsi"/>
          <w:color w:val="000000"/>
          <w:sz w:val="24"/>
          <w:szCs w:val="24"/>
        </w:rPr>
        <w:t xml:space="preserve">para a </w:t>
      </w:r>
      <w:bookmarkStart w:id="49" w:name="_Hlk98847831"/>
      <w:r w:rsidRPr="00685720">
        <w:rPr>
          <w:rFonts w:asciiTheme="majorHAnsi" w:hAnsiTheme="majorHAnsi" w:cstheme="majorHAnsi"/>
          <w:color w:val="000000"/>
          <w:sz w:val="24"/>
          <w:szCs w:val="24"/>
        </w:rPr>
        <w:t xml:space="preserve">Secretaria de Pós-Graduação </w:t>
      </w:r>
      <w:bookmarkEnd w:id="49"/>
      <w:r w:rsidR="00724D12">
        <w:rPr>
          <w:rFonts w:asciiTheme="majorHAnsi" w:hAnsiTheme="majorHAnsi" w:cstheme="majorHAnsi"/>
          <w:color w:val="000000"/>
          <w:sz w:val="24"/>
          <w:szCs w:val="24"/>
        </w:rPr>
        <w:t xml:space="preserve">por meio do e-mail </w:t>
      </w:r>
      <w:hyperlink r:id="rId27" w:history="1">
        <w:r w:rsidR="00A41347" w:rsidRPr="003661DD">
          <w:rPr>
            <w:rStyle w:val="Hyperlink"/>
            <w:rFonts w:asciiTheme="majorHAnsi" w:hAnsiTheme="majorHAnsi" w:cstheme="majorHAnsi"/>
            <w:sz w:val="24"/>
            <w:szCs w:val="24"/>
          </w:rPr>
          <w:t>pos@ie.ufrj.br</w:t>
        </w:r>
      </w:hyperlink>
      <w:r w:rsidR="00724D12">
        <w:rPr>
          <w:rFonts w:asciiTheme="majorHAnsi" w:hAnsiTheme="majorHAnsi" w:cstheme="majorHAnsi"/>
          <w:color w:val="000000"/>
          <w:sz w:val="24"/>
          <w:szCs w:val="24"/>
        </w:rPr>
        <w:t>,</w:t>
      </w:r>
      <w:r w:rsidRPr="00685720">
        <w:rPr>
          <w:rFonts w:asciiTheme="majorHAnsi" w:hAnsiTheme="majorHAnsi" w:cstheme="majorHAnsi"/>
          <w:color w:val="000000"/>
          <w:sz w:val="24"/>
          <w:szCs w:val="24"/>
        </w:rPr>
        <w:t xml:space="preserve"> com no mínimo 15 dias </w:t>
      </w:r>
      <w:r w:rsidR="001E5063">
        <w:rPr>
          <w:rFonts w:asciiTheme="majorHAnsi" w:hAnsiTheme="majorHAnsi" w:cstheme="majorHAnsi"/>
          <w:color w:val="000000"/>
          <w:sz w:val="24"/>
          <w:szCs w:val="24"/>
        </w:rPr>
        <w:t xml:space="preserve">corridos </w:t>
      </w:r>
      <w:r w:rsidRPr="00685720">
        <w:rPr>
          <w:rFonts w:asciiTheme="majorHAnsi" w:hAnsiTheme="majorHAnsi" w:cstheme="majorHAnsi"/>
          <w:color w:val="000000"/>
          <w:sz w:val="24"/>
          <w:szCs w:val="24"/>
        </w:rPr>
        <w:t>de antecedência da data</w:t>
      </w:r>
      <w:r w:rsidR="00724D12">
        <w:rPr>
          <w:rFonts w:asciiTheme="majorHAnsi" w:hAnsiTheme="majorHAnsi" w:cstheme="majorHAnsi"/>
          <w:color w:val="000000"/>
          <w:sz w:val="24"/>
          <w:szCs w:val="24"/>
        </w:rPr>
        <w:t xml:space="preserve"> com</w:t>
      </w:r>
      <w:r>
        <w:rPr>
          <w:rFonts w:asciiTheme="majorHAnsi" w:hAnsiTheme="majorHAnsi" w:cstheme="majorHAnsi"/>
          <w:color w:val="000000"/>
          <w:sz w:val="24"/>
          <w:szCs w:val="24"/>
        </w:rPr>
        <w:t xml:space="preserve"> cópi</w:t>
      </w:r>
      <w:r w:rsidRPr="00685720">
        <w:rPr>
          <w:rFonts w:asciiTheme="majorHAnsi" w:hAnsiTheme="majorHAnsi" w:cstheme="majorHAnsi"/>
          <w:color w:val="000000"/>
          <w:sz w:val="24"/>
          <w:szCs w:val="24"/>
        </w:rPr>
        <w:t>a para seu orientador</w:t>
      </w:r>
      <w:r w:rsidRPr="00685720">
        <w:rPr>
          <w:rFonts w:asciiTheme="majorHAnsi" w:hAnsiTheme="majorHAnsi" w:cstheme="majorHAnsi"/>
          <w:b/>
          <w:color w:val="000000"/>
          <w:sz w:val="24"/>
          <w:szCs w:val="24"/>
        </w:rPr>
        <w:t>:</w:t>
      </w:r>
    </w:p>
    <w:p w14:paraId="7136B344" w14:textId="1617A08A" w:rsidR="008A2726" w:rsidRPr="00685720" w:rsidRDefault="00603C11" w:rsidP="00977AD6">
      <w:pPr>
        <w:pStyle w:val="Normal1"/>
        <w:numPr>
          <w:ilvl w:val="0"/>
          <w:numId w:val="29"/>
        </w:numPr>
        <w:tabs>
          <w:tab w:val="left" w:pos="1388"/>
        </w:tabs>
        <w:spacing w:line="276" w:lineRule="auto"/>
        <w:ind w:left="459" w:hanging="357"/>
        <w:jc w:val="both"/>
        <w:rPr>
          <w:rFonts w:asciiTheme="majorHAnsi" w:hAnsiTheme="majorHAnsi" w:cstheme="majorHAnsi"/>
          <w:sz w:val="24"/>
          <w:szCs w:val="24"/>
        </w:rPr>
      </w:pPr>
      <w:r>
        <w:rPr>
          <w:rFonts w:asciiTheme="majorHAnsi" w:hAnsiTheme="majorHAnsi" w:cstheme="majorHAnsi"/>
          <w:bCs/>
          <w:sz w:val="24"/>
          <w:szCs w:val="24"/>
        </w:rPr>
        <w:t>P</w:t>
      </w:r>
      <w:r w:rsidR="002B17F9" w:rsidRPr="00603C11">
        <w:rPr>
          <w:rFonts w:asciiTheme="majorHAnsi" w:hAnsiTheme="majorHAnsi" w:cstheme="majorHAnsi"/>
          <w:bCs/>
          <w:sz w:val="24"/>
          <w:szCs w:val="24"/>
        </w:rPr>
        <w:t xml:space="preserve">rojeto </w:t>
      </w:r>
      <w:r w:rsidR="00E75C3F" w:rsidRPr="00603C11">
        <w:rPr>
          <w:rFonts w:asciiTheme="majorHAnsi" w:hAnsiTheme="majorHAnsi" w:cstheme="majorHAnsi"/>
          <w:bCs/>
          <w:sz w:val="24"/>
          <w:szCs w:val="24"/>
        </w:rPr>
        <w:t>de dissertação</w:t>
      </w:r>
      <w:r w:rsidR="00E75C3F" w:rsidRPr="00685720">
        <w:rPr>
          <w:rFonts w:asciiTheme="majorHAnsi" w:hAnsiTheme="majorHAnsi" w:cstheme="majorHAnsi"/>
          <w:b/>
          <w:sz w:val="24"/>
          <w:szCs w:val="24"/>
        </w:rPr>
        <w:t xml:space="preserve"> </w:t>
      </w:r>
      <w:r w:rsidR="002B17F9" w:rsidRPr="00685720">
        <w:rPr>
          <w:rFonts w:asciiTheme="majorHAnsi" w:hAnsiTheme="majorHAnsi" w:cstheme="majorHAnsi"/>
          <w:sz w:val="24"/>
          <w:szCs w:val="24"/>
        </w:rPr>
        <w:t>em formato PDF;</w:t>
      </w:r>
    </w:p>
    <w:p w14:paraId="7A851F3A" w14:textId="7E7102FD" w:rsidR="00E75C3F" w:rsidRPr="00685720" w:rsidRDefault="00E75C3F" w:rsidP="00977AD6">
      <w:pPr>
        <w:pStyle w:val="Normal1"/>
        <w:numPr>
          <w:ilvl w:val="0"/>
          <w:numId w:val="29"/>
        </w:numPr>
        <w:tabs>
          <w:tab w:val="left" w:pos="1388"/>
        </w:tabs>
        <w:spacing w:line="276" w:lineRule="auto"/>
        <w:ind w:left="459" w:hanging="357"/>
        <w:jc w:val="both"/>
        <w:rPr>
          <w:rFonts w:asciiTheme="majorHAnsi" w:hAnsiTheme="majorHAnsi" w:cstheme="majorHAnsi"/>
          <w:sz w:val="24"/>
          <w:szCs w:val="24"/>
        </w:rPr>
      </w:pPr>
      <w:r w:rsidRPr="00685720">
        <w:rPr>
          <w:rFonts w:asciiTheme="majorHAnsi" w:hAnsiTheme="majorHAnsi" w:cstheme="majorHAnsi"/>
          <w:sz w:val="24"/>
          <w:szCs w:val="24"/>
        </w:rPr>
        <w:t xml:space="preserve">Histórico Escolar não oficial </w:t>
      </w:r>
      <w:r w:rsidR="001B02D5" w:rsidRPr="00493CDE">
        <w:rPr>
          <w:rFonts w:asciiTheme="majorHAnsi" w:hAnsiTheme="majorHAnsi" w:cstheme="majorHAnsi"/>
          <w:sz w:val="24"/>
          <w:szCs w:val="24"/>
        </w:rPr>
        <w:t xml:space="preserve">com todas as notas lançadas e créditos concluídos </w:t>
      </w:r>
      <w:r w:rsidRPr="00685720">
        <w:rPr>
          <w:rFonts w:asciiTheme="majorHAnsi" w:hAnsiTheme="majorHAnsi" w:cstheme="majorHAnsi"/>
          <w:sz w:val="24"/>
          <w:szCs w:val="24"/>
        </w:rPr>
        <w:t>(retirado pelo aluno no SIGA)</w:t>
      </w:r>
    </w:p>
    <w:p w14:paraId="53D2B788" w14:textId="795320FF" w:rsidR="00E75C3F" w:rsidRPr="00685720" w:rsidRDefault="00E75C3F" w:rsidP="00977AD6">
      <w:pPr>
        <w:pStyle w:val="Normal1"/>
        <w:numPr>
          <w:ilvl w:val="0"/>
          <w:numId w:val="29"/>
        </w:numPr>
        <w:tabs>
          <w:tab w:val="left" w:pos="1388"/>
        </w:tabs>
        <w:spacing w:line="276" w:lineRule="auto"/>
        <w:ind w:left="459" w:hanging="357"/>
        <w:jc w:val="both"/>
        <w:rPr>
          <w:rFonts w:asciiTheme="majorHAnsi" w:hAnsiTheme="majorHAnsi" w:cstheme="majorHAnsi"/>
          <w:bCs/>
          <w:sz w:val="24"/>
          <w:szCs w:val="24"/>
        </w:rPr>
      </w:pPr>
      <w:r w:rsidRPr="00685720">
        <w:rPr>
          <w:rFonts w:asciiTheme="majorHAnsi" w:hAnsiTheme="majorHAnsi" w:cstheme="majorHAnsi"/>
          <w:bCs/>
          <w:sz w:val="24"/>
          <w:szCs w:val="24"/>
        </w:rPr>
        <w:t>Relação da comissão</w:t>
      </w:r>
      <w:r w:rsidR="00603C11">
        <w:rPr>
          <w:rFonts w:asciiTheme="majorHAnsi" w:hAnsiTheme="majorHAnsi" w:cstheme="majorHAnsi"/>
          <w:bCs/>
          <w:sz w:val="24"/>
          <w:szCs w:val="24"/>
        </w:rPr>
        <w:t xml:space="preserve"> </w:t>
      </w:r>
      <w:r w:rsidRPr="00685720">
        <w:rPr>
          <w:rFonts w:asciiTheme="majorHAnsi" w:hAnsiTheme="majorHAnsi" w:cstheme="majorHAnsi"/>
          <w:bCs/>
          <w:sz w:val="24"/>
          <w:szCs w:val="24"/>
        </w:rPr>
        <w:t>constituída pelo orientador e mais dois doutores especialistas na área de conhecimento da pesquisa proposta</w:t>
      </w:r>
      <w:r w:rsidR="005903B9" w:rsidRPr="00685720">
        <w:rPr>
          <w:rFonts w:asciiTheme="majorHAnsi" w:hAnsiTheme="majorHAnsi" w:cstheme="majorHAnsi"/>
          <w:bCs/>
          <w:sz w:val="24"/>
          <w:szCs w:val="24"/>
        </w:rPr>
        <w:t>,</w:t>
      </w:r>
      <w:r w:rsidR="00603C11" w:rsidRPr="00603C11">
        <w:rPr>
          <w:rFonts w:asciiTheme="majorHAnsi" w:hAnsiTheme="majorHAnsi" w:cstheme="majorHAnsi"/>
          <w:bCs/>
          <w:sz w:val="24"/>
          <w:szCs w:val="24"/>
        </w:rPr>
        <w:t xml:space="preserve"> </w:t>
      </w:r>
      <w:r w:rsidR="00603C11" w:rsidRPr="00685720">
        <w:rPr>
          <w:rFonts w:asciiTheme="majorHAnsi" w:hAnsiTheme="majorHAnsi" w:cstheme="majorHAnsi"/>
          <w:bCs/>
          <w:sz w:val="24"/>
          <w:szCs w:val="24"/>
        </w:rPr>
        <w:t>sendo pelo menos um interno ao PPED</w:t>
      </w:r>
      <w:r w:rsidR="009877C9" w:rsidRPr="00685720">
        <w:rPr>
          <w:rFonts w:asciiTheme="majorHAnsi" w:hAnsiTheme="majorHAnsi" w:cstheme="majorHAnsi"/>
          <w:bCs/>
          <w:sz w:val="24"/>
          <w:szCs w:val="24"/>
        </w:rPr>
        <w:t xml:space="preserve">. </w:t>
      </w:r>
      <w:r w:rsidR="005903B9" w:rsidRPr="00685720">
        <w:rPr>
          <w:rFonts w:asciiTheme="majorHAnsi" w:hAnsiTheme="majorHAnsi" w:cstheme="majorHAnsi"/>
          <w:color w:val="000000"/>
          <w:sz w:val="24"/>
          <w:szCs w:val="24"/>
        </w:rPr>
        <w:t xml:space="preserve">Caso a dissertação envolva um orientador e um </w:t>
      </w:r>
      <w:proofErr w:type="spellStart"/>
      <w:r w:rsidR="005903B9" w:rsidRPr="00685720">
        <w:rPr>
          <w:rFonts w:asciiTheme="majorHAnsi" w:hAnsiTheme="majorHAnsi" w:cstheme="majorHAnsi"/>
          <w:color w:val="000000"/>
          <w:sz w:val="24"/>
          <w:szCs w:val="24"/>
        </w:rPr>
        <w:t>co-orientador</w:t>
      </w:r>
      <w:proofErr w:type="spellEnd"/>
      <w:r w:rsidR="005903B9" w:rsidRPr="00685720">
        <w:rPr>
          <w:rFonts w:asciiTheme="majorHAnsi" w:hAnsiTheme="majorHAnsi" w:cstheme="majorHAnsi"/>
          <w:color w:val="000000"/>
          <w:sz w:val="24"/>
          <w:szCs w:val="24"/>
        </w:rPr>
        <w:t>, a banca será composta por mais dois especialistas.</w:t>
      </w:r>
      <w:r w:rsidRPr="00685720">
        <w:rPr>
          <w:rFonts w:asciiTheme="majorHAnsi" w:hAnsiTheme="majorHAnsi" w:cstheme="majorHAnsi"/>
          <w:bCs/>
          <w:sz w:val="24"/>
          <w:szCs w:val="24"/>
        </w:rPr>
        <w:t xml:space="preserve"> </w:t>
      </w:r>
    </w:p>
    <w:p w14:paraId="7530230C" w14:textId="252F71C2" w:rsidR="00E75C3F" w:rsidRDefault="00E75C3F" w:rsidP="00977AD6">
      <w:pPr>
        <w:pStyle w:val="Normal1"/>
        <w:numPr>
          <w:ilvl w:val="0"/>
          <w:numId w:val="29"/>
        </w:numPr>
        <w:tabs>
          <w:tab w:val="left" w:pos="1388"/>
        </w:tabs>
        <w:spacing w:line="276" w:lineRule="auto"/>
        <w:ind w:left="459" w:hanging="357"/>
        <w:jc w:val="both"/>
        <w:rPr>
          <w:rFonts w:asciiTheme="majorHAnsi" w:hAnsiTheme="majorHAnsi" w:cstheme="majorHAnsi"/>
          <w:sz w:val="24"/>
          <w:szCs w:val="24"/>
        </w:rPr>
      </w:pPr>
      <w:r w:rsidRPr="00685720">
        <w:rPr>
          <w:rFonts w:asciiTheme="majorHAnsi" w:hAnsiTheme="majorHAnsi" w:cstheme="majorHAnsi"/>
          <w:bCs/>
          <w:sz w:val="24"/>
          <w:szCs w:val="24"/>
        </w:rPr>
        <w:t xml:space="preserve">Data e hora </w:t>
      </w:r>
      <w:r w:rsidR="002B17F9" w:rsidRPr="00685720">
        <w:rPr>
          <w:rFonts w:asciiTheme="majorHAnsi" w:hAnsiTheme="majorHAnsi" w:cstheme="majorHAnsi"/>
          <w:sz w:val="24"/>
          <w:szCs w:val="24"/>
        </w:rPr>
        <w:t>pretendida para a qualificação.</w:t>
      </w:r>
    </w:p>
    <w:p w14:paraId="2FD3BEB7" w14:textId="02EBA17B" w:rsidR="007A0578" w:rsidRDefault="006D698D" w:rsidP="007A0578">
      <w:pPr>
        <w:pStyle w:val="Normal1"/>
        <w:tabs>
          <w:tab w:val="left" w:pos="1388"/>
        </w:tabs>
        <w:spacing w:before="100" w:line="276" w:lineRule="auto"/>
        <w:jc w:val="both"/>
        <w:rPr>
          <w:rFonts w:asciiTheme="majorHAnsi" w:hAnsiTheme="majorHAnsi" w:cstheme="majorHAnsi"/>
          <w:sz w:val="24"/>
          <w:szCs w:val="24"/>
        </w:rPr>
      </w:pPr>
      <w:proofErr w:type="spellStart"/>
      <w:r w:rsidRPr="00493CDE">
        <w:rPr>
          <w:rFonts w:asciiTheme="majorHAnsi" w:hAnsiTheme="majorHAnsi" w:cstheme="majorHAnsi"/>
          <w:bCs/>
          <w:sz w:val="24"/>
          <w:szCs w:val="24"/>
        </w:rPr>
        <w:t>Obs</w:t>
      </w:r>
      <w:proofErr w:type="spellEnd"/>
      <w:r w:rsidRPr="00493CDE">
        <w:rPr>
          <w:rFonts w:asciiTheme="majorHAnsi" w:hAnsiTheme="majorHAnsi" w:cstheme="majorHAnsi"/>
          <w:bCs/>
          <w:sz w:val="24"/>
          <w:szCs w:val="24"/>
        </w:rPr>
        <w:t xml:space="preserve">: Pedidos de adiamento de prazo de qualificação devem ser feitos por meio do preenchimento do </w:t>
      </w:r>
      <w:r w:rsidRPr="00493CDE">
        <w:rPr>
          <w:rFonts w:asciiTheme="majorHAnsi" w:hAnsiTheme="majorHAnsi" w:cstheme="majorHAnsi"/>
          <w:sz w:val="24"/>
          <w:szCs w:val="24"/>
        </w:rPr>
        <w:t xml:space="preserve">formulário do Apêndice 2 assinado pelo aluno e seu orientador e </w:t>
      </w:r>
      <w:r w:rsidRPr="00493CDE">
        <w:rPr>
          <w:rFonts w:asciiTheme="majorHAnsi" w:hAnsiTheme="majorHAnsi" w:cstheme="majorHAnsi"/>
          <w:bCs/>
          <w:sz w:val="24"/>
          <w:szCs w:val="24"/>
        </w:rPr>
        <w:lastRenderedPageBreak/>
        <w:t xml:space="preserve">encaminhados </w:t>
      </w:r>
      <w:r w:rsidRPr="00493CDE">
        <w:rPr>
          <w:rFonts w:asciiTheme="majorHAnsi" w:hAnsiTheme="majorHAnsi" w:cstheme="majorHAnsi"/>
          <w:sz w:val="24"/>
          <w:szCs w:val="24"/>
        </w:rPr>
        <w:t xml:space="preserve">à Comissão Deliberativa no e-mail </w:t>
      </w:r>
      <w:hyperlink r:id="rId28" w:history="1">
        <w:r w:rsidRPr="006D61A3">
          <w:rPr>
            <w:rStyle w:val="Hyperlink"/>
            <w:rFonts w:asciiTheme="majorHAnsi" w:hAnsiTheme="majorHAnsi" w:cstheme="majorHAnsi"/>
            <w:sz w:val="24"/>
            <w:szCs w:val="24"/>
          </w:rPr>
          <w:t>pos@ie.ufrj.br</w:t>
        </w:r>
      </w:hyperlink>
      <w:r w:rsidR="007A0578">
        <w:rPr>
          <w:rStyle w:val="Hyperlink"/>
          <w:rFonts w:asciiTheme="majorHAnsi" w:hAnsiTheme="majorHAnsi" w:cstheme="majorHAnsi"/>
          <w:sz w:val="24"/>
          <w:szCs w:val="24"/>
        </w:rPr>
        <w:t xml:space="preserve"> </w:t>
      </w:r>
      <w:r w:rsidR="007A0578">
        <w:rPr>
          <w:rFonts w:asciiTheme="majorHAnsi" w:hAnsiTheme="majorHAnsi" w:cstheme="majorHAnsi"/>
          <w:sz w:val="24"/>
          <w:szCs w:val="24"/>
        </w:rPr>
        <w:t>antes de expirado o prazo regulamentar.</w:t>
      </w:r>
    </w:p>
    <w:p w14:paraId="249E968B" w14:textId="4D11F898" w:rsidR="00D0386C" w:rsidRPr="00D0386C" w:rsidRDefault="00D0386C" w:rsidP="007A0578">
      <w:pPr>
        <w:pStyle w:val="Normal1"/>
        <w:tabs>
          <w:tab w:val="left" w:pos="1388"/>
        </w:tabs>
        <w:spacing w:before="100" w:line="276" w:lineRule="auto"/>
        <w:jc w:val="both"/>
        <w:rPr>
          <w:rFonts w:asciiTheme="majorHAnsi" w:hAnsiTheme="majorHAnsi" w:cstheme="majorHAnsi"/>
          <w:bCs/>
          <w:sz w:val="24"/>
          <w:szCs w:val="24"/>
        </w:rPr>
      </w:pPr>
      <w:r>
        <w:rPr>
          <w:rFonts w:asciiTheme="majorHAnsi" w:hAnsiTheme="majorHAnsi" w:cstheme="majorHAnsi"/>
          <w:bCs/>
          <w:sz w:val="24"/>
          <w:szCs w:val="24"/>
        </w:rPr>
        <w:t xml:space="preserve">Caso o projeto de qualificação não seja aprovado, a banca poderá </w:t>
      </w:r>
      <w:r w:rsidRPr="00D0386C">
        <w:rPr>
          <w:rFonts w:asciiTheme="majorHAnsi" w:hAnsiTheme="majorHAnsi" w:cstheme="majorHAnsi"/>
          <w:bCs/>
          <w:sz w:val="24"/>
          <w:szCs w:val="24"/>
        </w:rPr>
        <w:t>recomenda</w:t>
      </w:r>
      <w:r>
        <w:rPr>
          <w:rFonts w:asciiTheme="majorHAnsi" w:hAnsiTheme="majorHAnsi" w:cstheme="majorHAnsi"/>
          <w:bCs/>
          <w:sz w:val="24"/>
          <w:szCs w:val="24"/>
        </w:rPr>
        <w:t>r a</w:t>
      </w:r>
      <w:r w:rsidRPr="00D0386C">
        <w:rPr>
          <w:rFonts w:asciiTheme="majorHAnsi" w:hAnsiTheme="majorHAnsi" w:cstheme="majorHAnsi"/>
          <w:bCs/>
          <w:sz w:val="24"/>
          <w:szCs w:val="24"/>
        </w:rPr>
        <w:t xml:space="preserve"> reapresentação do projeto em até 120 dias (para mestrado) sem alteração do prazo final de defesa </w:t>
      </w:r>
      <w:r>
        <w:rPr>
          <w:rFonts w:asciiTheme="majorHAnsi" w:hAnsiTheme="majorHAnsi" w:cstheme="majorHAnsi"/>
          <w:bCs/>
          <w:sz w:val="24"/>
          <w:szCs w:val="24"/>
        </w:rPr>
        <w:t xml:space="preserve">ou a </w:t>
      </w:r>
      <w:r w:rsidRPr="00D0386C">
        <w:rPr>
          <w:rFonts w:asciiTheme="majorHAnsi" w:hAnsiTheme="majorHAnsi" w:cstheme="majorHAnsi"/>
          <w:bCs/>
          <w:sz w:val="24"/>
          <w:szCs w:val="24"/>
        </w:rPr>
        <w:t xml:space="preserve">reprovação em definitivo com recomendação de exclusão </w:t>
      </w:r>
      <w:r>
        <w:rPr>
          <w:rFonts w:asciiTheme="majorHAnsi" w:hAnsiTheme="majorHAnsi" w:cstheme="majorHAnsi"/>
          <w:bCs/>
          <w:sz w:val="24"/>
          <w:szCs w:val="24"/>
        </w:rPr>
        <w:t xml:space="preserve">do candidato </w:t>
      </w:r>
      <w:r w:rsidRPr="00D0386C">
        <w:rPr>
          <w:rFonts w:asciiTheme="majorHAnsi" w:hAnsiTheme="majorHAnsi" w:cstheme="majorHAnsi"/>
          <w:bCs/>
          <w:sz w:val="24"/>
          <w:szCs w:val="24"/>
        </w:rPr>
        <w:t>do Programa</w:t>
      </w:r>
      <w:r>
        <w:rPr>
          <w:rFonts w:asciiTheme="majorHAnsi" w:hAnsiTheme="majorHAnsi" w:cstheme="majorHAnsi"/>
          <w:bCs/>
          <w:sz w:val="24"/>
          <w:szCs w:val="24"/>
        </w:rPr>
        <w:t>.</w:t>
      </w:r>
    </w:p>
    <w:p w14:paraId="2A55AD94" w14:textId="2C679BC7" w:rsidR="00E75C3F" w:rsidRPr="008724CB" w:rsidRDefault="00E75C3F" w:rsidP="007A0578">
      <w:pPr>
        <w:pStyle w:val="Ttulo2"/>
        <w:spacing w:before="240" w:after="120" w:line="276" w:lineRule="auto"/>
        <w:jc w:val="both"/>
        <w:rPr>
          <w:rFonts w:asciiTheme="majorHAnsi" w:eastAsia="Calibri" w:hAnsiTheme="majorHAnsi" w:cstheme="majorHAnsi"/>
          <w:i w:val="0"/>
          <w:iCs/>
          <w:color w:val="31849B" w:themeColor="accent5" w:themeShade="BF"/>
          <w:sz w:val="28"/>
          <w:szCs w:val="28"/>
        </w:rPr>
      </w:pPr>
      <w:bookmarkStart w:id="50" w:name="_Toc140492508"/>
      <w:r w:rsidRPr="008724CB">
        <w:rPr>
          <w:rFonts w:asciiTheme="majorHAnsi" w:eastAsia="Calibri" w:hAnsiTheme="majorHAnsi" w:cstheme="majorHAnsi"/>
          <w:i w:val="0"/>
          <w:iCs/>
          <w:color w:val="31849B" w:themeColor="accent5" w:themeShade="BF"/>
          <w:sz w:val="28"/>
          <w:szCs w:val="28"/>
        </w:rPr>
        <w:t>5.</w:t>
      </w:r>
      <w:r w:rsidR="00C47C00">
        <w:rPr>
          <w:rFonts w:asciiTheme="majorHAnsi" w:eastAsia="Calibri" w:hAnsiTheme="majorHAnsi" w:cstheme="majorHAnsi"/>
          <w:i w:val="0"/>
          <w:iCs/>
          <w:color w:val="31849B" w:themeColor="accent5" w:themeShade="BF"/>
          <w:sz w:val="28"/>
          <w:szCs w:val="28"/>
        </w:rPr>
        <w:t>2</w:t>
      </w:r>
      <w:r w:rsidRPr="008724CB">
        <w:rPr>
          <w:rFonts w:asciiTheme="majorHAnsi" w:eastAsia="Calibri" w:hAnsiTheme="majorHAnsi" w:cstheme="majorHAnsi"/>
          <w:i w:val="0"/>
          <w:iCs/>
          <w:color w:val="31849B" w:themeColor="accent5" w:themeShade="BF"/>
          <w:sz w:val="28"/>
          <w:szCs w:val="28"/>
        </w:rPr>
        <w:t xml:space="preserve">. Exame de Qualificação de </w:t>
      </w:r>
      <w:r>
        <w:rPr>
          <w:rFonts w:asciiTheme="majorHAnsi" w:eastAsia="Calibri" w:hAnsiTheme="majorHAnsi" w:cstheme="majorHAnsi"/>
          <w:i w:val="0"/>
          <w:iCs/>
          <w:color w:val="31849B" w:themeColor="accent5" w:themeShade="BF"/>
          <w:sz w:val="28"/>
          <w:szCs w:val="28"/>
        </w:rPr>
        <w:t>Doutorado</w:t>
      </w:r>
      <w:bookmarkEnd w:id="50"/>
    </w:p>
    <w:p w14:paraId="627A7A67" w14:textId="7B018747" w:rsidR="005903B9" w:rsidRPr="00685720" w:rsidRDefault="005903B9" w:rsidP="00BD5E04">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685720">
        <w:rPr>
          <w:rFonts w:asciiTheme="majorHAnsi" w:hAnsiTheme="majorHAnsi" w:cstheme="majorHAnsi"/>
          <w:color w:val="000000"/>
          <w:sz w:val="24"/>
          <w:szCs w:val="24"/>
        </w:rPr>
        <w:t xml:space="preserve">O aluno deverá defender seu Projeto de Tese no </w:t>
      </w:r>
      <w:r w:rsidRPr="00685720">
        <w:rPr>
          <w:rFonts w:asciiTheme="majorHAnsi" w:hAnsiTheme="majorHAnsi" w:cstheme="majorHAnsi"/>
          <w:b/>
          <w:color w:val="000000"/>
          <w:sz w:val="24"/>
          <w:szCs w:val="24"/>
        </w:rPr>
        <w:t xml:space="preserve">prazo de 27 meses </w:t>
      </w:r>
      <w:r w:rsidRPr="00685720">
        <w:rPr>
          <w:rFonts w:asciiTheme="majorHAnsi" w:hAnsiTheme="majorHAnsi" w:cstheme="majorHAnsi"/>
          <w:b/>
          <w:bCs/>
          <w:color w:val="000000"/>
          <w:sz w:val="24"/>
          <w:szCs w:val="24"/>
        </w:rPr>
        <w:t>a partir do primeiro dia de aula</w:t>
      </w:r>
      <w:r w:rsidRPr="00685720">
        <w:rPr>
          <w:rFonts w:asciiTheme="majorHAnsi" w:hAnsiTheme="majorHAnsi" w:cstheme="majorHAnsi"/>
          <w:color w:val="000000"/>
          <w:sz w:val="24"/>
          <w:szCs w:val="24"/>
        </w:rPr>
        <w:t xml:space="preserve">, valendo o mesmo prazo para os alunos que obtiveram mudança de nível. O aluno já deverá ter concluído todos os créditos para ser considerado apto para qualificar seu projeto de tese. </w:t>
      </w:r>
    </w:p>
    <w:p w14:paraId="70BBC79B" w14:textId="602F7DA2" w:rsidR="005903B9" w:rsidRPr="00685720" w:rsidRDefault="00724D12" w:rsidP="00BD5E04">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724D12">
        <w:rPr>
          <w:rFonts w:asciiTheme="majorHAnsi" w:hAnsiTheme="majorHAnsi" w:cstheme="majorHAnsi"/>
          <w:color w:val="000000"/>
          <w:sz w:val="24"/>
          <w:szCs w:val="24"/>
        </w:rPr>
        <w:t xml:space="preserve">Para marcar a qualificação o aluno deverá enviar para a Secretaria de Pós-Graduação por meio do e-mail </w:t>
      </w:r>
      <w:hyperlink r:id="rId29" w:history="1">
        <w:r w:rsidRPr="003661DD">
          <w:rPr>
            <w:rStyle w:val="Hyperlink"/>
            <w:rFonts w:asciiTheme="majorHAnsi" w:hAnsiTheme="majorHAnsi" w:cstheme="majorHAnsi"/>
            <w:sz w:val="24"/>
            <w:szCs w:val="24"/>
          </w:rPr>
          <w:t>pos@ie.ufrj.br</w:t>
        </w:r>
      </w:hyperlink>
      <w:r w:rsidRPr="00724D12">
        <w:rPr>
          <w:rFonts w:asciiTheme="majorHAnsi" w:hAnsiTheme="majorHAnsi" w:cstheme="majorHAnsi"/>
          <w:color w:val="000000"/>
          <w:sz w:val="24"/>
          <w:szCs w:val="24"/>
        </w:rPr>
        <w:t xml:space="preserve">, com no mínimo 15 dias </w:t>
      </w:r>
      <w:r w:rsidR="001E5063">
        <w:rPr>
          <w:rFonts w:asciiTheme="majorHAnsi" w:hAnsiTheme="majorHAnsi" w:cstheme="majorHAnsi"/>
          <w:color w:val="000000"/>
          <w:sz w:val="24"/>
          <w:szCs w:val="24"/>
        </w:rPr>
        <w:t xml:space="preserve">corridos </w:t>
      </w:r>
      <w:r w:rsidRPr="00724D12">
        <w:rPr>
          <w:rFonts w:asciiTheme="majorHAnsi" w:hAnsiTheme="majorHAnsi" w:cstheme="majorHAnsi"/>
          <w:color w:val="000000"/>
          <w:sz w:val="24"/>
          <w:szCs w:val="24"/>
        </w:rPr>
        <w:t>de antecedência da data com cópia para seu orientador:</w:t>
      </w:r>
    </w:p>
    <w:p w14:paraId="6EE56A16" w14:textId="600563F7" w:rsidR="005903B9" w:rsidRPr="00603C11" w:rsidRDefault="00603C11" w:rsidP="00603C11">
      <w:pPr>
        <w:pStyle w:val="Normal1"/>
        <w:numPr>
          <w:ilvl w:val="0"/>
          <w:numId w:val="29"/>
        </w:numPr>
        <w:tabs>
          <w:tab w:val="left" w:pos="1388"/>
        </w:tabs>
        <w:spacing w:before="100" w:line="276" w:lineRule="auto"/>
        <w:jc w:val="both"/>
        <w:rPr>
          <w:rFonts w:asciiTheme="majorHAnsi" w:hAnsiTheme="majorHAnsi" w:cstheme="majorHAnsi"/>
          <w:bCs/>
          <w:sz w:val="24"/>
          <w:szCs w:val="24"/>
        </w:rPr>
      </w:pPr>
      <w:r w:rsidRPr="00603C11">
        <w:rPr>
          <w:rFonts w:asciiTheme="majorHAnsi" w:hAnsiTheme="majorHAnsi" w:cstheme="majorHAnsi"/>
          <w:bCs/>
          <w:sz w:val="24"/>
          <w:szCs w:val="24"/>
        </w:rPr>
        <w:t>P</w:t>
      </w:r>
      <w:r w:rsidR="005903B9" w:rsidRPr="00603C11">
        <w:rPr>
          <w:rFonts w:asciiTheme="majorHAnsi" w:hAnsiTheme="majorHAnsi" w:cstheme="majorHAnsi"/>
          <w:bCs/>
          <w:sz w:val="24"/>
          <w:szCs w:val="24"/>
        </w:rPr>
        <w:t xml:space="preserve">rojeto de </w:t>
      </w:r>
      <w:r w:rsidRPr="00603C11">
        <w:rPr>
          <w:rFonts w:asciiTheme="majorHAnsi" w:hAnsiTheme="majorHAnsi" w:cstheme="majorHAnsi"/>
          <w:bCs/>
          <w:sz w:val="24"/>
          <w:szCs w:val="24"/>
        </w:rPr>
        <w:t>tese</w:t>
      </w:r>
      <w:r w:rsidR="005903B9" w:rsidRPr="00603C11">
        <w:rPr>
          <w:rFonts w:asciiTheme="majorHAnsi" w:hAnsiTheme="majorHAnsi" w:cstheme="majorHAnsi"/>
          <w:bCs/>
          <w:sz w:val="24"/>
          <w:szCs w:val="24"/>
        </w:rPr>
        <w:t xml:space="preserve"> em formato PDF;</w:t>
      </w:r>
    </w:p>
    <w:p w14:paraId="7223B3AB" w14:textId="116DB5E5" w:rsidR="005903B9" w:rsidRPr="007A0578" w:rsidRDefault="005903B9" w:rsidP="00603C11">
      <w:pPr>
        <w:pStyle w:val="Normal1"/>
        <w:numPr>
          <w:ilvl w:val="0"/>
          <w:numId w:val="29"/>
        </w:numPr>
        <w:tabs>
          <w:tab w:val="left" w:pos="1388"/>
        </w:tabs>
        <w:spacing w:before="100" w:line="276" w:lineRule="auto"/>
        <w:jc w:val="both"/>
        <w:rPr>
          <w:rFonts w:asciiTheme="majorHAnsi" w:hAnsiTheme="majorHAnsi" w:cstheme="majorHAnsi"/>
          <w:bCs/>
          <w:sz w:val="24"/>
          <w:szCs w:val="24"/>
        </w:rPr>
      </w:pPr>
      <w:r w:rsidRPr="00603C11">
        <w:rPr>
          <w:rFonts w:asciiTheme="majorHAnsi" w:hAnsiTheme="majorHAnsi" w:cstheme="majorHAnsi"/>
          <w:bCs/>
          <w:sz w:val="24"/>
          <w:szCs w:val="24"/>
        </w:rPr>
        <w:t xml:space="preserve">Histórico Escolar não </w:t>
      </w:r>
      <w:r w:rsidRPr="007A0578">
        <w:rPr>
          <w:rFonts w:asciiTheme="majorHAnsi" w:hAnsiTheme="majorHAnsi" w:cstheme="majorHAnsi"/>
          <w:bCs/>
          <w:sz w:val="24"/>
          <w:szCs w:val="24"/>
        </w:rPr>
        <w:t xml:space="preserve">oficial </w:t>
      </w:r>
      <w:r w:rsidR="001B02D5" w:rsidRPr="007A0578">
        <w:rPr>
          <w:rFonts w:asciiTheme="majorHAnsi" w:hAnsiTheme="majorHAnsi" w:cstheme="majorHAnsi"/>
          <w:sz w:val="24"/>
          <w:szCs w:val="24"/>
        </w:rPr>
        <w:t xml:space="preserve">com todas as notas lançadas e créditos concluídos </w:t>
      </w:r>
      <w:r w:rsidRPr="007A0578">
        <w:rPr>
          <w:rFonts w:asciiTheme="majorHAnsi" w:hAnsiTheme="majorHAnsi" w:cstheme="majorHAnsi"/>
          <w:bCs/>
          <w:sz w:val="24"/>
          <w:szCs w:val="24"/>
        </w:rPr>
        <w:t>(retirado pelo aluno no SIGA)</w:t>
      </w:r>
    </w:p>
    <w:p w14:paraId="5EB093B1" w14:textId="2C95F01F" w:rsidR="005903B9" w:rsidRPr="00685720" w:rsidRDefault="005903B9" w:rsidP="00603C11">
      <w:pPr>
        <w:pStyle w:val="Normal1"/>
        <w:numPr>
          <w:ilvl w:val="0"/>
          <w:numId w:val="29"/>
        </w:numPr>
        <w:tabs>
          <w:tab w:val="left" w:pos="1388"/>
        </w:tabs>
        <w:spacing w:before="100" w:line="276" w:lineRule="auto"/>
        <w:jc w:val="both"/>
        <w:rPr>
          <w:rFonts w:asciiTheme="majorHAnsi" w:hAnsiTheme="majorHAnsi" w:cstheme="majorHAnsi"/>
          <w:bCs/>
          <w:sz w:val="24"/>
          <w:szCs w:val="24"/>
        </w:rPr>
      </w:pPr>
      <w:r w:rsidRPr="00685720">
        <w:rPr>
          <w:rFonts w:asciiTheme="majorHAnsi" w:hAnsiTheme="majorHAnsi" w:cstheme="majorHAnsi"/>
          <w:bCs/>
          <w:sz w:val="24"/>
          <w:szCs w:val="24"/>
        </w:rPr>
        <w:t>Relação da comissão constituída pelo orientador e mais dois doutores especialistas na área de conhecimento da pesquisa proposta,</w:t>
      </w:r>
      <w:r w:rsidR="00603C11" w:rsidRPr="00603C11">
        <w:rPr>
          <w:rFonts w:asciiTheme="majorHAnsi" w:hAnsiTheme="majorHAnsi" w:cstheme="majorHAnsi"/>
          <w:bCs/>
          <w:sz w:val="24"/>
          <w:szCs w:val="24"/>
        </w:rPr>
        <w:t xml:space="preserve"> </w:t>
      </w:r>
      <w:r w:rsidR="00603C11" w:rsidRPr="00685720">
        <w:rPr>
          <w:rFonts w:asciiTheme="majorHAnsi" w:hAnsiTheme="majorHAnsi" w:cstheme="majorHAnsi"/>
          <w:bCs/>
          <w:sz w:val="24"/>
          <w:szCs w:val="24"/>
        </w:rPr>
        <w:t>sendo pelo menos um interno ao PPED</w:t>
      </w:r>
      <w:r w:rsidRPr="00685720">
        <w:rPr>
          <w:rFonts w:asciiTheme="majorHAnsi" w:hAnsiTheme="majorHAnsi" w:cstheme="majorHAnsi"/>
          <w:bCs/>
          <w:sz w:val="24"/>
          <w:szCs w:val="24"/>
        </w:rPr>
        <w:t xml:space="preserve">. </w:t>
      </w:r>
      <w:r w:rsidRPr="00603C11">
        <w:rPr>
          <w:rFonts w:asciiTheme="majorHAnsi" w:hAnsiTheme="majorHAnsi" w:cstheme="majorHAnsi"/>
          <w:bCs/>
          <w:sz w:val="24"/>
          <w:szCs w:val="24"/>
        </w:rPr>
        <w:t xml:space="preserve">Caso a </w:t>
      </w:r>
      <w:r w:rsidR="00685720" w:rsidRPr="00603C11">
        <w:rPr>
          <w:rFonts w:asciiTheme="majorHAnsi" w:hAnsiTheme="majorHAnsi" w:cstheme="majorHAnsi"/>
          <w:bCs/>
          <w:sz w:val="24"/>
          <w:szCs w:val="24"/>
        </w:rPr>
        <w:t>tese</w:t>
      </w:r>
      <w:r w:rsidRPr="00603C11">
        <w:rPr>
          <w:rFonts w:asciiTheme="majorHAnsi" w:hAnsiTheme="majorHAnsi" w:cstheme="majorHAnsi"/>
          <w:bCs/>
          <w:sz w:val="24"/>
          <w:szCs w:val="24"/>
        </w:rPr>
        <w:t xml:space="preserve"> envolva um orientador e um </w:t>
      </w:r>
      <w:proofErr w:type="spellStart"/>
      <w:r w:rsidRPr="00603C11">
        <w:rPr>
          <w:rFonts w:asciiTheme="majorHAnsi" w:hAnsiTheme="majorHAnsi" w:cstheme="majorHAnsi"/>
          <w:bCs/>
          <w:sz w:val="24"/>
          <w:szCs w:val="24"/>
        </w:rPr>
        <w:t>co-orientador</w:t>
      </w:r>
      <w:proofErr w:type="spellEnd"/>
      <w:r w:rsidRPr="00603C11">
        <w:rPr>
          <w:rFonts w:asciiTheme="majorHAnsi" w:hAnsiTheme="majorHAnsi" w:cstheme="majorHAnsi"/>
          <w:bCs/>
          <w:sz w:val="24"/>
          <w:szCs w:val="24"/>
        </w:rPr>
        <w:t>, a banca será composta por mais dois especialistas.</w:t>
      </w:r>
      <w:r w:rsidRPr="00685720">
        <w:rPr>
          <w:rFonts w:asciiTheme="majorHAnsi" w:hAnsiTheme="majorHAnsi" w:cstheme="majorHAnsi"/>
          <w:bCs/>
          <w:sz w:val="24"/>
          <w:szCs w:val="24"/>
        </w:rPr>
        <w:t xml:space="preserve"> </w:t>
      </w:r>
    </w:p>
    <w:p w14:paraId="6DAA37FE" w14:textId="399E97E4" w:rsidR="00876985" w:rsidRDefault="005903B9" w:rsidP="00876985">
      <w:pPr>
        <w:pStyle w:val="Normal1"/>
        <w:numPr>
          <w:ilvl w:val="0"/>
          <w:numId w:val="29"/>
        </w:numPr>
        <w:tabs>
          <w:tab w:val="left" w:pos="1388"/>
        </w:tabs>
        <w:spacing w:before="100" w:line="276" w:lineRule="auto"/>
        <w:jc w:val="both"/>
        <w:rPr>
          <w:rFonts w:asciiTheme="majorHAnsi" w:hAnsiTheme="majorHAnsi" w:cstheme="majorHAnsi"/>
          <w:bCs/>
          <w:sz w:val="24"/>
          <w:szCs w:val="24"/>
        </w:rPr>
      </w:pPr>
      <w:r w:rsidRPr="00685720">
        <w:rPr>
          <w:rFonts w:asciiTheme="majorHAnsi" w:hAnsiTheme="majorHAnsi" w:cstheme="majorHAnsi"/>
          <w:bCs/>
          <w:sz w:val="24"/>
          <w:szCs w:val="24"/>
        </w:rPr>
        <w:t xml:space="preserve">Data e hora </w:t>
      </w:r>
      <w:r w:rsidRPr="00603C11">
        <w:rPr>
          <w:rFonts w:asciiTheme="majorHAnsi" w:hAnsiTheme="majorHAnsi" w:cstheme="majorHAnsi"/>
          <w:bCs/>
          <w:sz w:val="24"/>
          <w:szCs w:val="24"/>
        </w:rPr>
        <w:t>pretendida para a qualificação.</w:t>
      </w:r>
    </w:p>
    <w:p w14:paraId="1245E7CF" w14:textId="6E664DBA" w:rsidR="002A43C6" w:rsidRDefault="002A43C6" w:rsidP="002A43C6">
      <w:pPr>
        <w:pStyle w:val="Normal1"/>
        <w:tabs>
          <w:tab w:val="left" w:pos="1388"/>
        </w:tabs>
        <w:spacing w:before="100" w:line="276" w:lineRule="auto"/>
        <w:jc w:val="both"/>
        <w:rPr>
          <w:rFonts w:asciiTheme="majorHAnsi" w:hAnsiTheme="majorHAnsi" w:cstheme="majorHAnsi"/>
          <w:sz w:val="24"/>
          <w:szCs w:val="24"/>
        </w:rPr>
      </w:pPr>
      <w:proofErr w:type="spellStart"/>
      <w:r w:rsidRPr="007A0578">
        <w:rPr>
          <w:rFonts w:asciiTheme="majorHAnsi" w:hAnsiTheme="majorHAnsi" w:cstheme="majorHAnsi"/>
          <w:bCs/>
          <w:sz w:val="24"/>
          <w:szCs w:val="24"/>
        </w:rPr>
        <w:t>Obs</w:t>
      </w:r>
      <w:proofErr w:type="spellEnd"/>
      <w:r w:rsidRPr="007A0578">
        <w:rPr>
          <w:rFonts w:asciiTheme="majorHAnsi" w:hAnsiTheme="majorHAnsi" w:cstheme="majorHAnsi"/>
          <w:bCs/>
          <w:sz w:val="24"/>
          <w:szCs w:val="24"/>
        </w:rPr>
        <w:t>: Pedido</w:t>
      </w:r>
      <w:r w:rsidR="006D698D" w:rsidRPr="007A0578">
        <w:rPr>
          <w:rFonts w:asciiTheme="majorHAnsi" w:hAnsiTheme="majorHAnsi" w:cstheme="majorHAnsi"/>
          <w:bCs/>
          <w:sz w:val="24"/>
          <w:szCs w:val="24"/>
        </w:rPr>
        <w:t>s</w:t>
      </w:r>
      <w:r w:rsidRPr="007A0578">
        <w:rPr>
          <w:rFonts w:asciiTheme="majorHAnsi" w:hAnsiTheme="majorHAnsi" w:cstheme="majorHAnsi"/>
          <w:bCs/>
          <w:sz w:val="24"/>
          <w:szCs w:val="24"/>
        </w:rPr>
        <w:t xml:space="preserve"> de adiamento de prazo de qualificação deve</w:t>
      </w:r>
      <w:r w:rsidR="006D698D" w:rsidRPr="007A0578">
        <w:rPr>
          <w:rFonts w:asciiTheme="majorHAnsi" w:hAnsiTheme="majorHAnsi" w:cstheme="majorHAnsi"/>
          <w:bCs/>
          <w:sz w:val="24"/>
          <w:szCs w:val="24"/>
        </w:rPr>
        <w:t>m</w:t>
      </w:r>
      <w:r w:rsidRPr="007A0578">
        <w:rPr>
          <w:rFonts w:asciiTheme="majorHAnsi" w:hAnsiTheme="majorHAnsi" w:cstheme="majorHAnsi"/>
          <w:bCs/>
          <w:sz w:val="24"/>
          <w:szCs w:val="24"/>
        </w:rPr>
        <w:t xml:space="preserve"> ser feito</w:t>
      </w:r>
      <w:r w:rsidR="006D698D" w:rsidRPr="007A0578">
        <w:rPr>
          <w:rFonts w:asciiTheme="majorHAnsi" w:hAnsiTheme="majorHAnsi" w:cstheme="majorHAnsi"/>
          <w:bCs/>
          <w:sz w:val="24"/>
          <w:szCs w:val="24"/>
        </w:rPr>
        <w:t>s</w:t>
      </w:r>
      <w:r w:rsidRPr="007A0578">
        <w:rPr>
          <w:rFonts w:asciiTheme="majorHAnsi" w:hAnsiTheme="majorHAnsi" w:cstheme="majorHAnsi"/>
          <w:bCs/>
          <w:sz w:val="24"/>
          <w:szCs w:val="24"/>
        </w:rPr>
        <w:t xml:space="preserve"> por meio do preenchimento do </w:t>
      </w:r>
      <w:r w:rsidRPr="007A0578">
        <w:rPr>
          <w:rFonts w:asciiTheme="majorHAnsi" w:hAnsiTheme="majorHAnsi" w:cstheme="majorHAnsi"/>
          <w:sz w:val="24"/>
          <w:szCs w:val="24"/>
        </w:rPr>
        <w:t xml:space="preserve">formulário do Apêndice 2 </w:t>
      </w:r>
      <w:r w:rsidR="006D698D" w:rsidRPr="007A0578">
        <w:rPr>
          <w:rFonts w:asciiTheme="majorHAnsi" w:hAnsiTheme="majorHAnsi" w:cstheme="majorHAnsi"/>
          <w:sz w:val="24"/>
          <w:szCs w:val="24"/>
        </w:rPr>
        <w:t xml:space="preserve">assinado pelo aluno e seu orientador </w:t>
      </w:r>
      <w:r w:rsidRPr="007A0578">
        <w:rPr>
          <w:rFonts w:asciiTheme="majorHAnsi" w:hAnsiTheme="majorHAnsi" w:cstheme="majorHAnsi"/>
          <w:sz w:val="24"/>
          <w:szCs w:val="24"/>
        </w:rPr>
        <w:t xml:space="preserve">e </w:t>
      </w:r>
      <w:r w:rsidRPr="007A0578">
        <w:rPr>
          <w:rFonts w:asciiTheme="majorHAnsi" w:hAnsiTheme="majorHAnsi" w:cstheme="majorHAnsi"/>
          <w:bCs/>
          <w:sz w:val="24"/>
          <w:szCs w:val="24"/>
        </w:rPr>
        <w:t xml:space="preserve">encaminhados </w:t>
      </w:r>
      <w:r w:rsidRPr="007A0578">
        <w:rPr>
          <w:rFonts w:asciiTheme="majorHAnsi" w:hAnsiTheme="majorHAnsi" w:cstheme="majorHAnsi"/>
          <w:sz w:val="24"/>
          <w:szCs w:val="24"/>
        </w:rPr>
        <w:t xml:space="preserve">à Comissão Deliberativa </w:t>
      </w:r>
      <w:r w:rsidR="006D698D" w:rsidRPr="007A0578">
        <w:rPr>
          <w:rFonts w:asciiTheme="majorHAnsi" w:hAnsiTheme="majorHAnsi" w:cstheme="majorHAnsi"/>
          <w:sz w:val="24"/>
          <w:szCs w:val="24"/>
        </w:rPr>
        <w:t>no e-mail</w:t>
      </w:r>
      <w:r w:rsidRPr="007A0578">
        <w:rPr>
          <w:rFonts w:asciiTheme="majorHAnsi" w:hAnsiTheme="majorHAnsi" w:cstheme="majorHAnsi"/>
          <w:sz w:val="24"/>
          <w:szCs w:val="24"/>
        </w:rPr>
        <w:t xml:space="preserve"> </w:t>
      </w:r>
      <w:hyperlink r:id="rId30" w:history="1">
        <w:r w:rsidRPr="006D61A3">
          <w:rPr>
            <w:rStyle w:val="Hyperlink"/>
            <w:rFonts w:asciiTheme="majorHAnsi" w:hAnsiTheme="majorHAnsi" w:cstheme="majorHAnsi"/>
            <w:sz w:val="24"/>
            <w:szCs w:val="24"/>
          </w:rPr>
          <w:t>pos@ie.ufrj.br</w:t>
        </w:r>
      </w:hyperlink>
      <w:r w:rsidR="007A0578">
        <w:rPr>
          <w:rFonts w:asciiTheme="majorHAnsi" w:hAnsiTheme="majorHAnsi" w:cstheme="majorHAnsi"/>
          <w:sz w:val="24"/>
          <w:szCs w:val="24"/>
        </w:rPr>
        <w:t xml:space="preserve"> antes de expirado o prazo regulamentar.</w:t>
      </w:r>
    </w:p>
    <w:p w14:paraId="65C0D805" w14:textId="3A9BF670" w:rsidR="005C37E3" w:rsidRDefault="00D0386C" w:rsidP="002A43C6">
      <w:pPr>
        <w:pStyle w:val="Normal1"/>
        <w:tabs>
          <w:tab w:val="left" w:pos="1388"/>
        </w:tabs>
        <w:spacing w:before="100" w:line="276" w:lineRule="auto"/>
        <w:jc w:val="both"/>
        <w:rPr>
          <w:rFonts w:asciiTheme="majorHAnsi" w:hAnsiTheme="majorHAnsi" w:cstheme="majorHAnsi"/>
          <w:bCs/>
          <w:sz w:val="24"/>
          <w:szCs w:val="24"/>
        </w:rPr>
      </w:pPr>
      <w:r>
        <w:rPr>
          <w:rFonts w:asciiTheme="majorHAnsi" w:hAnsiTheme="majorHAnsi" w:cstheme="majorHAnsi"/>
          <w:bCs/>
          <w:sz w:val="24"/>
          <w:szCs w:val="24"/>
        </w:rPr>
        <w:t xml:space="preserve">Caso o projeto de qualificação não seja aprovado, a banca poderá </w:t>
      </w:r>
      <w:r w:rsidRPr="00D0386C">
        <w:rPr>
          <w:rFonts w:asciiTheme="majorHAnsi" w:hAnsiTheme="majorHAnsi" w:cstheme="majorHAnsi"/>
          <w:bCs/>
          <w:sz w:val="24"/>
          <w:szCs w:val="24"/>
        </w:rPr>
        <w:t>recomenda</w:t>
      </w:r>
      <w:r>
        <w:rPr>
          <w:rFonts w:asciiTheme="majorHAnsi" w:hAnsiTheme="majorHAnsi" w:cstheme="majorHAnsi"/>
          <w:bCs/>
          <w:sz w:val="24"/>
          <w:szCs w:val="24"/>
        </w:rPr>
        <w:t>r a</w:t>
      </w:r>
      <w:r w:rsidRPr="00D0386C">
        <w:rPr>
          <w:rFonts w:asciiTheme="majorHAnsi" w:hAnsiTheme="majorHAnsi" w:cstheme="majorHAnsi"/>
          <w:bCs/>
          <w:sz w:val="24"/>
          <w:szCs w:val="24"/>
        </w:rPr>
        <w:t xml:space="preserve"> reapresentação do projeto em até 1</w:t>
      </w:r>
      <w:r>
        <w:rPr>
          <w:rFonts w:asciiTheme="majorHAnsi" w:hAnsiTheme="majorHAnsi" w:cstheme="majorHAnsi"/>
          <w:bCs/>
          <w:sz w:val="24"/>
          <w:szCs w:val="24"/>
        </w:rPr>
        <w:t>8</w:t>
      </w:r>
      <w:r w:rsidRPr="00D0386C">
        <w:rPr>
          <w:rFonts w:asciiTheme="majorHAnsi" w:hAnsiTheme="majorHAnsi" w:cstheme="majorHAnsi"/>
          <w:bCs/>
          <w:sz w:val="24"/>
          <w:szCs w:val="24"/>
        </w:rPr>
        <w:t xml:space="preserve">0 dias (para </w:t>
      </w:r>
      <w:r>
        <w:rPr>
          <w:rFonts w:asciiTheme="majorHAnsi" w:hAnsiTheme="majorHAnsi" w:cstheme="majorHAnsi"/>
          <w:bCs/>
          <w:sz w:val="24"/>
          <w:szCs w:val="24"/>
        </w:rPr>
        <w:t>doutorado</w:t>
      </w:r>
      <w:r w:rsidRPr="00D0386C">
        <w:rPr>
          <w:rFonts w:asciiTheme="majorHAnsi" w:hAnsiTheme="majorHAnsi" w:cstheme="majorHAnsi"/>
          <w:bCs/>
          <w:sz w:val="24"/>
          <w:szCs w:val="24"/>
        </w:rPr>
        <w:t xml:space="preserve">) sem alteração do prazo final de defesa </w:t>
      </w:r>
      <w:r>
        <w:rPr>
          <w:rFonts w:asciiTheme="majorHAnsi" w:hAnsiTheme="majorHAnsi" w:cstheme="majorHAnsi"/>
          <w:bCs/>
          <w:sz w:val="24"/>
          <w:szCs w:val="24"/>
        </w:rPr>
        <w:t xml:space="preserve">ou a </w:t>
      </w:r>
      <w:r w:rsidRPr="00D0386C">
        <w:rPr>
          <w:rFonts w:asciiTheme="majorHAnsi" w:hAnsiTheme="majorHAnsi" w:cstheme="majorHAnsi"/>
          <w:bCs/>
          <w:sz w:val="24"/>
          <w:szCs w:val="24"/>
        </w:rPr>
        <w:t xml:space="preserve">reprovação em definitivo com recomendação de exclusão </w:t>
      </w:r>
      <w:r>
        <w:rPr>
          <w:rFonts w:asciiTheme="majorHAnsi" w:hAnsiTheme="majorHAnsi" w:cstheme="majorHAnsi"/>
          <w:bCs/>
          <w:sz w:val="24"/>
          <w:szCs w:val="24"/>
        </w:rPr>
        <w:t xml:space="preserve">do candidato </w:t>
      </w:r>
      <w:r w:rsidRPr="00D0386C">
        <w:rPr>
          <w:rFonts w:asciiTheme="majorHAnsi" w:hAnsiTheme="majorHAnsi" w:cstheme="majorHAnsi"/>
          <w:bCs/>
          <w:sz w:val="24"/>
          <w:szCs w:val="24"/>
        </w:rPr>
        <w:t>do Programa</w:t>
      </w:r>
      <w:r>
        <w:rPr>
          <w:rFonts w:asciiTheme="majorHAnsi" w:hAnsiTheme="majorHAnsi" w:cstheme="majorHAnsi"/>
          <w:bCs/>
          <w:sz w:val="24"/>
          <w:szCs w:val="24"/>
        </w:rPr>
        <w:t>.</w:t>
      </w:r>
    </w:p>
    <w:p w14:paraId="5AA59755" w14:textId="77777777" w:rsidR="008B4056" w:rsidRDefault="008B4056" w:rsidP="002A43C6">
      <w:pPr>
        <w:pStyle w:val="Normal1"/>
        <w:tabs>
          <w:tab w:val="left" w:pos="1388"/>
        </w:tabs>
        <w:spacing w:before="100" w:line="276" w:lineRule="auto"/>
        <w:jc w:val="both"/>
        <w:rPr>
          <w:rFonts w:asciiTheme="majorHAnsi" w:hAnsiTheme="majorHAnsi" w:cstheme="majorHAnsi"/>
          <w:bCs/>
          <w:sz w:val="24"/>
          <w:szCs w:val="24"/>
        </w:rPr>
      </w:pPr>
    </w:p>
    <w:p w14:paraId="549858A1" w14:textId="77777777" w:rsidR="008B4056" w:rsidRPr="0080196C" w:rsidRDefault="008B4056" w:rsidP="002A43C6">
      <w:pPr>
        <w:pStyle w:val="Normal1"/>
        <w:tabs>
          <w:tab w:val="left" w:pos="1388"/>
        </w:tabs>
        <w:spacing w:before="100" w:line="276" w:lineRule="auto"/>
        <w:jc w:val="both"/>
        <w:rPr>
          <w:rFonts w:asciiTheme="majorHAnsi" w:hAnsiTheme="majorHAnsi" w:cstheme="majorHAnsi"/>
          <w:bCs/>
          <w:sz w:val="24"/>
          <w:szCs w:val="24"/>
        </w:rPr>
      </w:pPr>
    </w:p>
    <w:p w14:paraId="7EA1942D" w14:textId="4AF9C607" w:rsidR="00FB4333" w:rsidRPr="008724CB" w:rsidRDefault="00FB4333" w:rsidP="00761D94">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51" w:name="_Toc140492509"/>
      <w:r w:rsidRPr="008724CB">
        <w:rPr>
          <w:rFonts w:asciiTheme="majorHAnsi" w:eastAsia="Calibri" w:hAnsiTheme="majorHAnsi" w:cstheme="majorHAnsi"/>
          <w:i w:val="0"/>
          <w:iCs/>
          <w:color w:val="31849B" w:themeColor="accent5" w:themeShade="BF"/>
          <w:sz w:val="28"/>
          <w:szCs w:val="28"/>
        </w:rPr>
        <w:lastRenderedPageBreak/>
        <w:t>5.</w:t>
      </w:r>
      <w:r w:rsidR="00C47C00">
        <w:rPr>
          <w:rFonts w:asciiTheme="majorHAnsi" w:eastAsia="Calibri" w:hAnsiTheme="majorHAnsi" w:cstheme="majorHAnsi"/>
          <w:i w:val="0"/>
          <w:iCs/>
          <w:color w:val="31849B" w:themeColor="accent5" w:themeShade="BF"/>
          <w:sz w:val="28"/>
          <w:szCs w:val="28"/>
        </w:rPr>
        <w:t>3</w:t>
      </w:r>
      <w:r w:rsidRPr="008724CB">
        <w:rPr>
          <w:rFonts w:asciiTheme="majorHAnsi" w:eastAsia="Calibri" w:hAnsiTheme="majorHAnsi" w:cstheme="majorHAnsi"/>
          <w:i w:val="0"/>
          <w:iCs/>
          <w:color w:val="31849B" w:themeColor="accent5" w:themeShade="BF"/>
          <w:sz w:val="28"/>
          <w:szCs w:val="28"/>
        </w:rPr>
        <w:t>. Defesa da Dissertação de Mestrado</w:t>
      </w:r>
      <w:bookmarkEnd w:id="51"/>
    </w:p>
    <w:p w14:paraId="17BE6DF3" w14:textId="4A6E874D" w:rsidR="00FB4333" w:rsidRPr="0053635C" w:rsidRDefault="00FB4333" w:rsidP="007A0578">
      <w:pPr>
        <w:pStyle w:val="Normal1"/>
        <w:pBdr>
          <w:top w:val="nil"/>
          <w:left w:val="nil"/>
          <w:bottom w:val="nil"/>
          <w:right w:val="nil"/>
          <w:between w:val="nil"/>
        </w:pBdr>
        <w:tabs>
          <w:tab w:val="left" w:pos="883"/>
          <w:tab w:val="left" w:pos="1330"/>
          <w:tab w:val="left" w:pos="2556"/>
          <w:tab w:val="left" w:pos="3005"/>
          <w:tab w:val="left" w:pos="4510"/>
          <w:tab w:val="left" w:pos="5278"/>
          <w:tab w:val="left" w:pos="6067"/>
          <w:tab w:val="left" w:pos="7671"/>
        </w:tabs>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O regulamento do PPED estabelece os critérios que definem se o aluno está apto a defender a dissertação</w:t>
      </w:r>
      <w:r w:rsidR="00603C11">
        <w:rPr>
          <w:rFonts w:asciiTheme="majorHAnsi" w:hAnsiTheme="majorHAnsi" w:cstheme="majorHAnsi"/>
          <w:color w:val="000000"/>
          <w:sz w:val="24"/>
          <w:szCs w:val="24"/>
        </w:rPr>
        <w:t>, consulte p</w:t>
      </w:r>
      <w:r w:rsidRPr="0053635C">
        <w:rPr>
          <w:rFonts w:asciiTheme="majorHAnsi" w:hAnsiTheme="majorHAnsi" w:cstheme="majorHAnsi"/>
          <w:color w:val="000000"/>
          <w:sz w:val="24"/>
          <w:szCs w:val="24"/>
        </w:rPr>
        <w:t>ara mais informações.</w:t>
      </w:r>
    </w:p>
    <w:p w14:paraId="79EFE9E9" w14:textId="77777777" w:rsidR="00681AAD" w:rsidRDefault="00FB4333" w:rsidP="00681AAD">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Para a obtenção do título de Mestre o aluno deverá</w:t>
      </w:r>
      <w:r w:rsidR="00681AAD">
        <w:rPr>
          <w:rFonts w:asciiTheme="majorHAnsi" w:hAnsiTheme="majorHAnsi" w:cstheme="majorHAnsi"/>
          <w:color w:val="000000"/>
          <w:sz w:val="24"/>
          <w:szCs w:val="24"/>
        </w:rPr>
        <w:t xml:space="preserve">: </w:t>
      </w:r>
    </w:p>
    <w:p w14:paraId="3FC08D49" w14:textId="75DD59FC" w:rsidR="00681AAD" w:rsidRDefault="00681AAD" w:rsidP="00CC6C06">
      <w:pPr>
        <w:pStyle w:val="Normal1"/>
        <w:numPr>
          <w:ilvl w:val="0"/>
          <w:numId w:val="36"/>
        </w:numPr>
        <w:pBdr>
          <w:top w:val="nil"/>
          <w:left w:val="nil"/>
          <w:bottom w:val="nil"/>
          <w:right w:val="nil"/>
          <w:between w:val="nil"/>
        </w:pBdr>
        <w:spacing w:after="120" w:line="276"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fazer uma submissão conjunta com orientador e coorientador (quando for o caso) de artigo </w:t>
      </w:r>
      <w:r w:rsidR="00DB5931">
        <w:rPr>
          <w:rFonts w:asciiTheme="majorHAnsi" w:hAnsiTheme="majorHAnsi" w:cstheme="majorHAnsi"/>
          <w:color w:val="000000"/>
          <w:sz w:val="24"/>
          <w:szCs w:val="24"/>
        </w:rPr>
        <w:t xml:space="preserve">baseado em sua pesquisa de dissertação </w:t>
      </w:r>
      <w:r>
        <w:rPr>
          <w:rFonts w:asciiTheme="majorHAnsi" w:hAnsiTheme="majorHAnsi" w:cstheme="majorHAnsi"/>
          <w:color w:val="000000"/>
          <w:sz w:val="24"/>
          <w:szCs w:val="24"/>
        </w:rPr>
        <w:t>em revista científica qualificada no último quadriênio no Qualis/CAPES B2 ou acima</w:t>
      </w:r>
      <w:r w:rsidR="00FB4333" w:rsidRPr="0053635C">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ou em </w:t>
      </w:r>
      <w:r w:rsidRPr="00681AAD">
        <w:rPr>
          <w:rFonts w:asciiTheme="majorHAnsi" w:hAnsiTheme="majorHAnsi" w:cstheme="majorHAnsi"/>
          <w:color w:val="000000"/>
          <w:sz w:val="24"/>
          <w:szCs w:val="24"/>
        </w:rPr>
        <w:t>evento científico da sua área de pesquisa</w:t>
      </w:r>
      <w:r>
        <w:rPr>
          <w:rFonts w:asciiTheme="majorHAnsi" w:hAnsiTheme="majorHAnsi" w:cstheme="majorHAnsi"/>
          <w:color w:val="000000"/>
          <w:sz w:val="24"/>
          <w:szCs w:val="24"/>
        </w:rPr>
        <w:t xml:space="preserve"> </w:t>
      </w:r>
      <w:r w:rsidRPr="00681AAD">
        <w:rPr>
          <w:rFonts w:asciiTheme="majorHAnsi" w:hAnsiTheme="majorHAnsi" w:cstheme="majorHAnsi"/>
          <w:color w:val="000000"/>
          <w:sz w:val="24"/>
          <w:szCs w:val="24"/>
        </w:rPr>
        <w:t>(Congresso, Seminários, Workshops, Encontros e similares)</w:t>
      </w:r>
      <w:r w:rsidR="00CC6C06">
        <w:rPr>
          <w:rFonts w:asciiTheme="majorHAnsi" w:hAnsiTheme="majorHAnsi" w:cstheme="majorHAnsi"/>
          <w:color w:val="000000"/>
          <w:sz w:val="24"/>
          <w:szCs w:val="24"/>
        </w:rPr>
        <w:t xml:space="preserve">. </w:t>
      </w:r>
      <w:r w:rsidR="00622743">
        <w:rPr>
          <w:rFonts w:asciiTheme="majorHAnsi" w:hAnsiTheme="majorHAnsi" w:cstheme="majorHAnsi"/>
          <w:color w:val="000000"/>
          <w:sz w:val="24"/>
          <w:szCs w:val="24"/>
        </w:rPr>
        <w:t xml:space="preserve">Exigência válida para turmas ingressantes em 2023 e seguintes. </w:t>
      </w:r>
      <w:r w:rsidR="00CC6C06" w:rsidRPr="00CC6C06">
        <w:rPr>
          <w:rFonts w:asciiTheme="majorHAnsi" w:hAnsiTheme="majorHAnsi" w:cstheme="majorHAnsi"/>
          <w:color w:val="000000"/>
          <w:sz w:val="24"/>
          <w:szCs w:val="24"/>
        </w:rPr>
        <w:t>Casos excepcionais serão avaliados pela CD/PPED</w:t>
      </w:r>
      <w:r>
        <w:rPr>
          <w:rFonts w:asciiTheme="majorHAnsi" w:hAnsiTheme="majorHAnsi" w:cstheme="majorHAnsi"/>
          <w:color w:val="000000"/>
          <w:sz w:val="24"/>
          <w:szCs w:val="24"/>
        </w:rPr>
        <w:t xml:space="preserve">; </w:t>
      </w:r>
    </w:p>
    <w:p w14:paraId="7F8CB075" w14:textId="4FAF7D94" w:rsidR="00FB4333" w:rsidRPr="0053635C" w:rsidRDefault="00FB4333" w:rsidP="00CC6C06">
      <w:pPr>
        <w:pStyle w:val="Normal1"/>
        <w:numPr>
          <w:ilvl w:val="0"/>
          <w:numId w:val="36"/>
        </w:numPr>
        <w:pBdr>
          <w:top w:val="nil"/>
          <w:left w:val="nil"/>
          <w:bottom w:val="nil"/>
          <w:right w:val="nil"/>
          <w:between w:val="nil"/>
        </w:pBdr>
        <w:spacing w:after="120" w:line="276" w:lineRule="auto"/>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apresentar a sua dissertação a uma banca composta de no </w:t>
      </w:r>
      <w:r w:rsidRPr="00112488">
        <w:rPr>
          <w:rFonts w:asciiTheme="majorHAnsi" w:hAnsiTheme="majorHAnsi" w:cstheme="majorHAnsi"/>
          <w:b/>
          <w:bCs/>
          <w:color w:val="000000"/>
          <w:sz w:val="24"/>
          <w:szCs w:val="24"/>
        </w:rPr>
        <w:t xml:space="preserve">mínimo </w:t>
      </w:r>
      <w:r w:rsidR="00112488" w:rsidRPr="00112488">
        <w:rPr>
          <w:rFonts w:asciiTheme="majorHAnsi" w:hAnsiTheme="majorHAnsi" w:cstheme="majorHAnsi"/>
          <w:b/>
          <w:bCs/>
          <w:color w:val="000000"/>
          <w:sz w:val="24"/>
          <w:szCs w:val="24"/>
        </w:rPr>
        <w:t>3 (</w:t>
      </w:r>
      <w:r w:rsidRPr="00112488">
        <w:rPr>
          <w:rFonts w:asciiTheme="majorHAnsi" w:hAnsiTheme="majorHAnsi" w:cstheme="majorHAnsi"/>
          <w:b/>
          <w:bCs/>
          <w:color w:val="000000"/>
          <w:sz w:val="24"/>
          <w:szCs w:val="24"/>
        </w:rPr>
        <w:t>três</w:t>
      </w:r>
      <w:r w:rsidR="00112488" w:rsidRPr="00112488">
        <w:rPr>
          <w:rFonts w:asciiTheme="majorHAnsi" w:hAnsiTheme="majorHAnsi" w:cstheme="majorHAnsi"/>
          <w:b/>
          <w:bCs/>
          <w:color w:val="000000"/>
          <w:sz w:val="24"/>
          <w:szCs w:val="24"/>
        </w:rPr>
        <w:t xml:space="preserve">) </w:t>
      </w:r>
      <w:r w:rsidRPr="00563B50">
        <w:rPr>
          <w:rFonts w:asciiTheme="majorHAnsi" w:hAnsiTheme="majorHAnsi" w:cstheme="majorHAnsi"/>
          <w:color w:val="000000"/>
          <w:sz w:val="24"/>
          <w:szCs w:val="24"/>
        </w:rPr>
        <w:t>e</w:t>
      </w:r>
      <w:r w:rsidRPr="00112488">
        <w:rPr>
          <w:rFonts w:asciiTheme="majorHAnsi" w:hAnsiTheme="majorHAnsi" w:cstheme="majorHAnsi"/>
          <w:b/>
          <w:bCs/>
          <w:color w:val="000000"/>
          <w:sz w:val="24"/>
          <w:szCs w:val="24"/>
        </w:rPr>
        <w:t xml:space="preserve"> no máximo </w:t>
      </w:r>
      <w:r w:rsidR="00112488" w:rsidRPr="00112488">
        <w:rPr>
          <w:rFonts w:asciiTheme="majorHAnsi" w:hAnsiTheme="majorHAnsi" w:cstheme="majorHAnsi"/>
          <w:b/>
          <w:bCs/>
          <w:color w:val="000000"/>
          <w:sz w:val="24"/>
          <w:szCs w:val="24"/>
        </w:rPr>
        <w:t>5 (</w:t>
      </w:r>
      <w:r w:rsidRPr="00112488">
        <w:rPr>
          <w:rFonts w:asciiTheme="majorHAnsi" w:hAnsiTheme="majorHAnsi" w:cstheme="majorHAnsi"/>
          <w:b/>
          <w:bCs/>
          <w:color w:val="000000"/>
          <w:sz w:val="24"/>
          <w:szCs w:val="24"/>
        </w:rPr>
        <w:t>cinco</w:t>
      </w:r>
      <w:r w:rsidR="00112488" w:rsidRPr="00112488">
        <w:rPr>
          <w:rFonts w:asciiTheme="majorHAnsi" w:hAnsiTheme="majorHAnsi" w:cstheme="majorHAnsi"/>
          <w:b/>
          <w:bCs/>
          <w:color w:val="000000"/>
          <w:sz w:val="24"/>
          <w:szCs w:val="24"/>
        </w:rPr>
        <w:t>)</w:t>
      </w:r>
      <w:r w:rsidRPr="00112488">
        <w:rPr>
          <w:rFonts w:asciiTheme="majorHAnsi" w:hAnsiTheme="majorHAnsi" w:cstheme="majorHAnsi"/>
          <w:b/>
          <w:bCs/>
          <w:color w:val="000000"/>
          <w:sz w:val="24"/>
          <w:szCs w:val="24"/>
        </w:rPr>
        <w:t xml:space="preserve"> membros</w:t>
      </w:r>
      <w:r w:rsidRPr="0053635C">
        <w:rPr>
          <w:rFonts w:asciiTheme="majorHAnsi" w:hAnsiTheme="majorHAnsi" w:cstheme="majorHAnsi"/>
          <w:color w:val="000000"/>
          <w:sz w:val="24"/>
          <w:szCs w:val="24"/>
        </w:rPr>
        <w:t xml:space="preserve">, sendo </w:t>
      </w:r>
      <w:r w:rsidRPr="00563B50">
        <w:rPr>
          <w:rFonts w:asciiTheme="majorHAnsi" w:hAnsiTheme="majorHAnsi" w:cstheme="majorHAnsi"/>
          <w:b/>
          <w:bCs/>
          <w:color w:val="000000"/>
          <w:sz w:val="24"/>
          <w:szCs w:val="24"/>
        </w:rPr>
        <w:t>pelo</w:t>
      </w:r>
      <w:r w:rsidRPr="0053635C">
        <w:rPr>
          <w:rFonts w:asciiTheme="majorHAnsi" w:hAnsiTheme="majorHAnsi" w:cstheme="majorHAnsi"/>
          <w:color w:val="000000"/>
          <w:sz w:val="24"/>
          <w:szCs w:val="24"/>
        </w:rPr>
        <w:t xml:space="preserve"> </w:t>
      </w:r>
      <w:r w:rsidRPr="00112488">
        <w:rPr>
          <w:rFonts w:asciiTheme="majorHAnsi" w:hAnsiTheme="majorHAnsi" w:cstheme="majorHAnsi"/>
          <w:b/>
          <w:bCs/>
          <w:color w:val="000000"/>
          <w:sz w:val="24"/>
          <w:szCs w:val="24"/>
        </w:rPr>
        <w:t xml:space="preserve">menos </w:t>
      </w:r>
      <w:r w:rsidR="00112488" w:rsidRPr="00112488">
        <w:rPr>
          <w:rFonts w:asciiTheme="majorHAnsi" w:hAnsiTheme="majorHAnsi" w:cstheme="majorHAnsi"/>
          <w:b/>
          <w:bCs/>
          <w:color w:val="000000"/>
          <w:sz w:val="24"/>
          <w:szCs w:val="24"/>
        </w:rPr>
        <w:t>1 (</w:t>
      </w:r>
      <w:r w:rsidRPr="00112488">
        <w:rPr>
          <w:rFonts w:asciiTheme="majorHAnsi" w:hAnsiTheme="majorHAnsi" w:cstheme="majorHAnsi"/>
          <w:b/>
          <w:bCs/>
          <w:color w:val="000000"/>
          <w:sz w:val="24"/>
          <w:szCs w:val="24"/>
        </w:rPr>
        <w:t>um</w:t>
      </w:r>
      <w:r w:rsidR="00112488" w:rsidRPr="00112488">
        <w:rPr>
          <w:rFonts w:asciiTheme="majorHAnsi" w:hAnsiTheme="majorHAnsi" w:cstheme="majorHAnsi"/>
          <w:b/>
          <w:bCs/>
          <w:color w:val="000000"/>
          <w:sz w:val="24"/>
          <w:szCs w:val="24"/>
        </w:rPr>
        <w:t>)</w:t>
      </w:r>
      <w:r w:rsidRPr="00112488">
        <w:rPr>
          <w:rFonts w:asciiTheme="majorHAnsi" w:hAnsiTheme="majorHAnsi" w:cstheme="majorHAnsi"/>
          <w:b/>
          <w:bCs/>
          <w:color w:val="000000"/>
          <w:sz w:val="24"/>
          <w:szCs w:val="24"/>
        </w:rPr>
        <w:t xml:space="preserve"> professor </w:t>
      </w:r>
      <w:r w:rsidR="00112488" w:rsidRPr="00112488">
        <w:rPr>
          <w:rFonts w:asciiTheme="majorHAnsi" w:hAnsiTheme="majorHAnsi" w:cstheme="majorHAnsi"/>
          <w:b/>
          <w:bCs/>
          <w:color w:val="000000"/>
          <w:sz w:val="24"/>
          <w:szCs w:val="24"/>
        </w:rPr>
        <w:t>interno</w:t>
      </w:r>
      <w:r w:rsidR="00112488">
        <w:rPr>
          <w:rFonts w:asciiTheme="majorHAnsi" w:hAnsiTheme="majorHAnsi" w:cstheme="majorHAnsi"/>
          <w:color w:val="000000"/>
          <w:sz w:val="24"/>
          <w:szCs w:val="24"/>
        </w:rPr>
        <w:t xml:space="preserve"> a</w:t>
      </w:r>
      <w:r w:rsidRPr="0053635C">
        <w:rPr>
          <w:rFonts w:asciiTheme="majorHAnsi" w:hAnsiTheme="majorHAnsi" w:cstheme="majorHAnsi"/>
          <w:color w:val="000000"/>
          <w:sz w:val="24"/>
          <w:szCs w:val="24"/>
        </w:rPr>
        <w:t xml:space="preserve">o PPED e </w:t>
      </w:r>
      <w:r w:rsidR="00112488" w:rsidRPr="00563B50">
        <w:rPr>
          <w:rFonts w:asciiTheme="majorHAnsi" w:hAnsiTheme="majorHAnsi" w:cstheme="majorHAnsi"/>
          <w:b/>
          <w:bCs/>
          <w:color w:val="000000"/>
          <w:sz w:val="24"/>
          <w:szCs w:val="24"/>
        </w:rPr>
        <w:t>pelo</w:t>
      </w:r>
      <w:r w:rsidR="00112488" w:rsidRPr="0053635C">
        <w:rPr>
          <w:rFonts w:asciiTheme="majorHAnsi" w:hAnsiTheme="majorHAnsi" w:cstheme="majorHAnsi"/>
          <w:color w:val="000000"/>
          <w:sz w:val="24"/>
          <w:szCs w:val="24"/>
        </w:rPr>
        <w:t xml:space="preserve"> </w:t>
      </w:r>
      <w:r w:rsidR="00112488" w:rsidRPr="00112488">
        <w:rPr>
          <w:rFonts w:asciiTheme="majorHAnsi" w:hAnsiTheme="majorHAnsi" w:cstheme="majorHAnsi"/>
          <w:b/>
          <w:bCs/>
          <w:color w:val="000000"/>
          <w:sz w:val="24"/>
          <w:szCs w:val="24"/>
        </w:rPr>
        <w:t>menos 1 (</w:t>
      </w:r>
      <w:r w:rsidRPr="00112488">
        <w:rPr>
          <w:rFonts w:asciiTheme="majorHAnsi" w:hAnsiTheme="majorHAnsi" w:cstheme="majorHAnsi"/>
          <w:b/>
          <w:bCs/>
          <w:color w:val="000000"/>
          <w:sz w:val="24"/>
          <w:szCs w:val="24"/>
        </w:rPr>
        <w:t>um</w:t>
      </w:r>
      <w:r w:rsidR="00112488" w:rsidRPr="00112488">
        <w:rPr>
          <w:rFonts w:asciiTheme="majorHAnsi" w:hAnsiTheme="majorHAnsi" w:cstheme="majorHAnsi"/>
          <w:b/>
          <w:bCs/>
          <w:color w:val="000000"/>
          <w:sz w:val="24"/>
          <w:szCs w:val="24"/>
        </w:rPr>
        <w:t>)</w:t>
      </w:r>
      <w:r w:rsidRPr="00112488">
        <w:rPr>
          <w:rFonts w:asciiTheme="majorHAnsi" w:hAnsiTheme="majorHAnsi" w:cstheme="majorHAnsi"/>
          <w:b/>
          <w:bCs/>
          <w:color w:val="000000"/>
          <w:sz w:val="24"/>
          <w:szCs w:val="24"/>
        </w:rPr>
        <w:t xml:space="preserve"> </w:t>
      </w:r>
      <w:r w:rsidR="005939C0">
        <w:rPr>
          <w:rFonts w:asciiTheme="majorHAnsi" w:hAnsiTheme="majorHAnsi" w:cstheme="majorHAnsi"/>
          <w:b/>
          <w:bCs/>
          <w:color w:val="000000"/>
          <w:sz w:val="24"/>
          <w:szCs w:val="24"/>
        </w:rPr>
        <w:t xml:space="preserve">membro </w:t>
      </w:r>
      <w:r w:rsidRPr="00112488">
        <w:rPr>
          <w:rFonts w:asciiTheme="majorHAnsi" w:hAnsiTheme="majorHAnsi" w:cstheme="majorHAnsi"/>
          <w:b/>
          <w:bCs/>
          <w:color w:val="000000"/>
          <w:sz w:val="24"/>
          <w:szCs w:val="24"/>
        </w:rPr>
        <w:t>externo</w:t>
      </w:r>
      <w:r w:rsidRPr="0053635C">
        <w:rPr>
          <w:rFonts w:asciiTheme="majorHAnsi" w:hAnsiTheme="majorHAnsi" w:cstheme="majorHAnsi"/>
          <w:color w:val="000000"/>
          <w:sz w:val="24"/>
          <w:szCs w:val="24"/>
        </w:rPr>
        <w:t xml:space="preserve"> ao PPED</w:t>
      </w:r>
      <w:r w:rsidR="00112488">
        <w:rPr>
          <w:rFonts w:asciiTheme="majorHAnsi" w:hAnsiTheme="majorHAnsi" w:cstheme="majorHAnsi"/>
          <w:color w:val="000000"/>
          <w:sz w:val="24"/>
          <w:szCs w:val="24"/>
        </w:rPr>
        <w:t>,</w:t>
      </w:r>
      <w:r w:rsidRPr="0053635C">
        <w:rPr>
          <w:rFonts w:asciiTheme="majorHAnsi" w:hAnsiTheme="majorHAnsi" w:cstheme="majorHAnsi"/>
          <w:color w:val="000000"/>
          <w:sz w:val="24"/>
          <w:szCs w:val="24"/>
        </w:rPr>
        <w:t xml:space="preserve"> além do orientador. É exigida a nomeação de pelo menos </w:t>
      </w:r>
      <w:r w:rsidR="00112488" w:rsidRPr="00112488">
        <w:rPr>
          <w:rFonts w:asciiTheme="majorHAnsi" w:hAnsiTheme="majorHAnsi" w:cstheme="majorHAnsi"/>
          <w:b/>
          <w:bCs/>
          <w:color w:val="000000"/>
          <w:sz w:val="24"/>
          <w:szCs w:val="24"/>
        </w:rPr>
        <w:t xml:space="preserve">1 (um) </w:t>
      </w:r>
      <w:r w:rsidR="00112488" w:rsidRPr="0053635C">
        <w:rPr>
          <w:rFonts w:asciiTheme="majorHAnsi" w:hAnsiTheme="majorHAnsi" w:cstheme="majorHAnsi"/>
          <w:b/>
          <w:color w:val="000000"/>
          <w:sz w:val="24"/>
          <w:szCs w:val="24"/>
        </w:rPr>
        <w:t xml:space="preserve">suplente </w:t>
      </w:r>
      <w:r w:rsidR="00112488" w:rsidRPr="0053635C">
        <w:rPr>
          <w:rFonts w:asciiTheme="majorHAnsi" w:hAnsiTheme="majorHAnsi" w:cstheme="majorHAnsi"/>
          <w:color w:val="000000"/>
          <w:sz w:val="24"/>
          <w:szCs w:val="24"/>
        </w:rPr>
        <w:t xml:space="preserve">dos professores </w:t>
      </w:r>
      <w:r w:rsidR="00112488" w:rsidRPr="00563B50">
        <w:rPr>
          <w:rFonts w:asciiTheme="majorHAnsi" w:hAnsiTheme="majorHAnsi" w:cstheme="majorHAnsi"/>
          <w:b/>
          <w:bCs/>
          <w:color w:val="000000"/>
          <w:sz w:val="24"/>
          <w:szCs w:val="24"/>
        </w:rPr>
        <w:t>internos</w:t>
      </w:r>
      <w:r w:rsidR="00112488">
        <w:rPr>
          <w:rFonts w:asciiTheme="majorHAnsi" w:hAnsiTheme="majorHAnsi" w:cstheme="majorHAnsi"/>
          <w:color w:val="000000"/>
          <w:sz w:val="24"/>
          <w:szCs w:val="24"/>
        </w:rPr>
        <w:t xml:space="preserve"> a</w:t>
      </w:r>
      <w:r w:rsidR="00112488" w:rsidRPr="0053635C">
        <w:rPr>
          <w:rFonts w:asciiTheme="majorHAnsi" w:hAnsiTheme="majorHAnsi" w:cstheme="majorHAnsi"/>
          <w:color w:val="000000"/>
          <w:sz w:val="24"/>
          <w:szCs w:val="24"/>
        </w:rPr>
        <w:t>o PPED</w:t>
      </w:r>
      <w:r w:rsidR="00112488" w:rsidRPr="00112488">
        <w:rPr>
          <w:rFonts w:asciiTheme="majorHAnsi" w:hAnsiTheme="majorHAnsi" w:cstheme="majorHAnsi"/>
          <w:b/>
          <w:bCs/>
          <w:color w:val="000000"/>
          <w:sz w:val="24"/>
          <w:szCs w:val="24"/>
        </w:rPr>
        <w:t xml:space="preserve"> </w:t>
      </w:r>
      <w:r w:rsidR="00112488" w:rsidRPr="00112488">
        <w:rPr>
          <w:rFonts w:asciiTheme="majorHAnsi" w:hAnsiTheme="majorHAnsi" w:cstheme="majorHAnsi"/>
          <w:color w:val="000000"/>
          <w:sz w:val="24"/>
          <w:szCs w:val="24"/>
        </w:rPr>
        <w:t>e</w:t>
      </w:r>
      <w:r w:rsidR="00112488">
        <w:rPr>
          <w:rFonts w:asciiTheme="majorHAnsi" w:hAnsiTheme="majorHAnsi" w:cstheme="majorHAnsi"/>
          <w:b/>
          <w:bCs/>
          <w:color w:val="000000"/>
          <w:sz w:val="24"/>
          <w:szCs w:val="24"/>
        </w:rPr>
        <w:t xml:space="preserve"> </w:t>
      </w:r>
      <w:r w:rsidR="00112488" w:rsidRPr="0053635C">
        <w:rPr>
          <w:rFonts w:asciiTheme="majorHAnsi" w:hAnsiTheme="majorHAnsi" w:cstheme="majorHAnsi"/>
          <w:color w:val="000000"/>
          <w:sz w:val="24"/>
          <w:szCs w:val="24"/>
        </w:rPr>
        <w:t xml:space="preserve">pelo menos </w:t>
      </w:r>
      <w:r w:rsidR="00112488" w:rsidRPr="00112488">
        <w:rPr>
          <w:rFonts w:asciiTheme="majorHAnsi" w:hAnsiTheme="majorHAnsi" w:cstheme="majorHAnsi"/>
          <w:b/>
          <w:bCs/>
          <w:color w:val="000000"/>
          <w:sz w:val="24"/>
          <w:szCs w:val="24"/>
        </w:rPr>
        <w:t xml:space="preserve">1 (um) </w:t>
      </w:r>
      <w:r w:rsidRPr="0053635C">
        <w:rPr>
          <w:rFonts w:asciiTheme="majorHAnsi" w:hAnsiTheme="majorHAnsi" w:cstheme="majorHAnsi"/>
          <w:b/>
          <w:color w:val="000000"/>
          <w:sz w:val="24"/>
          <w:szCs w:val="24"/>
        </w:rPr>
        <w:t xml:space="preserve">suplente </w:t>
      </w:r>
      <w:r w:rsidRPr="0053635C">
        <w:rPr>
          <w:rFonts w:asciiTheme="majorHAnsi" w:hAnsiTheme="majorHAnsi" w:cstheme="majorHAnsi"/>
          <w:color w:val="000000"/>
          <w:sz w:val="24"/>
          <w:szCs w:val="24"/>
        </w:rPr>
        <w:t xml:space="preserve">dos </w:t>
      </w:r>
      <w:r w:rsidR="005939C0">
        <w:rPr>
          <w:rFonts w:asciiTheme="majorHAnsi" w:hAnsiTheme="majorHAnsi" w:cstheme="majorHAnsi"/>
          <w:color w:val="000000"/>
          <w:sz w:val="24"/>
          <w:szCs w:val="24"/>
        </w:rPr>
        <w:t>membros</w:t>
      </w:r>
      <w:r w:rsidRPr="0053635C">
        <w:rPr>
          <w:rFonts w:asciiTheme="majorHAnsi" w:hAnsiTheme="majorHAnsi" w:cstheme="majorHAnsi"/>
          <w:color w:val="000000"/>
          <w:sz w:val="24"/>
          <w:szCs w:val="24"/>
        </w:rPr>
        <w:t xml:space="preserve"> </w:t>
      </w:r>
      <w:r w:rsidRPr="00563B50">
        <w:rPr>
          <w:rFonts w:asciiTheme="majorHAnsi" w:hAnsiTheme="majorHAnsi" w:cstheme="majorHAnsi"/>
          <w:b/>
          <w:bCs/>
          <w:color w:val="000000"/>
          <w:sz w:val="24"/>
          <w:szCs w:val="24"/>
        </w:rPr>
        <w:t>externos</w:t>
      </w:r>
      <w:r w:rsidRPr="0053635C">
        <w:rPr>
          <w:rFonts w:asciiTheme="majorHAnsi" w:hAnsiTheme="majorHAnsi" w:cstheme="majorHAnsi"/>
          <w:color w:val="000000"/>
          <w:sz w:val="24"/>
          <w:szCs w:val="24"/>
        </w:rPr>
        <w:t xml:space="preserve"> </w:t>
      </w:r>
      <w:r w:rsidR="00112488">
        <w:rPr>
          <w:rFonts w:asciiTheme="majorHAnsi" w:hAnsiTheme="majorHAnsi" w:cstheme="majorHAnsi"/>
          <w:color w:val="000000"/>
          <w:sz w:val="24"/>
          <w:szCs w:val="24"/>
        </w:rPr>
        <w:t>ao PPED.</w:t>
      </w:r>
      <w:r w:rsidRPr="0053635C">
        <w:rPr>
          <w:rFonts w:asciiTheme="majorHAnsi" w:hAnsiTheme="majorHAnsi" w:cstheme="majorHAnsi"/>
          <w:color w:val="FF0000"/>
          <w:sz w:val="24"/>
          <w:szCs w:val="24"/>
        </w:rPr>
        <w:t xml:space="preserve"> </w:t>
      </w:r>
      <w:r w:rsidR="00563B50" w:rsidRPr="00112488">
        <w:rPr>
          <w:rFonts w:asciiTheme="majorHAnsi" w:hAnsiTheme="majorHAnsi" w:cstheme="majorHAnsi"/>
          <w:b/>
          <w:bCs/>
          <w:color w:val="000000"/>
          <w:sz w:val="24"/>
          <w:szCs w:val="24"/>
        </w:rPr>
        <w:t>Todos os membros da banca deverão ter o título de doutor</w:t>
      </w:r>
      <w:r w:rsidR="00563B50" w:rsidRPr="0053635C">
        <w:rPr>
          <w:rFonts w:asciiTheme="majorHAnsi" w:hAnsiTheme="majorHAnsi" w:cstheme="majorHAnsi"/>
          <w:color w:val="000000"/>
          <w:sz w:val="24"/>
          <w:szCs w:val="24"/>
        </w:rPr>
        <w:t>.</w:t>
      </w:r>
    </w:p>
    <w:p w14:paraId="3B87970C" w14:textId="639A904A" w:rsidR="00112488" w:rsidRDefault="00112488"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Se a dissertação tiver </w:t>
      </w:r>
      <w:proofErr w:type="spellStart"/>
      <w:r w:rsidRPr="0053635C">
        <w:rPr>
          <w:rFonts w:asciiTheme="majorHAnsi" w:hAnsiTheme="majorHAnsi" w:cstheme="majorHAnsi"/>
          <w:b/>
          <w:color w:val="000000"/>
          <w:sz w:val="24"/>
          <w:szCs w:val="24"/>
        </w:rPr>
        <w:t>co-orientador</w:t>
      </w:r>
      <w:proofErr w:type="spellEnd"/>
      <w:r w:rsidRPr="0053635C">
        <w:rPr>
          <w:rFonts w:asciiTheme="majorHAnsi" w:hAnsiTheme="majorHAnsi" w:cstheme="majorHAnsi"/>
          <w:b/>
          <w:color w:val="000000"/>
          <w:sz w:val="24"/>
          <w:szCs w:val="24"/>
        </w:rPr>
        <w:t xml:space="preserve">, </w:t>
      </w:r>
      <w:r w:rsidRPr="0053635C">
        <w:rPr>
          <w:rFonts w:asciiTheme="majorHAnsi" w:hAnsiTheme="majorHAnsi" w:cstheme="majorHAnsi"/>
          <w:color w:val="000000"/>
          <w:sz w:val="24"/>
          <w:szCs w:val="24"/>
        </w:rPr>
        <w:t xml:space="preserve">este e o professor contam como </w:t>
      </w:r>
      <w:r w:rsidRPr="0053635C">
        <w:rPr>
          <w:rFonts w:asciiTheme="majorHAnsi" w:hAnsiTheme="majorHAnsi" w:cstheme="majorHAnsi"/>
          <w:b/>
          <w:color w:val="000000"/>
          <w:sz w:val="24"/>
          <w:szCs w:val="24"/>
        </w:rPr>
        <w:t xml:space="preserve">apenas </w:t>
      </w:r>
      <w:r w:rsidRPr="0053635C">
        <w:rPr>
          <w:rFonts w:asciiTheme="majorHAnsi" w:hAnsiTheme="majorHAnsi" w:cstheme="majorHAnsi"/>
          <w:color w:val="000000"/>
          <w:sz w:val="24"/>
          <w:szCs w:val="24"/>
        </w:rPr>
        <w:t xml:space="preserve">um membro da banca. Neste caso, a banca passa a ter quatro em vez de três </w:t>
      </w:r>
      <w:r w:rsidR="00A92208">
        <w:rPr>
          <w:rFonts w:asciiTheme="majorHAnsi" w:hAnsiTheme="majorHAnsi" w:cstheme="majorHAnsi"/>
          <w:color w:val="000000"/>
          <w:sz w:val="24"/>
          <w:szCs w:val="24"/>
        </w:rPr>
        <w:t>membros</w:t>
      </w:r>
      <w:r w:rsidRPr="0053635C">
        <w:rPr>
          <w:rFonts w:asciiTheme="majorHAnsi" w:hAnsiTheme="majorHAnsi" w:cstheme="majorHAnsi"/>
          <w:color w:val="000000"/>
          <w:sz w:val="24"/>
          <w:szCs w:val="24"/>
        </w:rPr>
        <w:t>.</w:t>
      </w:r>
    </w:p>
    <w:p w14:paraId="3B9E53C1" w14:textId="2E97AF10" w:rsidR="00C76ABA" w:rsidRPr="0053635C" w:rsidRDefault="00C76ABA" w:rsidP="00C76ABA">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Para seleção dos membros avaliadores, é necessário o cumprimento da </w:t>
      </w:r>
      <w:r w:rsidRPr="00C76ABA">
        <w:rPr>
          <w:rFonts w:asciiTheme="majorHAnsi" w:hAnsiTheme="majorHAnsi" w:cstheme="majorHAnsi"/>
          <w:color w:val="000000"/>
          <w:sz w:val="24"/>
          <w:szCs w:val="24"/>
        </w:rPr>
        <w:t>Recomendação n</w:t>
      </w:r>
      <w:r w:rsidR="007D3337">
        <w:rPr>
          <w:rFonts w:asciiTheme="majorHAnsi" w:hAnsiTheme="majorHAnsi" w:cstheme="majorHAnsi"/>
          <w:color w:val="000000"/>
          <w:sz w:val="24"/>
          <w:szCs w:val="24"/>
        </w:rPr>
        <w:t xml:space="preserve">º </w:t>
      </w:r>
      <w:r w:rsidRPr="00C76ABA">
        <w:rPr>
          <w:rFonts w:asciiTheme="majorHAnsi" w:hAnsiTheme="majorHAnsi" w:cstheme="majorHAnsi"/>
          <w:color w:val="000000"/>
          <w:sz w:val="24"/>
          <w:szCs w:val="24"/>
        </w:rPr>
        <w:t>31/2022 do Ministério Público Federal</w:t>
      </w:r>
      <w:r>
        <w:rPr>
          <w:rFonts w:asciiTheme="majorHAnsi" w:hAnsiTheme="majorHAnsi" w:cstheme="majorHAnsi"/>
          <w:color w:val="000000"/>
          <w:sz w:val="24"/>
          <w:szCs w:val="24"/>
        </w:rPr>
        <w:t xml:space="preserve"> em relação à formação de bancas de avaliação</w:t>
      </w:r>
      <w:r w:rsidR="007C07FC">
        <w:rPr>
          <w:rFonts w:asciiTheme="majorHAnsi" w:hAnsiTheme="majorHAnsi" w:cstheme="majorHAnsi"/>
          <w:color w:val="000000"/>
          <w:sz w:val="24"/>
          <w:szCs w:val="24"/>
        </w:rPr>
        <w:t>, regulamentada pela instrução normativa nº 01/2023 do Conselho de Pós-graduação do IE/UFRJ</w:t>
      </w:r>
      <w:r>
        <w:rPr>
          <w:rFonts w:asciiTheme="majorHAnsi" w:hAnsiTheme="majorHAnsi" w:cstheme="majorHAnsi"/>
          <w:color w:val="000000"/>
          <w:sz w:val="24"/>
          <w:szCs w:val="24"/>
        </w:rPr>
        <w:t xml:space="preserve">, que orienta: (i) que se evite o conflito de interesses com a seleção de membros com algum grau de </w:t>
      </w:r>
      <w:r w:rsidRPr="00C76ABA">
        <w:rPr>
          <w:rFonts w:asciiTheme="majorHAnsi" w:hAnsiTheme="majorHAnsi" w:cstheme="majorHAnsi"/>
          <w:color w:val="000000"/>
          <w:sz w:val="24"/>
          <w:szCs w:val="24"/>
        </w:rPr>
        <w:t>parentesco, afinidade, relações comerciais, societárias, afetivas, acadêmicas</w:t>
      </w:r>
      <w:r>
        <w:rPr>
          <w:rFonts w:asciiTheme="majorHAnsi" w:hAnsiTheme="majorHAnsi" w:cstheme="majorHAnsi"/>
          <w:color w:val="000000"/>
          <w:sz w:val="24"/>
          <w:szCs w:val="24"/>
        </w:rPr>
        <w:t xml:space="preserve">; </w:t>
      </w:r>
      <w:r w:rsidR="00855184">
        <w:rPr>
          <w:rFonts w:asciiTheme="majorHAnsi" w:hAnsiTheme="majorHAnsi" w:cstheme="majorHAnsi"/>
          <w:color w:val="000000"/>
          <w:sz w:val="24"/>
          <w:szCs w:val="24"/>
        </w:rPr>
        <w:t xml:space="preserve">e </w:t>
      </w:r>
      <w:r>
        <w:rPr>
          <w:rFonts w:asciiTheme="majorHAnsi" w:hAnsiTheme="majorHAnsi" w:cstheme="majorHAnsi"/>
          <w:color w:val="000000"/>
          <w:sz w:val="24"/>
          <w:szCs w:val="24"/>
        </w:rPr>
        <w:t>(</w:t>
      </w:r>
      <w:proofErr w:type="spellStart"/>
      <w:r>
        <w:rPr>
          <w:rFonts w:asciiTheme="majorHAnsi" w:hAnsiTheme="majorHAnsi" w:cstheme="majorHAnsi"/>
          <w:color w:val="000000"/>
          <w:sz w:val="24"/>
          <w:szCs w:val="24"/>
        </w:rPr>
        <w:t>ii</w:t>
      </w:r>
      <w:proofErr w:type="spellEnd"/>
      <w:r>
        <w:rPr>
          <w:rFonts w:asciiTheme="majorHAnsi" w:hAnsiTheme="majorHAnsi" w:cstheme="majorHAnsi"/>
          <w:color w:val="000000"/>
          <w:sz w:val="24"/>
          <w:szCs w:val="24"/>
        </w:rPr>
        <w:t xml:space="preserve">) que se considere </w:t>
      </w:r>
      <w:r w:rsidRPr="00C76ABA">
        <w:rPr>
          <w:rFonts w:asciiTheme="majorHAnsi" w:hAnsiTheme="majorHAnsi" w:cstheme="majorHAnsi"/>
          <w:color w:val="000000"/>
          <w:sz w:val="24"/>
          <w:szCs w:val="24"/>
        </w:rPr>
        <w:t>examinador externo</w:t>
      </w:r>
      <w:r>
        <w:rPr>
          <w:rFonts w:asciiTheme="majorHAnsi" w:hAnsiTheme="majorHAnsi" w:cstheme="majorHAnsi"/>
          <w:color w:val="000000"/>
          <w:sz w:val="24"/>
          <w:szCs w:val="24"/>
        </w:rPr>
        <w:t xml:space="preserve"> aquele com </w:t>
      </w:r>
      <w:r w:rsidRPr="00C76ABA">
        <w:rPr>
          <w:rFonts w:asciiTheme="majorHAnsi" w:hAnsiTheme="majorHAnsi" w:cstheme="majorHAnsi"/>
          <w:color w:val="000000"/>
          <w:sz w:val="24"/>
          <w:szCs w:val="24"/>
        </w:rPr>
        <w:t xml:space="preserve">vinculação a outro PPG </w:t>
      </w:r>
      <w:r w:rsidR="007C07FC">
        <w:rPr>
          <w:rFonts w:eastAsia="Times New Roman" w:cstheme="minorHAnsi"/>
          <w:color w:val="000000"/>
          <w:sz w:val="24"/>
          <w:szCs w:val="24"/>
          <w:lang w:eastAsia="pt-BR"/>
        </w:rPr>
        <w:t xml:space="preserve">de fora do Instituto de Economia, pertencente à UFRJ </w:t>
      </w:r>
      <w:r w:rsidR="007C07FC" w:rsidRPr="00445A54">
        <w:rPr>
          <w:rFonts w:eastAsia="Times New Roman" w:cstheme="minorHAnsi"/>
          <w:color w:val="000000"/>
          <w:sz w:val="24"/>
          <w:szCs w:val="24"/>
          <w:lang w:eastAsia="pt-BR"/>
        </w:rPr>
        <w:t xml:space="preserve">ou </w:t>
      </w:r>
      <w:r w:rsidR="007C07FC">
        <w:rPr>
          <w:rFonts w:eastAsia="Times New Roman" w:cstheme="minorHAnsi"/>
          <w:color w:val="000000"/>
          <w:sz w:val="24"/>
          <w:szCs w:val="24"/>
          <w:lang w:eastAsia="pt-BR"/>
        </w:rPr>
        <w:t>à</w:t>
      </w:r>
      <w:r w:rsidR="007C07FC" w:rsidRPr="00445A54">
        <w:rPr>
          <w:rFonts w:eastAsia="Times New Roman" w:cstheme="minorHAnsi"/>
          <w:color w:val="000000"/>
          <w:sz w:val="24"/>
          <w:szCs w:val="24"/>
          <w:lang w:eastAsia="pt-BR"/>
        </w:rPr>
        <w:t xml:space="preserve"> outra </w:t>
      </w:r>
      <w:r w:rsidR="007C07FC">
        <w:rPr>
          <w:rFonts w:eastAsia="Times New Roman" w:cstheme="minorHAnsi"/>
          <w:color w:val="000000"/>
          <w:sz w:val="24"/>
          <w:szCs w:val="24"/>
          <w:lang w:eastAsia="pt-BR"/>
        </w:rPr>
        <w:t xml:space="preserve">IFES ou </w:t>
      </w:r>
      <w:r w:rsidR="007C07FC" w:rsidRPr="00445A54">
        <w:rPr>
          <w:rFonts w:eastAsia="Times New Roman" w:cstheme="minorHAnsi"/>
          <w:color w:val="000000"/>
          <w:sz w:val="24"/>
          <w:szCs w:val="24"/>
          <w:lang w:eastAsia="pt-BR"/>
        </w:rPr>
        <w:t>instituição</w:t>
      </w:r>
      <w:r w:rsidRPr="00C76ABA">
        <w:rPr>
          <w:rFonts w:asciiTheme="majorHAnsi" w:hAnsiTheme="majorHAnsi" w:cstheme="majorHAnsi"/>
          <w:color w:val="000000"/>
          <w:sz w:val="24"/>
          <w:szCs w:val="24"/>
        </w:rPr>
        <w:t xml:space="preserve">, sendo vedado </w:t>
      </w:r>
      <w:r>
        <w:rPr>
          <w:rFonts w:asciiTheme="majorHAnsi" w:hAnsiTheme="majorHAnsi" w:cstheme="majorHAnsi"/>
          <w:color w:val="000000"/>
          <w:sz w:val="24"/>
          <w:szCs w:val="24"/>
        </w:rPr>
        <w:t>a</w:t>
      </w:r>
      <w:r w:rsidRPr="00C76ABA">
        <w:rPr>
          <w:rFonts w:asciiTheme="majorHAnsi" w:hAnsiTheme="majorHAnsi" w:cstheme="majorHAnsi"/>
          <w:color w:val="000000"/>
          <w:sz w:val="24"/>
          <w:szCs w:val="24"/>
        </w:rPr>
        <w:t xml:space="preserve"> ex-alunos da própria universidade não vinculados formalmente a outra instituição.</w:t>
      </w:r>
    </w:p>
    <w:p w14:paraId="5AC20414" w14:textId="4CFAACDE" w:rsidR="00FB4333" w:rsidRPr="0053635C" w:rsidRDefault="00FB4333"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bookmarkStart w:id="52" w:name="_sqyw64" w:colFirst="0" w:colLast="0"/>
      <w:bookmarkEnd w:id="52"/>
      <w:r w:rsidRPr="0053635C">
        <w:rPr>
          <w:rFonts w:asciiTheme="majorHAnsi" w:hAnsiTheme="majorHAnsi" w:cstheme="majorHAnsi"/>
          <w:color w:val="000000"/>
          <w:sz w:val="24"/>
          <w:szCs w:val="24"/>
        </w:rPr>
        <w:t xml:space="preserve">Segundo o regulamento do PPED, a banca deve ser aprovada pela Comissão Deliberativa. Como a Comissão se reúne regularmente uma vez por mês, é necessário que o </w:t>
      </w:r>
      <w:r w:rsidR="00BB69DD">
        <w:rPr>
          <w:rFonts w:asciiTheme="majorHAnsi" w:hAnsiTheme="majorHAnsi" w:cstheme="majorHAnsi"/>
          <w:color w:val="000000"/>
          <w:sz w:val="24"/>
          <w:szCs w:val="24"/>
        </w:rPr>
        <w:t>aluno</w:t>
      </w:r>
      <w:r w:rsidRPr="0053635C">
        <w:rPr>
          <w:rFonts w:asciiTheme="majorHAnsi" w:hAnsiTheme="majorHAnsi" w:cstheme="majorHAnsi"/>
          <w:color w:val="000000"/>
          <w:sz w:val="24"/>
          <w:szCs w:val="24"/>
        </w:rPr>
        <w:t xml:space="preserve"> tome as seguintes providências:</w:t>
      </w:r>
    </w:p>
    <w:p w14:paraId="6023520C" w14:textId="6228C58D" w:rsidR="00FB4333" w:rsidRDefault="00563B50" w:rsidP="007A0578">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1º Passo: </w:t>
      </w:r>
      <w:r w:rsidR="00724D12" w:rsidRPr="00724D12">
        <w:rPr>
          <w:rFonts w:asciiTheme="majorHAnsi" w:hAnsiTheme="majorHAnsi" w:cstheme="majorHAnsi"/>
          <w:sz w:val="24"/>
          <w:szCs w:val="24"/>
          <w:u w:val="single"/>
        </w:rPr>
        <w:t>Aprovação da banca</w:t>
      </w:r>
      <w:r w:rsidR="00724D12">
        <w:rPr>
          <w:rFonts w:asciiTheme="majorHAnsi" w:hAnsiTheme="majorHAnsi" w:cstheme="majorHAnsi"/>
          <w:sz w:val="24"/>
          <w:szCs w:val="24"/>
        </w:rPr>
        <w:t xml:space="preserve"> - </w:t>
      </w:r>
      <w:r w:rsidR="00180D7B">
        <w:rPr>
          <w:rFonts w:asciiTheme="majorHAnsi" w:hAnsiTheme="majorHAnsi" w:cstheme="majorHAnsi"/>
          <w:sz w:val="24"/>
          <w:szCs w:val="24"/>
        </w:rPr>
        <w:t xml:space="preserve">O </w:t>
      </w:r>
      <w:r w:rsidR="00180D7B" w:rsidRPr="007A0578">
        <w:rPr>
          <w:rFonts w:asciiTheme="majorHAnsi" w:hAnsiTheme="majorHAnsi" w:cstheme="majorHAnsi"/>
          <w:sz w:val="24"/>
          <w:szCs w:val="24"/>
        </w:rPr>
        <w:t>aluno deverá e</w:t>
      </w:r>
      <w:r w:rsidR="00FB4333" w:rsidRPr="007A0578">
        <w:rPr>
          <w:rFonts w:asciiTheme="majorHAnsi" w:hAnsiTheme="majorHAnsi" w:cstheme="majorHAnsi"/>
          <w:sz w:val="24"/>
          <w:szCs w:val="24"/>
        </w:rPr>
        <w:t xml:space="preserve">ncaminhar </w:t>
      </w:r>
      <w:r w:rsidR="00D13B47" w:rsidRPr="007A0578">
        <w:rPr>
          <w:rFonts w:asciiTheme="majorHAnsi" w:hAnsiTheme="majorHAnsi" w:cstheme="majorHAnsi"/>
          <w:sz w:val="24"/>
          <w:szCs w:val="24"/>
        </w:rPr>
        <w:t xml:space="preserve">o formulário de solicitação de homologação de bancas de defesa (Apêndice 4) </w:t>
      </w:r>
      <w:r w:rsidR="00FB4333" w:rsidRPr="007A0578">
        <w:rPr>
          <w:rFonts w:asciiTheme="majorHAnsi" w:hAnsiTheme="majorHAnsi" w:cstheme="majorHAnsi"/>
          <w:b/>
          <w:sz w:val="24"/>
          <w:szCs w:val="24"/>
        </w:rPr>
        <w:t xml:space="preserve">assinada </w:t>
      </w:r>
      <w:r w:rsidR="00180D7B" w:rsidRPr="007A0578">
        <w:rPr>
          <w:rFonts w:asciiTheme="majorHAnsi" w:hAnsiTheme="majorHAnsi" w:cstheme="majorHAnsi"/>
          <w:b/>
          <w:sz w:val="24"/>
          <w:szCs w:val="24"/>
        </w:rPr>
        <w:t xml:space="preserve">pelo </w:t>
      </w:r>
      <w:r w:rsidR="00D13B47" w:rsidRPr="007A0578">
        <w:rPr>
          <w:rFonts w:asciiTheme="majorHAnsi" w:hAnsiTheme="majorHAnsi" w:cstheme="majorHAnsi"/>
          <w:b/>
          <w:sz w:val="24"/>
          <w:szCs w:val="24"/>
        </w:rPr>
        <w:t xml:space="preserve">próprio e por </w:t>
      </w:r>
      <w:r w:rsidR="00BB69DD" w:rsidRPr="007A0578">
        <w:rPr>
          <w:rFonts w:asciiTheme="majorHAnsi" w:hAnsiTheme="majorHAnsi" w:cstheme="majorHAnsi"/>
          <w:b/>
          <w:sz w:val="24"/>
          <w:szCs w:val="24"/>
        </w:rPr>
        <w:t xml:space="preserve">seu orientador </w:t>
      </w:r>
      <w:r w:rsidR="00FB4333" w:rsidRPr="007A0578">
        <w:rPr>
          <w:rFonts w:asciiTheme="majorHAnsi" w:hAnsiTheme="majorHAnsi" w:cstheme="majorHAnsi"/>
          <w:b/>
          <w:sz w:val="24"/>
          <w:szCs w:val="24"/>
        </w:rPr>
        <w:t xml:space="preserve">à Comissão Deliberativa </w:t>
      </w:r>
      <w:r w:rsidR="00AB5421" w:rsidRPr="007A0578">
        <w:rPr>
          <w:rFonts w:asciiTheme="majorHAnsi" w:hAnsiTheme="majorHAnsi" w:cstheme="majorHAnsi"/>
          <w:sz w:val="24"/>
          <w:szCs w:val="24"/>
        </w:rPr>
        <w:t xml:space="preserve">(por </w:t>
      </w:r>
      <w:r w:rsidR="00AB5421">
        <w:rPr>
          <w:rFonts w:asciiTheme="majorHAnsi" w:hAnsiTheme="majorHAnsi" w:cstheme="majorHAnsi"/>
          <w:color w:val="000000"/>
          <w:sz w:val="24"/>
          <w:szCs w:val="24"/>
        </w:rPr>
        <w:t>meio do e-mail</w:t>
      </w:r>
      <w:r w:rsidR="00AB5421" w:rsidRPr="00724D12">
        <w:rPr>
          <w:rFonts w:asciiTheme="majorHAnsi" w:hAnsiTheme="majorHAnsi" w:cstheme="majorHAnsi"/>
          <w:color w:val="000000"/>
          <w:sz w:val="24"/>
          <w:szCs w:val="24"/>
        </w:rPr>
        <w:t xml:space="preserve"> </w:t>
      </w:r>
      <w:hyperlink r:id="rId31" w:history="1">
        <w:r w:rsidR="00AB5421" w:rsidRPr="003661DD">
          <w:rPr>
            <w:rStyle w:val="Hyperlink"/>
            <w:rFonts w:asciiTheme="majorHAnsi" w:hAnsiTheme="majorHAnsi" w:cstheme="majorHAnsi"/>
            <w:sz w:val="24"/>
            <w:szCs w:val="24"/>
          </w:rPr>
          <w:t>pos@ie.ufrj.br</w:t>
        </w:r>
      </w:hyperlink>
      <w:r w:rsidR="00AB5421">
        <w:rPr>
          <w:rStyle w:val="Hyperlink"/>
          <w:rFonts w:asciiTheme="majorHAnsi" w:hAnsiTheme="majorHAnsi" w:cstheme="majorHAnsi"/>
          <w:sz w:val="24"/>
          <w:szCs w:val="24"/>
        </w:rPr>
        <w:t xml:space="preserve">) </w:t>
      </w:r>
      <w:r w:rsidR="00FB4333" w:rsidRPr="0053635C">
        <w:rPr>
          <w:rFonts w:asciiTheme="majorHAnsi" w:hAnsiTheme="majorHAnsi" w:cstheme="majorHAnsi"/>
          <w:sz w:val="24"/>
          <w:szCs w:val="24"/>
        </w:rPr>
        <w:t xml:space="preserve">informando a </w:t>
      </w:r>
      <w:r w:rsidR="00FB4333" w:rsidRPr="0053635C">
        <w:rPr>
          <w:rFonts w:asciiTheme="majorHAnsi" w:hAnsiTheme="majorHAnsi" w:cstheme="majorHAnsi"/>
          <w:b/>
          <w:sz w:val="24"/>
          <w:szCs w:val="24"/>
        </w:rPr>
        <w:t>composição da banca</w:t>
      </w:r>
      <w:r w:rsidR="00FB4333" w:rsidRPr="0053635C">
        <w:rPr>
          <w:rFonts w:asciiTheme="majorHAnsi" w:hAnsiTheme="majorHAnsi" w:cstheme="majorHAnsi"/>
          <w:sz w:val="24"/>
          <w:szCs w:val="24"/>
        </w:rPr>
        <w:t xml:space="preserve">, juntamente com uma cópia das primeiras páginas dos </w:t>
      </w:r>
      <w:proofErr w:type="spellStart"/>
      <w:r w:rsidR="00FB4333" w:rsidRPr="0053635C">
        <w:rPr>
          <w:rFonts w:asciiTheme="majorHAnsi" w:hAnsiTheme="majorHAnsi" w:cstheme="majorHAnsi"/>
          <w:b/>
          <w:sz w:val="24"/>
          <w:szCs w:val="24"/>
        </w:rPr>
        <w:t>CVs</w:t>
      </w:r>
      <w:proofErr w:type="spellEnd"/>
      <w:r w:rsidR="00FB4333" w:rsidRPr="0053635C">
        <w:rPr>
          <w:rFonts w:asciiTheme="majorHAnsi" w:hAnsiTheme="majorHAnsi" w:cstheme="majorHAnsi"/>
          <w:b/>
          <w:sz w:val="24"/>
          <w:szCs w:val="24"/>
        </w:rPr>
        <w:t xml:space="preserve"> Lattes </w:t>
      </w:r>
      <w:r w:rsidR="00FB4333" w:rsidRPr="0053635C">
        <w:rPr>
          <w:rFonts w:asciiTheme="majorHAnsi" w:hAnsiTheme="majorHAnsi" w:cstheme="majorHAnsi"/>
          <w:sz w:val="24"/>
          <w:szCs w:val="24"/>
        </w:rPr>
        <w:t xml:space="preserve">dos membros externos da banca, </w:t>
      </w:r>
      <w:r w:rsidR="00FB4333" w:rsidRPr="00F16ED5">
        <w:rPr>
          <w:rFonts w:asciiTheme="majorHAnsi" w:hAnsiTheme="majorHAnsi" w:cstheme="majorHAnsi"/>
          <w:b/>
          <w:bCs/>
          <w:sz w:val="24"/>
          <w:szCs w:val="24"/>
        </w:rPr>
        <w:t>pelo menos</w:t>
      </w:r>
      <w:r w:rsidR="00FB4333" w:rsidRPr="0053635C">
        <w:rPr>
          <w:rFonts w:asciiTheme="majorHAnsi" w:hAnsiTheme="majorHAnsi" w:cstheme="majorHAnsi"/>
          <w:sz w:val="24"/>
          <w:szCs w:val="24"/>
        </w:rPr>
        <w:t xml:space="preserve"> </w:t>
      </w:r>
      <w:r w:rsidR="00FB4333" w:rsidRPr="0053635C">
        <w:rPr>
          <w:rFonts w:asciiTheme="majorHAnsi" w:hAnsiTheme="majorHAnsi" w:cstheme="majorHAnsi"/>
          <w:b/>
          <w:sz w:val="24"/>
          <w:szCs w:val="24"/>
        </w:rPr>
        <w:t>45 (quarenta e cinco</w:t>
      </w:r>
      <w:r w:rsidR="00FB4333" w:rsidRPr="007A0578">
        <w:rPr>
          <w:rFonts w:asciiTheme="majorHAnsi" w:hAnsiTheme="majorHAnsi" w:cstheme="majorHAnsi"/>
          <w:b/>
          <w:sz w:val="24"/>
          <w:szCs w:val="24"/>
        </w:rPr>
        <w:t xml:space="preserve">) dias </w:t>
      </w:r>
      <w:r w:rsidR="00751897" w:rsidRPr="007A0578">
        <w:rPr>
          <w:rFonts w:asciiTheme="majorHAnsi" w:hAnsiTheme="majorHAnsi" w:cstheme="majorHAnsi"/>
          <w:b/>
          <w:sz w:val="24"/>
          <w:szCs w:val="24"/>
        </w:rPr>
        <w:t xml:space="preserve">corridos </w:t>
      </w:r>
      <w:r w:rsidR="00FB4333" w:rsidRPr="007A0578">
        <w:rPr>
          <w:rFonts w:asciiTheme="majorHAnsi" w:hAnsiTheme="majorHAnsi" w:cstheme="majorHAnsi"/>
          <w:sz w:val="24"/>
          <w:szCs w:val="24"/>
        </w:rPr>
        <w:t>antes da data</w:t>
      </w:r>
      <w:r w:rsidR="00751897" w:rsidRPr="007A0578">
        <w:rPr>
          <w:rFonts w:asciiTheme="majorHAnsi" w:hAnsiTheme="majorHAnsi" w:cstheme="majorHAnsi"/>
          <w:sz w:val="24"/>
          <w:szCs w:val="24"/>
        </w:rPr>
        <w:t xml:space="preserve"> </w:t>
      </w:r>
      <w:r w:rsidR="00751897" w:rsidRPr="007A0578">
        <w:rPr>
          <w:rFonts w:asciiTheme="majorHAnsi" w:hAnsiTheme="majorHAnsi" w:cstheme="majorHAnsi"/>
          <w:sz w:val="24"/>
          <w:szCs w:val="24"/>
        </w:rPr>
        <w:lastRenderedPageBreak/>
        <w:t xml:space="preserve">prevista para </w:t>
      </w:r>
      <w:r w:rsidR="00FB4333" w:rsidRPr="007A0578">
        <w:rPr>
          <w:rFonts w:asciiTheme="majorHAnsi" w:hAnsiTheme="majorHAnsi" w:cstheme="majorHAnsi"/>
          <w:sz w:val="24"/>
          <w:szCs w:val="24"/>
        </w:rPr>
        <w:t>a defesa.</w:t>
      </w:r>
      <w:r w:rsidR="001E4FA3" w:rsidRPr="007A0578">
        <w:rPr>
          <w:rFonts w:asciiTheme="majorHAnsi" w:hAnsiTheme="majorHAnsi" w:cstheme="majorHAnsi"/>
          <w:sz w:val="24"/>
          <w:szCs w:val="24"/>
        </w:rPr>
        <w:t xml:space="preserve"> O calendário das reuniões da CD estará n</w:t>
      </w:r>
      <w:r w:rsidR="001E4FA3">
        <w:rPr>
          <w:rFonts w:asciiTheme="majorHAnsi" w:hAnsiTheme="majorHAnsi" w:cstheme="majorHAnsi"/>
          <w:sz w:val="24"/>
          <w:szCs w:val="24"/>
        </w:rPr>
        <w:t xml:space="preserve">o site, programe-se de acordo. </w:t>
      </w:r>
    </w:p>
    <w:p w14:paraId="512FA456" w14:textId="5355261B" w:rsidR="00E63D8B" w:rsidRPr="0053635C" w:rsidRDefault="00E63D8B" w:rsidP="007A0578">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Caso haja necessidade de realização de banca híbrida </w:t>
      </w:r>
      <w:r w:rsidR="00855184">
        <w:rPr>
          <w:rFonts w:asciiTheme="majorHAnsi" w:hAnsiTheme="majorHAnsi" w:cstheme="majorHAnsi"/>
          <w:sz w:val="24"/>
          <w:szCs w:val="24"/>
        </w:rPr>
        <w:t xml:space="preserve">(ou seja, defesa realizada com maioria da banca presencial) </w:t>
      </w:r>
      <w:r>
        <w:rPr>
          <w:rFonts w:asciiTheme="majorHAnsi" w:hAnsiTheme="majorHAnsi" w:cstheme="majorHAnsi"/>
          <w:sz w:val="24"/>
          <w:szCs w:val="24"/>
        </w:rPr>
        <w:t xml:space="preserve">ou remota, a mesma deve ser </w:t>
      </w:r>
      <w:r w:rsidR="00744AC4">
        <w:rPr>
          <w:rFonts w:asciiTheme="majorHAnsi" w:hAnsiTheme="majorHAnsi" w:cstheme="majorHAnsi"/>
          <w:sz w:val="24"/>
          <w:szCs w:val="24"/>
        </w:rPr>
        <w:t>informada no formulário</w:t>
      </w:r>
      <w:r w:rsidR="007D3337">
        <w:rPr>
          <w:rFonts w:asciiTheme="majorHAnsi" w:hAnsiTheme="majorHAnsi" w:cstheme="majorHAnsi"/>
          <w:sz w:val="24"/>
          <w:szCs w:val="24"/>
        </w:rPr>
        <w:t xml:space="preserve"> </w:t>
      </w:r>
      <w:r w:rsidR="007D3337" w:rsidRPr="007A0578">
        <w:rPr>
          <w:rFonts w:asciiTheme="majorHAnsi" w:hAnsiTheme="majorHAnsi" w:cstheme="majorHAnsi"/>
          <w:sz w:val="24"/>
          <w:szCs w:val="24"/>
        </w:rPr>
        <w:t>(Apêndice 4)</w:t>
      </w:r>
      <w:r w:rsidR="00744AC4">
        <w:rPr>
          <w:rFonts w:asciiTheme="majorHAnsi" w:hAnsiTheme="majorHAnsi" w:cstheme="majorHAnsi"/>
          <w:sz w:val="24"/>
          <w:szCs w:val="24"/>
        </w:rPr>
        <w:t xml:space="preserve">, </w:t>
      </w:r>
      <w:r>
        <w:rPr>
          <w:rFonts w:asciiTheme="majorHAnsi" w:hAnsiTheme="majorHAnsi" w:cstheme="majorHAnsi"/>
          <w:sz w:val="24"/>
          <w:szCs w:val="24"/>
        </w:rPr>
        <w:t>justificada</w:t>
      </w:r>
      <w:r w:rsidR="00744AC4">
        <w:rPr>
          <w:rFonts w:asciiTheme="majorHAnsi" w:hAnsiTheme="majorHAnsi" w:cstheme="majorHAnsi"/>
          <w:sz w:val="24"/>
          <w:szCs w:val="24"/>
        </w:rPr>
        <w:t xml:space="preserve"> e ter seu </w:t>
      </w:r>
      <w:r w:rsidR="00744AC4" w:rsidRPr="007D3337">
        <w:rPr>
          <w:rFonts w:asciiTheme="majorHAnsi" w:hAnsiTheme="majorHAnsi" w:cstheme="majorHAnsi"/>
          <w:i/>
          <w:iCs/>
          <w:sz w:val="24"/>
          <w:szCs w:val="24"/>
        </w:rPr>
        <w:t>link</w:t>
      </w:r>
      <w:r w:rsidR="00744AC4">
        <w:rPr>
          <w:rFonts w:asciiTheme="majorHAnsi" w:hAnsiTheme="majorHAnsi" w:cstheme="majorHAnsi"/>
          <w:sz w:val="24"/>
          <w:szCs w:val="24"/>
        </w:rPr>
        <w:t xml:space="preserve"> enviado para divulgação pública. </w:t>
      </w:r>
      <w:r w:rsidR="00744AC4" w:rsidRPr="00744AC4">
        <w:rPr>
          <w:rFonts w:asciiTheme="majorHAnsi" w:hAnsiTheme="majorHAnsi" w:cstheme="majorHAnsi"/>
          <w:b/>
          <w:bCs/>
          <w:sz w:val="24"/>
          <w:szCs w:val="24"/>
        </w:rPr>
        <w:t>É imprescindível a</w:t>
      </w:r>
      <w:r w:rsidRPr="00744AC4">
        <w:rPr>
          <w:rFonts w:asciiTheme="majorHAnsi" w:hAnsiTheme="majorHAnsi" w:cstheme="majorHAnsi"/>
          <w:b/>
          <w:bCs/>
          <w:sz w:val="24"/>
          <w:szCs w:val="24"/>
        </w:rPr>
        <w:t xml:space="preserve"> concordância, por escrito, do candidato</w:t>
      </w:r>
      <w:r w:rsidR="00744AC4">
        <w:rPr>
          <w:rFonts w:asciiTheme="majorHAnsi" w:hAnsiTheme="majorHAnsi" w:cstheme="majorHAnsi"/>
          <w:sz w:val="24"/>
          <w:szCs w:val="24"/>
        </w:rPr>
        <w:t xml:space="preserve"> (</w:t>
      </w:r>
      <w:proofErr w:type="spellStart"/>
      <w:r w:rsidR="00744AC4">
        <w:rPr>
          <w:rFonts w:asciiTheme="majorHAnsi" w:hAnsiTheme="majorHAnsi" w:cstheme="majorHAnsi"/>
          <w:sz w:val="24"/>
          <w:szCs w:val="24"/>
        </w:rPr>
        <w:t>Resol</w:t>
      </w:r>
      <w:proofErr w:type="spellEnd"/>
      <w:r w:rsidR="00744AC4">
        <w:rPr>
          <w:rFonts w:asciiTheme="majorHAnsi" w:hAnsiTheme="majorHAnsi" w:cstheme="majorHAnsi"/>
          <w:sz w:val="24"/>
          <w:szCs w:val="24"/>
        </w:rPr>
        <w:t>. CEPG 128/2022)</w:t>
      </w:r>
      <w:r>
        <w:rPr>
          <w:rFonts w:asciiTheme="majorHAnsi" w:hAnsiTheme="majorHAnsi" w:cstheme="majorHAnsi"/>
          <w:sz w:val="24"/>
          <w:szCs w:val="24"/>
        </w:rPr>
        <w:t>.</w:t>
      </w:r>
    </w:p>
    <w:p w14:paraId="460F8DF2" w14:textId="3ACC4E93" w:rsidR="00FB4333" w:rsidRDefault="00563B50"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Pr>
          <w:rFonts w:asciiTheme="majorHAnsi" w:hAnsiTheme="majorHAnsi" w:cstheme="majorHAnsi"/>
          <w:color w:val="000000"/>
          <w:sz w:val="24"/>
          <w:szCs w:val="24"/>
        </w:rPr>
        <w:t>2º Passo</w:t>
      </w:r>
      <w:r w:rsidR="004C56BF">
        <w:rPr>
          <w:rFonts w:asciiTheme="majorHAnsi" w:hAnsiTheme="majorHAnsi" w:cstheme="majorHAnsi"/>
          <w:color w:val="000000"/>
          <w:sz w:val="24"/>
          <w:szCs w:val="24"/>
        </w:rPr>
        <w:t xml:space="preserve">: </w:t>
      </w:r>
      <w:r w:rsidR="00724D12" w:rsidRPr="00724D12">
        <w:rPr>
          <w:rFonts w:asciiTheme="majorHAnsi" w:hAnsiTheme="majorHAnsi" w:cstheme="majorHAnsi"/>
          <w:color w:val="000000"/>
          <w:sz w:val="24"/>
          <w:szCs w:val="24"/>
          <w:u w:val="single"/>
        </w:rPr>
        <w:t>Processo administrativo</w:t>
      </w:r>
      <w:r w:rsidR="00724D12">
        <w:rPr>
          <w:rFonts w:asciiTheme="majorHAnsi" w:hAnsiTheme="majorHAnsi" w:cstheme="majorHAnsi"/>
          <w:color w:val="000000"/>
          <w:sz w:val="24"/>
          <w:szCs w:val="24"/>
        </w:rPr>
        <w:t xml:space="preserve"> - </w:t>
      </w:r>
      <w:r w:rsidR="00FB4333" w:rsidRPr="0053635C">
        <w:rPr>
          <w:rFonts w:asciiTheme="majorHAnsi" w:hAnsiTheme="majorHAnsi" w:cstheme="majorHAnsi"/>
          <w:color w:val="000000"/>
          <w:sz w:val="24"/>
          <w:szCs w:val="24"/>
        </w:rPr>
        <w:t xml:space="preserve">Após aprovada a banca, o aluno deverá </w:t>
      </w:r>
      <w:r>
        <w:rPr>
          <w:rFonts w:asciiTheme="majorHAnsi" w:hAnsiTheme="majorHAnsi" w:cstheme="majorHAnsi"/>
          <w:color w:val="000000"/>
          <w:sz w:val="24"/>
          <w:szCs w:val="24"/>
        </w:rPr>
        <w:t xml:space="preserve">enviar </w:t>
      </w:r>
      <w:r w:rsidR="00FB4333" w:rsidRPr="0053635C">
        <w:rPr>
          <w:rFonts w:asciiTheme="majorHAnsi" w:hAnsiTheme="majorHAnsi" w:cstheme="majorHAnsi"/>
          <w:color w:val="000000"/>
          <w:sz w:val="24"/>
          <w:szCs w:val="24"/>
        </w:rPr>
        <w:t xml:space="preserve">à </w:t>
      </w:r>
      <w:r w:rsidR="009268EA" w:rsidRPr="009268EA">
        <w:rPr>
          <w:rFonts w:asciiTheme="majorHAnsi" w:hAnsiTheme="majorHAnsi" w:cstheme="majorHAnsi"/>
          <w:b/>
          <w:bCs/>
          <w:color w:val="000000"/>
          <w:sz w:val="24"/>
          <w:szCs w:val="24"/>
        </w:rPr>
        <w:t>Secretaria de Pós-Graduação</w:t>
      </w:r>
      <w:r>
        <w:rPr>
          <w:rFonts w:asciiTheme="majorHAnsi" w:hAnsiTheme="majorHAnsi" w:cstheme="majorHAnsi"/>
          <w:color w:val="000000"/>
          <w:sz w:val="24"/>
          <w:szCs w:val="24"/>
        </w:rPr>
        <w:t xml:space="preserve"> </w:t>
      </w:r>
      <w:r w:rsidR="00724D12">
        <w:rPr>
          <w:rFonts w:asciiTheme="majorHAnsi" w:hAnsiTheme="majorHAnsi" w:cstheme="majorHAnsi"/>
          <w:color w:val="000000"/>
          <w:sz w:val="24"/>
          <w:szCs w:val="24"/>
        </w:rPr>
        <w:t xml:space="preserve">por meio do e-mail </w:t>
      </w:r>
      <w:hyperlink r:id="rId32" w:history="1">
        <w:r w:rsidRPr="000966E2">
          <w:rPr>
            <w:rStyle w:val="Hyperlink"/>
            <w:rFonts w:asciiTheme="majorHAnsi" w:hAnsiTheme="majorHAnsi" w:cstheme="majorHAnsi"/>
            <w:sz w:val="24"/>
            <w:szCs w:val="24"/>
          </w:rPr>
          <w:t>pos@ie.ufrj.br</w:t>
        </w:r>
      </w:hyperlink>
      <w:r w:rsidR="00FB4333" w:rsidRPr="0053635C">
        <w:rPr>
          <w:rFonts w:asciiTheme="majorHAnsi" w:hAnsiTheme="majorHAnsi" w:cstheme="majorHAnsi"/>
          <w:color w:val="000000"/>
          <w:sz w:val="24"/>
          <w:szCs w:val="24"/>
        </w:rPr>
        <w:t xml:space="preserve">, no mínimo </w:t>
      </w:r>
      <w:r w:rsidR="00FB4333" w:rsidRPr="0053635C">
        <w:rPr>
          <w:rFonts w:asciiTheme="majorHAnsi" w:hAnsiTheme="majorHAnsi" w:cstheme="majorHAnsi"/>
          <w:b/>
          <w:color w:val="000000"/>
          <w:sz w:val="24"/>
          <w:szCs w:val="24"/>
        </w:rPr>
        <w:t xml:space="preserve">30 (trinta) dias </w:t>
      </w:r>
      <w:r w:rsidR="001E5063" w:rsidRPr="001E5063">
        <w:rPr>
          <w:rFonts w:asciiTheme="majorHAnsi" w:hAnsiTheme="majorHAnsi" w:cstheme="majorHAnsi"/>
          <w:b/>
          <w:color w:val="000000"/>
          <w:sz w:val="24"/>
          <w:szCs w:val="24"/>
        </w:rPr>
        <w:t xml:space="preserve">corridos </w:t>
      </w:r>
      <w:r w:rsidR="00FB4333" w:rsidRPr="0053635C">
        <w:rPr>
          <w:rFonts w:asciiTheme="majorHAnsi" w:hAnsiTheme="majorHAnsi" w:cstheme="majorHAnsi"/>
          <w:color w:val="000000"/>
          <w:sz w:val="24"/>
          <w:szCs w:val="24"/>
        </w:rPr>
        <w:t>antes da data de defesa da dissertação</w:t>
      </w:r>
      <w:r w:rsidR="00761D7F">
        <w:rPr>
          <w:rFonts w:asciiTheme="majorHAnsi" w:hAnsiTheme="majorHAnsi" w:cstheme="majorHAnsi"/>
          <w:color w:val="000000"/>
          <w:sz w:val="24"/>
          <w:szCs w:val="24"/>
        </w:rPr>
        <w:t>,</w:t>
      </w:r>
      <w:r w:rsidR="00FB4333" w:rsidRPr="0053635C">
        <w:rPr>
          <w:rFonts w:asciiTheme="majorHAnsi" w:hAnsiTheme="majorHAnsi" w:cstheme="majorHAnsi"/>
          <w:color w:val="000000"/>
          <w:sz w:val="24"/>
          <w:szCs w:val="24"/>
        </w:rPr>
        <w:t xml:space="preserve"> os seguintes documentos:</w:t>
      </w:r>
    </w:p>
    <w:p w14:paraId="38E7A01C" w14:textId="500013CE" w:rsidR="00563B50" w:rsidRPr="0053635C" w:rsidRDefault="00563B50"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63B50">
        <w:rPr>
          <w:rFonts w:asciiTheme="majorHAnsi" w:hAnsiTheme="majorHAnsi" w:cstheme="majorHAnsi"/>
          <w:color w:val="000000"/>
          <w:sz w:val="24"/>
          <w:szCs w:val="24"/>
        </w:rPr>
        <w:t xml:space="preserve">OBS.: </w:t>
      </w:r>
      <w:r w:rsidRPr="004C56BF">
        <w:rPr>
          <w:rFonts w:asciiTheme="majorHAnsi" w:hAnsiTheme="majorHAnsi" w:cstheme="majorHAnsi"/>
          <w:b/>
          <w:bCs/>
          <w:color w:val="000000"/>
          <w:sz w:val="24"/>
          <w:szCs w:val="24"/>
        </w:rPr>
        <w:t>Todos os documentos</w:t>
      </w:r>
      <w:r w:rsidRPr="00563B50">
        <w:rPr>
          <w:rFonts w:asciiTheme="majorHAnsi" w:hAnsiTheme="majorHAnsi" w:cstheme="majorHAnsi"/>
          <w:color w:val="000000"/>
          <w:sz w:val="24"/>
          <w:szCs w:val="24"/>
        </w:rPr>
        <w:t xml:space="preserve">, precisam ser digitalizados NO </w:t>
      </w:r>
      <w:r w:rsidRPr="00D13B47">
        <w:rPr>
          <w:rFonts w:asciiTheme="majorHAnsi" w:hAnsiTheme="majorHAnsi" w:cstheme="majorHAnsi"/>
          <w:b/>
          <w:bCs/>
          <w:color w:val="000000"/>
          <w:sz w:val="24"/>
          <w:szCs w:val="24"/>
        </w:rPr>
        <w:t>FORMATO PDF/A</w:t>
      </w:r>
      <w:r w:rsidRPr="00563B50">
        <w:rPr>
          <w:rFonts w:asciiTheme="majorHAnsi" w:hAnsiTheme="majorHAnsi" w:cstheme="majorHAnsi"/>
          <w:color w:val="000000"/>
          <w:sz w:val="24"/>
          <w:szCs w:val="24"/>
        </w:rPr>
        <w:t xml:space="preserve"> EM FOLHAS INDIVIDUAIS E COM BOA RESOLUÇÃO (caso não saibam onde converter entrem em </w:t>
      </w:r>
      <w:hyperlink r:id="rId33" w:history="1">
        <w:r w:rsidRPr="000966E2">
          <w:rPr>
            <w:rStyle w:val="Hyperlink"/>
            <w:rFonts w:asciiTheme="majorHAnsi" w:hAnsiTheme="majorHAnsi" w:cstheme="majorHAnsi"/>
            <w:sz w:val="24"/>
            <w:szCs w:val="24"/>
          </w:rPr>
          <w:t>https://sigad.ufrj.br/sisserad/ConversorPDFA.php</w:t>
        </w:r>
      </w:hyperlink>
      <w:r>
        <w:rPr>
          <w:rFonts w:asciiTheme="majorHAnsi" w:hAnsiTheme="majorHAnsi" w:cstheme="majorHAnsi"/>
          <w:color w:val="000000"/>
          <w:sz w:val="24"/>
          <w:szCs w:val="24"/>
        </w:rPr>
        <w:t>)</w:t>
      </w:r>
      <w:r w:rsidR="004C56BF">
        <w:rPr>
          <w:rFonts w:asciiTheme="majorHAnsi" w:hAnsiTheme="majorHAnsi" w:cstheme="majorHAnsi"/>
          <w:color w:val="000000"/>
          <w:sz w:val="24"/>
          <w:szCs w:val="24"/>
        </w:rPr>
        <w:t xml:space="preserve">. </w:t>
      </w:r>
      <w:r w:rsidR="004C56BF" w:rsidRPr="000E2527">
        <w:rPr>
          <w:rFonts w:asciiTheme="majorHAnsi" w:hAnsiTheme="majorHAnsi" w:cstheme="majorHAnsi"/>
          <w:b/>
          <w:bCs/>
          <w:color w:val="000000"/>
          <w:sz w:val="24"/>
          <w:szCs w:val="24"/>
        </w:rPr>
        <w:t>O sistema de abertura de processo SEI não aceita outro formato de arquivo</w:t>
      </w:r>
      <w:r w:rsidR="004C56BF" w:rsidRPr="004C56BF">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p>
    <w:p w14:paraId="5DC552DB" w14:textId="5E40ABBA" w:rsidR="00FB4333" w:rsidRPr="0053635C" w:rsidRDefault="00FB4333"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Resposta da Comissão Deliberativa, contendo título, composição e aprovação da banca, além de data e hora da defesa</w:t>
      </w:r>
      <w:r w:rsidR="00563B50">
        <w:rPr>
          <w:rFonts w:asciiTheme="majorHAnsi" w:hAnsiTheme="majorHAnsi" w:cstheme="majorHAnsi"/>
          <w:color w:val="000000"/>
          <w:sz w:val="24"/>
          <w:szCs w:val="24"/>
        </w:rPr>
        <w:t xml:space="preserve"> </w:t>
      </w:r>
      <w:r w:rsidR="00563B50" w:rsidRPr="00563B50">
        <w:rPr>
          <w:rFonts w:asciiTheme="majorHAnsi" w:hAnsiTheme="majorHAnsi" w:cstheme="majorHAnsi"/>
          <w:color w:val="000000"/>
          <w:sz w:val="24"/>
          <w:szCs w:val="24"/>
        </w:rPr>
        <w:t>(vide 1.º Passo)</w:t>
      </w:r>
      <w:r w:rsidRPr="0053635C">
        <w:rPr>
          <w:rFonts w:asciiTheme="majorHAnsi" w:hAnsiTheme="majorHAnsi" w:cstheme="majorHAnsi"/>
          <w:color w:val="000000"/>
          <w:sz w:val="24"/>
          <w:szCs w:val="24"/>
        </w:rPr>
        <w:t>.</w:t>
      </w:r>
    </w:p>
    <w:p w14:paraId="1B07AD01" w14:textId="42355B2F" w:rsidR="00264BE9" w:rsidRPr="006D698D" w:rsidRDefault="00264BE9"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sz w:val="24"/>
          <w:szCs w:val="24"/>
        </w:rPr>
      </w:pPr>
      <w:r w:rsidRPr="006D698D">
        <w:rPr>
          <w:rFonts w:asciiTheme="majorHAnsi" w:hAnsiTheme="majorHAnsi" w:cstheme="majorHAnsi"/>
          <w:sz w:val="24"/>
          <w:szCs w:val="24"/>
        </w:rPr>
        <w:t xml:space="preserve">Formulário do Apêndice 4 devidamente preenchido (legível) </w:t>
      </w:r>
    </w:p>
    <w:p w14:paraId="05EE570E" w14:textId="2A3EA471" w:rsidR="00264BE9" w:rsidRDefault="00264BE9"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 xml:space="preserve">Cópia do diploma de graduação (frente e verso); </w:t>
      </w:r>
    </w:p>
    <w:p w14:paraId="24782515" w14:textId="30D37930" w:rsidR="00264BE9" w:rsidRDefault="00264BE9"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Histórico Escolar (não oficial) – retirar no SIGA</w:t>
      </w:r>
    </w:p>
    <w:p w14:paraId="758073F3" w14:textId="35A0C07E" w:rsidR="00264BE9" w:rsidRPr="00264BE9" w:rsidRDefault="00264BE9"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RG, CPF, Título de Eleitor, Certificado de Dispensa de Incorporação Militar e ou Certificado Militar, Certidão de Nascimento ou Casamento (frente e verso quando houver);</w:t>
      </w:r>
    </w:p>
    <w:p w14:paraId="5BED214B" w14:textId="4E8322E7" w:rsidR="00264BE9" w:rsidRPr="00264BE9" w:rsidRDefault="00264BE9"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 xml:space="preserve">Relação da Composição de todos os membros da Banca com nome completo e links para os Currículos Lattes com atualização recente; </w:t>
      </w:r>
    </w:p>
    <w:p w14:paraId="2B8366C4" w14:textId="7CA76A10" w:rsidR="00EF4F48" w:rsidRDefault="00264BE9"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 xml:space="preserve">1 cópia digital da Dissertação contendo resumo, abstract e palavras-chave. </w:t>
      </w:r>
    </w:p>
    <w:p w14:paraId="4B25D587" w14:textId="06635F79" w:rsidR="00681AAD" w:rsidRDefault="00681AAD"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Pr>
          <w:rFonts w:asciiTheme="majorHAnsi" w:hAnsiTheme="majorHAnsi" w:cstheme="majorHAnsi"/>
          <w:color w:val="000000"/>
          <w:sz w:val="24"/>
          <w:szCs w:val="24"/>
        </w:rPr>
        <w:t>Comprovante de submissão de artigo</w:t>
      </w:r>
      <w:r w:rsidR="00B26FC9">
        <w:rPr>
          <w:rFonts w:asciiTheme="majorHAnsi" w:hAnsiTheme="majorHAnsi" w:cstheme="majorHAnsi"/>
          <w:color w:val="000000"/>
          <w:sz w:val="24"/>
          <w:szCs w:val="24"/>
        </w:rPr>
        <w:t xml:space="preserve"> em revista ou evento científico</w:t>
      </w:r>
    </w:p>
    <w:p w14:paraId="462D8AD8" w14:textId="6C51E2AA" w:rsidR="00EF4F48" w:rsidRPr="00EF4F48" w:rsidRDefault="00EF4F48"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EF4F48">
        <w:rPr>
          <w:rFonts w:asciiTheme="majorHAnsi" w:hAnsiTheme="majorHAnsi" w:cstheme="majorHAnsi"/>
          <w:color w:val="000000"/>
          <w:sz w:val="24"/>
          <w:szCs w:val="24"/>
        </w:rPr>
        <w:t>NADA CONSTA DA BIBLIOTECA QUE DEVERÁ SER SOLICITADO ATRAVÉS DO LINK:</w:t>
      </w:r>
      <w:r w:rsidR="00761D94">
        <w:rPr>
          <w:rFonts w:asciiTheme="majorHAnsi" w:hAnsiTheme="majorHAnsi" w:cstheme="majorHAnsi"/>
          <w:color w:val="000000"/>
          <w:sz w:val="24"/>
          <w:szCs w:val="24"/>
        </w:rPr>
        <w:t xml:space="preserve"> </w:t>
      </w:r>
      <w:hyperlink r:id="rId34" w:history="1">
        <w:r w:rsidR="00AB36C9" w:rsidRPr="005D2BC8">
          <w:rPr>
            <w:rStyle w:val="Hyperlink"/>
            <w:rFonts w:asciiTheme="majorHAnsi" w:hAnsiTheme="majorHAnsi" w:cstheme="majorHAnsi"/>
            <w:sz w:val="24"/>
            <w:szCs w:val="24"/>
          </w:rPr>
          <w:t>https://biblioteca.ccje.ufrj.br/nada-consta/</w:t>
        </w:r>
      </w:hyperlink>
      <w:r w:rsidR="00AB36C9">
        <w:rPr>
          <w:rFonts w:asciiTheme="majorHAnsi" w:hAnsiTheme="majorHAnsi" w:cstheme="majorHAnsi"/>
          <w:color w:val="000000"/>
          <w:sz w:val="24"/>
          <w:szCs w:val="24"/>
        </w:rPr>
        <w:t xml:space="preserve"> </w:t>
      </w:r>
    </w:p>
    <w:p w14:paraId="49C8DBB5" w14:textId="41688838" w:rsidR="002D7B51" w:rsidRPr="0053635C" w:rsidRDefault="00DC7B00" w:rsidP="007A0578">
      <w:pPr>
        <w:pStyle w:val="Normal1"/>
        <w:spacing w:after="120" w:line="276" w:lineRule="auto"/>
        <w:ind w:firstLine="709"/>
        <w:jc w:val="both"/>
        <w:rPr>
          <w:rFonts w:asciiTheme="majorHAnsi" w:hAnsiTheme="majorHAnsi" w:cstheme="majorHAnsi"/>
          <w:sz w:val="24"/>
          <w:szCs w:val="24"/>
        </w:rPr>
      </w:pPr>
      <w:r w:rsidRPr="007A0578">
        <w:rPr>
          <w:rFonts w:asciiTheme="majorHAnsi" w:hAnsiTheme="majorHAnsi" w:cstheme="majorHAnsi"/>
          <w:b/>
          <w:bCs/>
          <w:sz w:val="24"/>
          <w:szCs w:val="24"/>
        </w:rPr>
        <w:t>Para defesas presenciais</w:t>
      </w:r>
      <w:r w:rsidRPr="007A0578">
        <w:rPr>
          <w:rFonts w:asciiTheme="majorHAnsi" w:hAnsiTheme="majorHAnsi" w:cstheme="majorHAnsi"/>
          <w:sz w:val="24"/>
          <w:szCs w:val="24"/>
        </w:rPr>
        <w:t>, n</w:t>
      </w:r>
      <w:r w:rsidR="002D7B51" w:rsidRPr="007A0578">
        <w:rPr>
          <w:rFonts w:asciiTheme="majorHAnsi" w:hAnsiTheme="majorHAnsi" w:cstheme="majorHAnsi"/>
          <w:sz w:val="24"/>
          <w:szCs w:val="24"/>
        </w:rPr>
        <w:t xml:space="preserve">a entrega dos documentos mencionados acima, o aluno </w:t>
      </w:r>
      <w:r w:rsidR="002D7B51" w:rsidRPr="0053635C">
        <w:rPr>
          <w:rFonts w:asciiTheme="majorHAnsi" w:hAnsiTheme="majorHAnsi" w:cstheme="majorHAnsi"/>
          <w:sz w:val="24"/>
          <w:szCs w:val="24"/>
        </w:rPr>
        <w:t xml:space="preserve">deverá solicitar </w:t>
      </w:r>
      <w:r w:rsidR="002D7B51" w:rsidRPr="0053635C">
        <w:rPr>
          <w:rFonts w:asciiTheme="majorHAnsi" w:hAnsiTheme="majorHAnsi" w:cstheme="majorHAnsi"/>
          <w:b/>
          <w:sz w:val="24"/>
          <w:szCs w:val="24"/>
        </w:rPr>
        <w:t>reserva de sala à Secretaria de Pós-Graduação</w:t>
      </w:r>
      <w:r w:rsidR="002D7B51" w:rsidRPr="0053635C">
        <w:rPr>
          <w:rFonts w:asciiTheme="majorHAnsi" w:hAnsiTheme="majorHAnsi" w:cstheme="majorHAnsi"/>
          <w:sz w:val="24"/>
          <w:szCs w:val="24"/>
        </w:rPr>
        <w:t xml:space="preserve">, e deverá </w:t>
      </w:r>
      <w:r w:rsidR="002D7B51" w:rsidRPr="0053635C">
        <w:rPr>
          <w:rFonts w:asciiTheme="majorHAnsi" w:hAnsiTheme="majorHAnsi" w:cstheme="majorHAnsi"/>
          <w:b/>
          <w:sz w:val="24"/>
          <w:szCs w:val="24"/>
        </w:rPr>
        <w:t xml:space="preserve">solicitar o equipamento para projeção de slides ao setor responsável, </w:t>
      </w:r>
      <w:r w:rsidR="002D7B51" w:rsidRPr="0053635C">
        <w:rPr>
          <w:rFonts w:asciiTheme="majorHAnsi" w:hAnsiTheme="majorHAnsi" w:cstheme="majorHAnsi"/>
          <w:sz w:val="24"/>
          <w:szCs w:val="24"/>
        </w:rPr>
        <w:t xml:space="preserve">enviando e-mail para </w:t>
      </w:r>
      <w:hyperlink r:id="rId35">
        <w:r w:rsidR="002D7B51" w:rsidRPr="007E7D4F">
          <w:rPr>
            <w:rFonts w:asciiTheme="majorHAnsi" w:hAnsiTheme="majorHAnsi" w:cstheme="majorHAnsi"/>
            <w:color w:val="0000FF"/>
            <w:sz w:val="24"/>
            <w:szCs w:val="24"/>
            <w:u w:val="single"/>
          </w:rPr>
          <w:t>equipamentos@ie.ufrj.br</w:t>
        </w:r>
      </w:hyperlink>
      <w:r w:rsidR="002D7B51" w:rsidRPr="0053635C">
        <w:rPr>
          <w:rFonts w:asciiTheme="majorHAnsi" w:hAnsiTheme="majorHAnsi" w:cstheme="majorHAnsi"/>
          <w:sz w:val="24"/>
          <w:szCs w:val="24"/>
        </w:rPr>
        <w:fldChar w:fldCharType="begin"/>
      </w:r>
      <w:r w:rsidR="002D7B51" w:rsidRPr="0053635C">
        <w:rPr>
          <w:rFonts w:asciiTheme="majorHAnsi" w:hAnsiTheme="majorHAnsi" w:cstheme="majorHAnsi"/>
          <w:sz w:val="24"/>
          <w:szCs w:val="24"/>
        </w:rPr>
        <w:instrText xml:space="preserve"> HYPERLINK "mailto:equipamentos@ie.ufrj.br" </w:instrText>
      </w:r>
      <w:r w:rsidR="002D7B51" w:rsidRPr="0053635C">
        <w:rPr>
          <w:rFonts w:asciiTheme="majorHAnsi" w:hAnsiTheme="majorHAnsi" w:cstheme="majorHAnsi"/>
          <w:sz w:val="24"/>
          <w:szCs w:val="24"/>
        </w:rPr>
      </w:r>
      <w:r w:rsidR="002D7B51" w:rsidRPr="0053635C">
        <w:rPr>
          <w:rFonts w:asciiTheme="majorHAnsi" w:hAnsiTheme="majorHAnsi" w:cstheme="majorHAnsi"/>
          <w:sz w:val="24"/>
          <w:szCs w:val="24"/>
        </w:rPr>
        <w:fldChar w:fldCharType="separate"/>
      </w:r>
      <w:r w:rsidR="002D7B51" w:rsidRPr="0053635C">
        <w:rPr>
          <w:rFonts w:asciiTheme="majorHAnsi" w:hAnsiTheme="majorHAnsi" w:cstheme="majorHAnsi"/>
          <w:sz w:val="24"/>
          <w:szCs w:val="24"/>
        </w:rPr>
        <w:t>.</w:t>
      </w:r>
    </w:p>
    <w:p w14:paraId="491BB252" w14:textId="25CDF82A" w:rsidR="00EF4F48" w:rsidRPr="001B02D5" w:rsidRDefault="002D7B51" w:rsidP="007A0578">
      <w:pPr>
        <w:pStyle w:val="Normal1"/>
        <w:pBdr>
          <w:top w:val="nil"/>
          <w:left w:val="nil"/>
          <w:bottom w:val="nil"/>
          <w:right w:val="nil"/>
          <w:between w:val="nil"/>
        </w:pBdr>
        <w:tabs>
          <w:tab w:val="left" w:pos="462"/>
        </w:tabs>
        <w:spacing w:after="120" w:line="276" w:lineRule="auto"/>
        <w:ind w:firstLine="709"/>
        <w:jc w:val="both"/>
        <w:rPr>
          <w:rFonts w:asciiTheme="majorHAnsi" w:hAnsiTheme="majorHAnsi" w:cstheme="majorHAnsi"/>
          <w:bCs/>
          <w:strike/>
          <w:color w:val="000000"/>
          <w:sz w:val="24"/>
          <w:szCs w:val="24"/>
          <w:u w:val="single"/>
        </w:rPr>
      </w:pPr>
      <w:r w:rsidRPr="0053635C">
        <w:rPr>
          <w:rFonts w:asciiTheme="majorHAnsi" w:hAnsiTheme="majorHAnsi" w:cstheme="majorHAnsi"/>
          <w:sz w:val="24"/>
          <w:szCs w:val="24"/>
        </w:rPr>
        <w:fldChar w:fldCharType="end"/>
      </w:r>
      <w:r w:rsidR="00EF4F48" w:rsidRPr="00EF4F48">
        <w:rPr>
          <w:rFonts w:asciiTheme="majorHAnsi" w:hAnsiTheme="majorHAnsi" w:cstheme="majorHAnsi"/>
          <w:color w:val="000000"/>
          <w:sz w:val="24"/>
          <w:szCs w:val="24"/>
        </w:rPr>
        <w:t xml:space="preserve">A Dissertação deverá ser </w:t>
      </w:r>
      <w:r w:rsidR="00EF4F48" w:rsidRPr="00BB69DD">
        <w:rPr>
          <w:rFonts w:asciiTheme="majorHAnsi" w:hAnsiTheme="majorHAnsi" w:cstheme="majorHAnsi"/>
          <w:b/>
          <w:bCs/>
          <w:color w:val="000000"/>
          <w:sz w:val="24"/>
          <w:szCs w:val="24"/>
        </w:rPr>
        <w:t>enviada pelo aluno</w:t>
      </w:r>
      <w:r w:rsidR="00EF4F48" w:rsidRPr="00EF4F48">
        <w:rPr>
          <w:rFonts w:asciiTheme="majorHAnsi" w:hAnsiTheme="majorHAnsi" w:cstheme="majorHAnsi"/>
          <w:color w:val="000000"/>
          <w:sz w:val="24"/>
          <w:szCs w:val="24"/>
        </w:rPr>
        <w:t xml:space="preserve"> para leitura para os respectivos e-mails dos </w:t>
      </w:r>
      <w:r w:rsidR="00EF4F48">
        <w:rPr>
          <w:rFonts w:asciiTheme="majorHAnsi" w:hAnsiTheme="majorHAnsi" w:cstheme="majorHAnsi"/>
          <w:color w:val="000000"/>
          <w:sz w:val="24"/>
          <w:szCs w:val="24"/>
        </w:rPr>
        <w:t xml:space="preserve">membros </w:t>
      </w:r>
      <w:r w:rsidR="00EF4F48" w:rsidRPr="00EF4F48">
        <w:rPr>
          <w:rFonts w:asciiTheme="majorHAnsi" w:hAnsiTheme="majorHAnsi" w:cstheme="majorHAnsi"/>
          <w:color w:val="000000"/>
          <w:sz w:val="24"/>
          <w:szCs w:val="24"/>
        </w:rPr>
        <w:t xml:space="preserve">que compõem a banca com no </w:t>
      </w:r>
      <w:r w:rsidR="00EF4F48" w:rsidRPr="00AC44C4">
        <w:rPr>
          <w:rFonts w:asciiTheme="majorHAnsi" w:hAnsiTheme="majorHAnsi" w:cstheme="majorHAnsi"/>
          <w:b/>
          <w:bCs/>
          <w:color w:val="000000"/>
          <w:sz w:val="24"/>
          <w:szCs w:val="24"/>
        </w:rPr>
        <w:t xml:space="preserve">mínimo de 20 dias </w:t>
      </w:r>
      <w:r w:rsidR="001E5063" w:rsidRPr="001E5063">
        <w:rPr>
          <w:rFonts w:asciiTheme="majorHAnsi" w:hAnsiTheme="majorHAnsi" w:cstheme="majorHAnsi"/>
          <w:b/>
          <w:bCs/>
          <w:color w:val="000000"/>
          <w:sz w:val="24"/>
          <w:szCs w:val="24"/>
        </w:rPr>
        <w:t>corridos</w:t>
      </w:r>
      <w:r w:rsidR="001E5063">
        <w:rPr>
          <w:rFonts w:asciiTheme="majorHAnsi" w:hAnsiTheme="majorHAnsi" w:cstheme="majorHAnsi"/>
          <w:color w:val="000000"/>
          <w:sz w:val="24"/>
          <w:szCs w:val="24"/>
        </w:rPr>
        <w:t xml:space="preserve"> </w:t>
      </w:r>
      <w:r w:rsidR="00EF4F48" w:rsidRPr="00AC44C4">
        <w:rPr>
          <w:rFonts w:asciiTheme="majorHAnsi" w:hAnsiTheme="majorHAnsi" w:cstheme="majorHAnsi"/>
          <w:b/>
          <w:bCs/>
          <w:color w:val="000000"/>
          <w:sz w:val="24"/>
          <w:szCs w:val="24"/>
        </w:rPr>
        <w:t>antes</w:t>
      </w:r>
      <w:r w:rsidR="00EF4F48" w:rsidRPr="00EF4F48">
        <w:rPr>
          <w:rFonts w:asciiTheme="majorHAnsi" w:hAnsiTheme="majorHAnsi" w:cstheme="majorHAnsi"/>
          <w:color w:val="000000"/>
          <w:sz w:val="24"/>
          <w:szCs w:val="24"/>
        </w:rPr>
        <w:t xml:space="preserve"> da data da defesa. </w:t>
      </w:r>
      <w:r w:rsidR="00EF4F48">
        <w:rPr>
          <w:rFonts w:asciiTheme="majorHAnsi" w:hAnsiTheme="majorHAnsi" w:cstheme="majorHAnsi"/>
          <w:color w:val="000000"/>
          <w:sz w:val="24"/>
          <w:szCs w:val="24"/>
        </w:rPr>
        <w:tab/>
      </w:r>
    </w:p>
    <w:p w14:paraId="1B088FB8" w14:textId="64C08C07" w:rsidR="00304CA7" w:rsidRPr="0053635C" w:rsidRDefault="00304CA7"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No dia da defesa, o </w:t>
      </w:r>
      <w:r w:rsidRPr="0053635C">
        <w:rPr>
          <w:rFonts w:asciiTheme="majorHAnsi" w:hAnsiTheme="majorHAnsi" w:cstheme="majorHAnsi"/>
          <w:b/>
          <w:color w:val="000000"/>
          <w:sz w:val="24"/>
          <w:szCs w:val="24"/>
        </w:rPr>
        <w:t xml:space="preserve">orientador </w:t>
      </w:r>
      <w:r w:rsidRPr="0053635C">
        <w:rPr>
          <w:rFonts w:asciiTheme="majorHAnsi" w:hAnsiTheme="majorHAnsi" w:cstheme="majorHAnsi"/>
          <w:color w:val="000000"/>
          <w:sz w:val="24"/>
          <w:szCs w:val="24"/>
        </w:rPr>
        <w:t xml:space="preserve">deverá se dirigir à Secretaria de Pós-Graduação para retirar a </w:t>
      </w:r>
      <w:r w:rsidRPr="0053635C">
        <w:rPr>
          <w:rFonts w:asciiTheme="majorHAnsi" w:hAnsiTheme="majorHAnsi" w:cstheme="majorHAnsi"/>
          <w:b/>
          <w:color w:val="000000"/>
          <w:sz w:val="24"/>
          <w:szCs w:val="24"/>
        </w:rPr>
        <w:t>ata da defesa</w:t>
      </w:r>
      <w:r w:rsidRPr="0053635C">
        <w:rPr>
          <w:rFonts w:asciiTheme="majorHAnsi" w:hAnsiTheme="majorHAnsi" w:cstheme="majorHAnsi"/>
          <w:color w:val="000000"/>
          <w:sz w:val="24"/>
          <w:szCs w:val="24"/>
        </w:rPr>
        <w:t>, que deverá ser assinada por ele e pela banca.</w:t>
      </w:r>
    </w:p>
    <w:p w14:paraId="0259FBDD" w14:textId="4A78FFBF" w:rsidR="00977AD6" w:rsidRDefault="002D7B51" w:rsidP="00977AD6">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EF4F48">
        <w:rPr>
          <w:rFonts w:asciiTheme="majorHAnsi" w:hAnsiTheme="majorHAnsi" w:cstheme="majorHAnsi"/>
          <w:color w:val="000000"/>
          <w:sz w:val="24"/>
          <w:szCs w:val="24"/>
        </w:rPr>
        <w:lastRenderedPageBreak/>
        <w:t xml:space="preserve">A conta de e-mail institucional poderá ser </w:t>
      </w:r>
      <w:r w:rsidRPr="00AC44C4">
        <w:rPr>
          <w:rFonts w:asciiTheme="majorHAnsi" w:hAnsiTheme="majorHAnsi" w:cstheme="majorHAnsi"/>
          <w:b/>
          <w:bCs/>
          <w:color w:val="000000"/>
          <w:sz w:val="24"/>
          <w:szCs w:val="24"/>
        </w:rPr>
        <w:t>excluída</w:t>
      </w:r>
      <w:r w:rsidRPr="00EF4F48">
        <w:rPr>
          <w:rFonts w:asciiTheme="majorHAnsi" w:hAnsiTheme="majorHAnsi" w:cstheme="majorHAnsi"/>
          <w:color w:val="000000"/>
          <w:sz w:val="24"/>
          <w:szCs w:val="24"/>
        </w:rPr>
        <w:t xml:space="preserve">, </w:t>
      </w:r>
      <w:r w:rsidRPr="00BB69DD">
        <w:rPr>
          <w:rFonts w:asciiTheme="majorHAnsi" w:hAnsiTheme="majorHAnsi" w:cstheme="majorHAnsi"/>
          <w:b/>
          <w:bCs/>
          <w:color w:val="000000"/>
          <w:sz w:val="24"/>
          <w:szCs w:val="24"/>
        </w:rPr>
        <w:t>juntamente com todo o seu conteúdo,</w:t>
      </w:r>
      <w:r w:rsidRPr="00EF4F48">
        <w:rPr>
          <w:rFonts w:asciiTheme="majorHAnsi" w:hAnsiTheme="majorHAnsi" w:cstheme="majorHAnsi"/>
          <w:color w:val="000000"/>
          <w:sz w:val="24"/>
          <w:szCs w:val="24"/>
        </w:rPr>
        <w:t xml:space="preserve"> sem prévio aviso, após decorrida uma semana da defesa.</w:t>
      </w:r>
    </w:p>
    <w:p w14:paraId="2E588295" w14:textId="00B8ACB5" w:rsidR="008A2726" w:rsidRPr="008724CB" w:rsidRDefault="002B17F9" w:rsidP="008649A6">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53" w:name="4k668n3" w:colFirst="0" w:colLast="0"/>
      <w:bookmarkStart w:id="54" w:name="_Toc140492510"/>
      <w:bookmarkEnd w:id="53"/>
      <w:r w:rsidRPr="008724CB">
        <w:rPr>
          <w:rFonts w:asciiTheme="majorHAnsi" w:eastAsia="Calibri" w:hAnsiTheme="majorHAnsi" w:cstheme="majorHAnsi"/>
          <w:i w:val="0"/>
          <w:iCs/>
          <w:color w:val="31849B" w:themeColor="accent5" w:themeShade="BF"/>
          <w:sz w:val="28"/>
          <w:szCs w:val="28"/>
        </w:rPr>
        <w:t>5.</w:t>
      </w:r>
      <w:r w:rsidR="00C47C00">
        <w:rPr>
          <w:rFonts w:asciiTheme="majorHAnsi" w:eastAsia="Calibri" w:hAnsiTheme="majorHAnsi" w:cstheme="majorHAnsi"/>
          <w:i w:val="0"/>
          <w:iCs/>
          <w:color w:val="31849B" w:themeColor="accent5" w:themeShade="BF"/>
          <w:sz w:val="28"/>
          <w:szCs w:val="28"/>
        </w:rPr>
        <w:t>4</w:t>
      </w:r>
      <w:r w:rsidRPr="008724CB">
        <w:rPr>
          <w:rFonts w:asciiTheme="majorHAnsi" w:eastAsia="Calibri" w:hAnsiTheme="majorHAnsi" w:cstheme="majorHAnsi"/>
          <w:i w:val="0"/>
          <w:iCs/>
          <w:color w:val="31849B" w:themeColor="accent5" w:themeShade="BF"/>
          <w:sz w:val="28"/>
          <w:szCs w:val="28"/>
        </w:rPr>
        <w:t>. Defesa de Tese de Doutorado</w:t>
      </w:r>
      <w:bookmarkEnd w:id="54"/>
    </w:p>
    <w:p w14:paraId="14965DDB" w14:textId="0D13E4E9" w:rsidR="008A2726" w:rsidRPr="0053635C" w:rsidRDefault="002B17F9" w:rsidP="007A0578">
      <w:pPr>
        <w:pStyle w:val="Normal1"/>
        <w:pBdr>
          <w:top w:val="nil"/>
          <w:left w:val="nil"/>
          <w:bottom w:val="nil"/>
          <w:right w:val="nil"/>
          <w:between w:val="nil"/>
        </w:pBdr>
        <w:tabs>
          <w:tab w:val="left" w:pos="1383"/>
          <w:tab w:val="left" w:pos="2679"/>
          <w:tab w:val="left" w:pos="4793"/>
        </w:tabs>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O</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regulamento</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do</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PPED</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estabelece</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os</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critérios que definem se o aluno está apto a defender a tese</w:t>
      </w:r>
      <w:r w:rsidR="00603C11">
        <w:rPr>
          <w:rFonts w:asciiTheme="majorHAnsi" w:hAnsiTheme="majorHAnsi" w:cstheme="majorHAnsi"/>
          <w:color w:val="000000"/>
          <w:sz w:val="24"/>
          <w:szCs w:val="24"/>
        </w:rPr>
        <w:t>, consulte p</w:t>
      </w:r>
      <w:r w:rsidR="00603C11" w:rsidRPr="0053635C">
        <w:rPr>
          <w:rFonts w:asciiTheme="majorHAnsi" w:hAnsiTheme="majorHAnsi" w:cstheme="majorHAnsi"/>
          <w:color w:val="000000"/>
          <w:sz w:val="24"/>
          <w:szCs w:val="24"/>
        </w:rPr>
        <w:t>ara mais informações.</w:t>
      </w:r>
    </w:p>
    <w:p w14:paraId="0327085B" w14:textId="77777777" w:rsidR="00681AAD" w:rsidRDefault="005939C0"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Para a obtenção do título de </w:t>
      </w:r>
      <w:r>
        <w:rPr>
          <w:rFonts w:asciiTheme="majorHAnsi" w:hAnsiTheme="majorHAnsi" w:cstheme="majorHAnsi"/>
          <w:color w:val="000000"/>
          <w:sz w:val="24"/>
          <w:szCs w:val="24"/>
        </w:rPr>
        <w:t>Doutor</w:t>
      </w:r>
      <w:r w:rsidRPr="0053635C">
        <w:rPr>
          <w:rFonts w:asciiTheme="majorHAnsi" w:hAnsiTheme="majorHAnsi" w:cstheme="majorHAnsi"/>
          <w:color w:val="000000"/>
          <w:sz w:val="24"/>
          <w:szCs w:val="24"/>
        </w:rPr>
        <w:t xml:space="preserve"> o aluno deverá</w:t>
      </w:r>
      <w:r w:rsidR="00681AAD">
        <w:rPr>
          <w:rFonts w:asciiTheme="majorHAnsi" w:hAnsiTheme="majorHAnsi" w:cstheme="majorHAnsi"/>
          <w:color w:val="000000"/>
          <w:sz w:val="24"/>
          <w:szCs w:val="24"/>
        </w:rPr>
        <w:t>:</w:t>
      </w:r>
    </w:p>
    <w:p w14:paraId="5E50CC23" w14:textId="0C23C6BE" w:rsidR="00681AAD" w:rsidRDefault="00681AAD" w:rsidP="00681AAD">
      <w:pPr>
        <w:pStyle w:val="Normal1"/>
        <w:numPr>
          <w:ilvl w:val="1"/>
          <w:numId w:val="12"/>
        </w:numPr>
        <w:pBdr>
          <w:top w:val="nil"/>
          <w:left w:val="nil"/>
          <w:bottom w:val="nil"/>
          <w:right w:val="nil"/>
          <w:between w:val="nil"/>
        </w:pBdr>
        <w:spacing w:after="120" w:line="276"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fazer uma submissão conjunta com orientador e coorientador (quando for o caso) de artigo </w:t>
      </w:r>
      <w:r w:rsidR="00DB5931">
        <w:rPr>
          <w:rFonts w:asciiTheme="majorHAnsi" w:hAnsiTheme="majorHAnsi" w:cstheme="majorHAnsi"/>
          <w:color w:val="000000"/>
          <w:sz w:val="24"/>
          <w:szCs w:val="24"/>
        </w:rPr>
        <w:t xml:space="preserve">baseado em sua pesquisa de tese </w:t>
      </w:r>
      <w:r>
        <w:rPr>
          <w:rFonts w:asciiTheme="majorHAnsi" w:hAnsiTheme="majorHAnsi" w:cstheme="majorHAnsi"/>
          <w:color w:val="000000"/>
          <w:sz w:val="24"/>
          <w:szCs w:val="24"/>
        </w:rPr>
        <w:t xml:space="preserve">em revista científica qualificada no </w:t>
      </w:r>
      <w:r w:rsidR="00CC6C06">
        <w:rPr>
          <w:rFonts w:asciiTheme="majorHAnsi" w:hAnsiTheme="majorHAnsi" w:cstheme="majorHAnsi"/>
          <w:color w:val="000000"/>
          <w:sz w:val="24"/>
          <w:szCs w:val="24"/>
        </w:rPr>
        <w:t xml:space="preserve">último quadriênio </w:t>
      </w:r>
      <w:r>
        <w:rPr>
          <w:rFonts w:asciiTheme="majorHAnsi" w:hAnsiTheme="majorHAnsi" w:cstheme="majorHAnsi"/>
          <w:color w:val="000000"/>
          <w:sz w:val="24"/>
          <w:szCs w:val="24"/>
        </w:rPr>
        <w:t xml:space="preserve">do Qualis/CAPES </w:t>
      </w:r>
      <w:r w:rsidR="00CC6C06">
        <w:rPr>
          <w:rFonts w:asciiTheme="majorHAnsi" w:hAnsiTheme="majorHAnsi" w:cstheme="majorHAnsi"/>
          <w:color w:val="000000"/>
          <w:sz w:val="24"/>
          <w:szCs w:val="24"/>
        </w:rPr>
        <w:t>n</w:t>
      </w:r>
      <w:r>
        <w:rPr>
          <w:rFonts w:asciiTheme="majorHAnsi" w:hAnsiTheme="majorHAnsi" w:cstheme="majorHAnsi"/>
          <w:color w:val="000000"/>
          <w:sz w:val="24"/>
          <w:szCs w:val="24"/>
        </w:rPr>
        <w:t>o</w:t>
      </w:r>
      <w:r w:rsidR="00CC6C06" w:rsidRPr="00CC6C06">
        <w:rPr>
          <w:rFonts w:asciiTheme="majorHAnsi" w:hAnsiTheme="majorHAnsi" w:cstheme="majorHAnsi"/>
          <w:color w:val="000000"/>
          <w:sz w:val="24"/>
          <w:szCs w:val="24"/>
        </w:rPr>
        <w:t xml:space="preserve"> </w:t>
      </w:r>
      <w:r w:rsidR="00C240D7">
        <w:rPr>
          <w:rFonts w:asciiTheme="majorHAnsi" w:hAnsiTheme="majorHAnsi" w:cstheme="majorHAnsi"/>
          <w:color w:val="000000"/>
          <w:sz w:val="24"/>
          <w:szCs w:val="24"/>
        </w:rPr>
        <w:t xml:space="preserve">estrato </w:t>
      </w:r>
      <w:r w:rsidR="00CC6C06">
        <w:rPr>
          <w:rFonts w:asciiTheme="majorHAnsi" w:hAnsiTheme="majorHAnsi" w:cstheme="majorHAnsi"/>
          <w:color w:val="000000"/>
          <w:sz w:val="24"/>
          <w:szCs w:val="24"/>
        </w:rPr>
        <w:t xml:space="preserve">A. </w:t>
      </w:r>
      <w:r w:rsidR="00622743">
        <w:rPr>
          <w:rFonts w:asciiTheme="majorHAnsi" w:hAnsiTheme="majorHAnsi" w:cstheme="majorHAnsi"/>
          <w:color w:val="000000"/>
          <w:sz w:val="24"/>
          <w:szCs w:val="24"/>
        </w:rPr>
        <w:t xml:space="preserve">Exigência válida para turmas ingressantes em 2023 e seguintes. </w:t>
      </w:r>
      <w:r w:rsidR="00CC6C06" w:rsidRPr="00CC6C06">
        <w:rPr>
          <w:rFonts w:asciiTheme="majorHAnsi" w:hAnsiTheme="majorHAnsi" w:cstheme="majorHAnsi"/>
          <w:color w:val="000000"/>
          <w:sz w:val="24"/>
          <w:szCs w:val="24"/>
        </w:rPr>
        <w:t>Casos excepcionais serão avaliados pela CD/PPED</w:t>
      </w:r>
      <w:r>
        <w:rPr>
          <w:rFonts w:asciiTheme="majorHAnsi" w:hAnsiTheme="majorHAnsi" w:cstheme="majorHAnsi"/>
          <w:color w:val="000000"/>
          <w:sz w:val="24"/>
          <w:szCs w:val="24"/>
        </w:rPr>
        <w:t xml:space="preserve">; </w:t>
      </w:r>
    </w:p>
    <w:p w14:paraId="1107B21B" w14:textId="05C7D55C" w:rsidR="005939C0" w:rsidRPr="0053635C" w:rsidRDefault="005939C0" w:rsidP="008B4056">
      <w:pPr>
        <w:pStyle w:val="Normal1"/>
        <w:numPr>
          <w:ilvl w:val="1"/>
          <w:numId w:val="12"/>
        </w:numPr>
        <w:pBdr>
          <w:top w:val="nil"/>
          <w:left w:val="nil"/>
          <w:bottom w:val="nil"/>
          <w:right w:val="nil"/>
          <w:between w:val="nil"/>
        </w:pBdr>
        <w:spacing w:after="120" w:line="276" w:lineRule="auto"/>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apresentar a sua </w:t>
      </w:r>
      <w:r>
        <w:rPr>
          <w:rFonts w:asciiTheme="majorHAnsi" w:hAnsiTheme="majorHAnsi" w:cstheme="majorHAnsi"/>
          <w:color w:val="000000"/>
          <w:sz w:val="24"/>
          <w:szCs w:val="24"/>
        </w:rPr>
        <w:t>tese</w:t>
      </w:r>
      <w:r w:rsidRPr="0053635C">
        <w:rPr>
          <w:rFonts w:asciiTheme="majorHAnsi" w:hAnsiTheme="majorHAnsi" w:cstheme="majorHAnsi"/>
          <w:color w:val="000000"/>
          <w:sz w:val="24"/>
          <w:szCs w:val="24"/>
        </w:rPr>
        <w:t xml:space="preserve"> a uma banca composta de </w:t>
      </w:r>
      <w:r>
        <w:rPr>
          <w:rFonts w:asciiTheme="majorHAnsi" w:hAnsiTheme="majorHAnsi" w:cstheme="majorHAnsi"/>
          <w:color w:val="000000"/>
          <w:sz w:val="24"/>
          <w:szCs w:val="24"/>
        </w:rPr>
        <w:t>no mínimo</w:t>
      </w:r>
      <w:r w:rsidRPr="00112488">
        <w:rPr>
          <w:rFonts w:asciiTheme="majorHAnsi" w:hAnsiTheme="majorHAnsi" w:cstheme="majorHAnsi"/>
          <w:b/>
          <w:bCs/>
          <w:color w:val="000000"/>
          <w:sz w:val="24"/>
          <w:szCs w:val="24"/>
        </w:rPr>
        <w:t xml:space="preserve"> 5 (cinco) membro</w:t>
      </w:r>
      <w:r w:rsidRPr="005939C0">
        <w:rPr>
          <w:rFonts w:asciiTheme="majorHAnsi" w:hAnsiTheme="majorHAnsi" w:cstheme="majorHAnsi"/>
          <w:b/>
          <w:bCs/>
          <w:color w:val="000000"/>
          <w:sz w:val="24"/>
          <w:szCs w:val="24"/>
        </w:rPr>
        <w:t>s, sendo no mínimo 2 (dois) e no máximo 3 (três) externos ao PPED</w:t>
      </w:r>
      <w:r w:rsidRPr="005939C0">
        <w:rPr>
          <w:rFonts w:asciiTheme="majorHAnsi" w:hAnsiTheme="majorHAnsi" w:cstheme="majorHAnsi"/>
          <w:color w:val="000000"/>
          <w:sz w:val="24"/>
          <w:szCs w:val="24"/>
        </w:rPr>
        <w:t xml:space="preserve">, </w:t>
      </w:r>
      <w:r w:rsidR="00B95D11">
        <w:rPr>
          <w:rFonts w:asciiTheme="majorHAnsi" w:hAnsiTheme="majorHAnsi" w:cstheme="majorHAnsi"/>
          <w:color w:val="000000"/>
          <w:sz w:val="24"/>
          <w:szCs w:val="24"/>
        </w:rPr>
        <w:t xml:space="preserve">e </w:t>
      </w:r>
      <w:r w:rsidR="00B95D11" w:rsidRPr="00563B50">
        <w:rPr>
          <w:rFonts w:asciiTheme="majorHAnsi" w:hAnsiTheme="majorHAnsi" w:cstheme="majorHAnsi"/>
          <w:b/>
          <w:bCs/>
          <w:color w:val="000000"/>
          <w:sz w:val="24"/>
          <w:szCs w:val="24"/>
        </w:rPr>
        <w:t>pelo</w:t>
      </w:r>
      <w:r w:rsidR="00B95D11" w:rsidRPr="0053635C">
        <w:rPr>
          <w:rFonts w:asciiTheme="majorHAnsi" w:hAnsiTheme="majorHAnsi" w:cstheme="majorHAnsi"/>
          <w:color w:val="000000"/>
          <w:sz w:val="24"/>
          <w:szCs w:val="24"/>
        </w:rPr>
        <w:t xml:space="preserve"> </w:t>
      </w:r>
      <w:r w:rsidR="00B95D11" w:rsidRPr="00112488">
        <w:rPr>
          <w:rFonts w:asciiTheme="majorHAnsi" w:hAnsiTheme="majorHAnsi" w:cstheme="majorHAnsi"/>
          <w:b/>
          <w:bCs/>
          <w:color w:val="000000"/>
          <w:sz w:val="24"/>
          <w:szCs w:val="24"/>
        </w:rPr>
        <w:t>menos 1 (um) professor interno</w:t>
      </w:r>
      <w:r w:rsidR="00B95D11">
        <w:rPr>
          <w:rFonts w:asciiTheme="majorHAnsi" w:hAnsiTheme="majorHAnsi" w:cstheme="majorHAnsi"/>
          <w:color w:val="000000"/>
          <w:sz w:val="24"/>
          <w:szCs w:val="24"/>
        </w:rPr>
        <w:t xml:space="preserve"> a</w:t>
      </w:r>
      <w:r w:rsidR="00B95D11" w:rsidRPr="0053635C">
        <w:rPr>
          <w:rFonts w:asciiTheme="majorHAnsi" w:hAnsiTheme="majorHAnsi" w:cstheme="majorHAnsi"/>
          <w:color w:val="000000"/>
          <w:sz w:val="24"/>
          <w:szCs w:val="24"/>
        </w:rPr>
        <w:t>o PPED</w:t>
      </w:r>
      <w:r w:rsidR="00B95D11">
        <w:rPr>
          <w:rFonts w:asciiTheme="majorHAnsi" w:hAnsiTheme="majorHAnsi" w:cstheme="majorHAnsi"/>
          <w:color w:val="000000"/>
          <w:sz w:val="24"/>
          <w:szCs w:val="24"/>
        </w:rPr>
        <w:t xml:space="preserve">, </w:t>
      </w:r>
      <w:r w:rsidRPr="005939C0">
        <w:rPr>
          <w:rFonts w:asciiTheme="majorHAnsi" w:hAnsiTheme="majorHAnsi" w:cstheme="majorHAnsi"/>
          <w:color w:val="000000"/>
          <w:sz w:val="24"/>
          <w:szCs w:val="24"/>
        </w:rPr>
        <w:t>além do orientador.</w:t>
      </w:r>
      <w:r w:rsidRPr="0053635C">
        <w:rPr>
          <w:rFonts w:asciiTheme="majorHAnsi" w:hAnsiTheme="majorHAnsi" w:cstheme="majorHAnsi"/>
          <w:color w:val="000000"/>
          <w:sz w:val="24"/>
          <w:szCs w:val="24"/>
        </w:rPr>
        <w:t xml:space="preserve"> É exigida a nomeação de pelo menos </w:t>
      </w:r>
      <w:r w:rsidRPr="00112488">
        <w:rPr>
          <w:rFonts w:asciiTheme="majorHAnsi" w:hAnsiTheme="majorHAnsi" w:cstheme="majorHAnsi"/>
          <w:b/>
          <w:bCs/>
          <w:color w:val="000000"/>
          <w:sz w:val="24"/>
          <w:szCs w:val="24"/>
        </w:rPr>
        <w:t xml:space="preserve">1 (um) </w:t>
      </w:r>
      <w:r w:rsidRPr="0053635C">
        <w:rPr>
          <w:rFonts w:asciiTheme="majorHAnsi" w:hAnsiTheme="majorHAnsi" w:cstheme="majorHAnsi"/>
          <w:b/>
          <w:color w:val="000000"/>
          <w:sz w:val="24"/>
          <w:szCs w:val="24"/>
        </w:rPr>
        <w:t xml:space="preserve">suplente </w:t>
      </w:r>
      <w:r w:rsidRPr="0053635C">
        <w:rPr>
          <w:rFonts w:asciiTheme="majorHAnsi" w:hAnsiTheme="majorHAnsi" w:cstheme="majorHAnsi"/>
          <w:color w:val="000000"/>
          <w:sz w:val="24"/>
          <w:szCs w:val="24"/>
        </w:rPr>
        <w:t xml:space="preserve">dos professores </w:t>
      </w:r>
      <w:r w:rsidRPr="00563B50">
        <w:rPr>
          <w:rFonts w:asciiTheme="majorHAnsi" w:hAnsiTheme="majorHAnsi" w:cstheme="majorHAnsi"/>
          <w:b/>
          <w:bCs/>
          <w:color w:val="000000"/>
          <w:sz w:val="24"/>
          <w:szCs w:val="24"/>
        </w:rPr>
        <w:t>internos</w:t>
      </w:r>
      <w:r>
        <w:rPr>
          <w:rFonts w:asciiTheme="majorHAnsi" w:hAnsiTheme="majorHAnsi" w:cstheme="majorHAnsi"/>
          <w:color w:val="000000"/>
          <w:sz w:val="24"/>
          <w:szCs w:val="24"/>
        </w:rPr>
        <w:t xml:space="preserve"> a</w:t>
      </w:r>
      <w:r w:rsidRPr="0053635C">
        <w:rPr>
          <w:rFonts w:asciiTheme="majorHAnsi" w:hAnsiTheme="majorHAnsi" w:cstheme="majorHAnsi"/>
          <w:color w:val="000000"/>
          <w:sz w:val="24"/>
          <w:szCs w:val="24"/>
        </w:rPr>
        <w:t>o PPED</w:t>
      </w:r>
      <w:r w:rsidRPr="00112488">
        <w:rPr>
          <w:rFonts w:asciiTheme="majorHAnsi" w:hAnsiTheme="majorHAnsi" w:cstheme="majorHAnsi"/>
          <w:b/>
          <w:bCs/>
          <w:color w:val="000000"/>
          <w:sz w:val="24"/>
          <w:szCs w:val="24"/>
        </w:rPr>
        <w:t xml:space="preserve"> </w:t>
      </w:r>
      <w:r w:rsidRPr="00112488">
        <w:rPr>
          <w:rFonts w:asciiTheme="majorHAnsi" w:hAnsiTheme="majorHAnsi" w:cstheme="majorHAnsi"/>
          <w:color w:val="000000"/>
          <w:sz w:val="24"/>
          <w:szCs w:val="24"/>
        </w:rPr>
        <w:t>e</w:t>
      </w:r>
      <w:r>
        <w:rPr>
          <w:rFonts w:asciiTheme="majorHAnsi" w:hAnsiTheme="majorHAnsi" w:cstheme="majorHAnsi"/>
          <w:b/>
          <w:bCs/>
          <w:color w:val="000000"/>
          <w:sz w:val="24"/>
          <w:szCs w:val="24"/>
        </w:rPr>
        <w:t xml:space="preserve"> </w:t>
      </w:r>
      <w:r w:rsidRPr="0053635C">
        <w:rPr>
          <w:rFonts w:asciiTheme="majorHAnsi" w:hAnsiTheme="majorHAnsi" w:cstheme="majorHAnsi"/>
          <w:color w:val="000000"/>
          <w:sz w:val="24"/>
          <w:szCs w:val="24"/>
        </w:rPr>
        <w:t xml:space="preserve">pelo menos </w:t>
      </w:r>
      <w:r w:rsidRPr="00112488">
        <w:rPr>
          <w:rFonts w:asciiTheme="majorHAnsi" w:hAnsiTheme="majorHAnsi" w:cstheme="majorHAnsi"/>
          <w:b/>
          <w:bCs/>
          <w:color w:val="000000"/>
          <w:sz w:val="24"/>
          <w:szCs w:val="24"/>
        </w:rPr>
        <w:t xml:space="preserve">1 (um) </w:t>
      </w:r>
      <w:r w:rsidRPr="0053635C">
        <w:rPr>
          <w:rFonts w:asciiTheme="majorHAnsi" w:hAnsiTheme="majorHAnsi" w:cstheme="majorHAnsi"/>
          <w:b/>
          <w:color w:val="000000"/>
          <w:sz w:val="24"/>
          <w:szCs w:val="24"/>
        </w:rPr>
        <w:t xml:space="preserve">suplente </w:t>
      </w:r>
      <w:r w:rsidRPr="0053635C">
        <w:rPr>
          <w:rFonts w:asciiTheme="majorHAnsi" w:hAnsiTheme="majorHAnsi" w:cstheme="majorHAnsi"/>
          <w:color w:val="000000"/>
          <w:sz w:val="24"/>
          <w:szCs w:val="24"/>
        </w:rPr>
        <w:t xml:space="preserve">dos </w:t>
      </w:r>
      <w:r>
        <w:rPr>
          <w:rFonts w:asciiTheme="majorHAnsi" w:hAnsiTheme="majorHAnsi" w:cstheme="majorHAnsi"/>
          <w:color w:val="000000"/>
          <w:sz w:val="24"/>
          <w:szCs w:val="24"/>
        </w:rPr>
        <w:t>membros</w:t>
      </w:r>
      <w:r w:rsidRPr="0053635C">
        <w:rPr>
          <w:rFonts w:asciiTheme="majorHAnsi" w:hAnsiTheme="majorHAnsi" w:cstheme="majorHAnsi"/>
          <w:color w:val="000000"/>
          <w:sz w:val="24"/>
          <w:szCs w:val="24"/>
        </w:rPr>
        <w:t xml:space="preserve"> </w:t>
      </w:r>
      <w:r w:rsidRPr="00563B50">
        <w:rPr>
          <w:rFonts w:asciiTheme="majorHAnsi" w:hAnsiTheme="majorHAnsi" w:cstheme="majorHAnsi"/>
          <w:b/>
          <w:bCs/>
          <w:color w:val="000000"/>
          <w:sz w:val="24"/>
          <w:szCs w:val="24"/>
        </w:rPr>
        <w:t>externos</w:t>
      </w:r>
      <w:r w:rsidRPr="0053635C">
        <w:rPr>
          <w:rFonts w:asciiTheme="majorHAnsi" w:hAnsiTheme="majorHAnsi" w:cstheme="majorHAnsi"/>
          <w:color w:val="000000"/>
          <w:sz w:val="24"/>
          <w:szCs w:val="24"/>
        </w:rPr>
        <w:t xml:space="preserve"> </w:t>
      </w:r>
      <w:r>
        <w:rPr>
          <w:rFonts w:asciiTheme="majorHAnsi" w:hAnsiTheme="majorHAnsi" w:cstheme="majorHAnsi"/>
          <w:color w:val="000000"/>
          <w:sz w:val="24"/>
          <w:szCs w:val="24"/>
        </w:rPr>
        <w:t>ao PPED.</w:t>
      </w:r>
      <w:r w:rsidRPr="0053635C">
        <w:rPr>
          <w:rFonts w:asciiTheme="majorHAnsi" w:hAnsiTheme="majorHAnsi" w:cstheme="majorHAnsi"/>
          <w:color w:val="FF0000"/>
          <w:sz w:val="24"/>
          <w:szCs w:val="24"/>
        </w:rPr>
        <w:t xml:space="preserve"> </w:t>
      </w:r>
      <w:r w:rsidRPr="00112488">
        <w:rPr>
          <w:rFonts w:asciiTheme="majorHAnsi" w:hAnsiTheme="majorHAnsi" w:cstheme="majorHAnsi"/>
          <w:b/>
          <w:bCs/>
          <w:color w:val="000000"/>
          <w:sz w:val="24"/>
          <w:szCs w:val="24"/>
        </w:rPr>
        <w:t>Todos os membros da banca deverão ter o título de doutor</w:t>
      </w:r>
      <w:r w:rsidRPr="0053635C">
        <w:rPr>
          <w:rFonts w:asciiTheme="majorHAnsi" w:hAnsiTheme="majorHAnsi" w:cstheme="majorHAnsi"/>
          <w:color w:val="000000"/>
          <w:sz w:val="24"/>
          <w:szCs w:val="24"/>
        </w:rPr>
        <w:t>.</w:t>
      </w:r>
    </w:p>
    <w:p w14:paraId="2F22655A" w14:textId="57B2D94D" w:rsidR="008A2726" w:rsidRPr="0053635C" w:rsidRDefault="002B17F9" w:rsidP="007A0578">
      <w:pPr>
        <w:pStyle w:val="Normal1"/>
        <w:spacing w:after="120"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Se a tese tiver </w:t>
      </w:r>
      <w:proofErr w:type="spellStart"/>
      <w:r w:rsidRPr="0053635C">
        <w:rPr>
          <w:rFonts w:asciiTheme="majorHAnsi" w:hAnsiTheme="majorHAnsi" w:cstheme="majorHAnsi"/>
          <w:b/>
          <w:sz w:val="24"/>
          <w:szCs w:val="24"/>
        </w:rPr>
        <w:t>co-orientador</w:t>
      </w:r>
      <w:proofErr w:type="spellEnd"/>
      <w:r w:rsidRPr="0053635C">
        <w:rPr>
          <w:rFonts w:asciiTheme="majorHAnsi" w:hAnsiTheme="majorHAnsi" w:cstheme="majorHAnsi"/>
          <w:sz w:val="24"/>
          <w:szCs w:val="24"/>
        </w:rPr>
        <w:t xml:space="preserve">, este e o orientador </w:t>
      </w:r>
      <w:r w:rsidRPr="0053635C">
        <w:rPr>
          <w:rFonts w:asciiTheme="majorHAnsi" w:hAnsiTheme="majorHAnsi" w:cstheme="majorHAnsi"/>
          <w:b/>
          <w:sz w:val="24"/>
          <w:szCs w:val="24"/>
        </w:rPr>
        <w:t>contam como apenas um membro da banca</w:t>
      </w:r>
      <w:r w:rsidRPr="0053635C">
        <w:rPr>
          <w:rFonts w:asciiTheme="majorHAnsi" w:hAnsiTheme="majorHAnsi" w:cstheme="majorHAnsi"/>
          <w:sz w:val="24"/>
          <w:szCs w:val="24"/>
        </w:rPr>
        <w:t xml:space="preserve">. Neste caso, a banca passa a ter seis em vez de cinco </w:t>
      </w:r>
      <w:r w:rsidR="00BF6F1E">
        <w:rPr>
          <w:rFonts w:asciiTheme="majorHAnsi" w:hAnsiTheme="majorHAnsi" w:cstheme="majorHAnsi"/>
          <w:sz w:val="24"/>
          <w:szCs w:val="24"/>
        </w:rPr>
        <w:t>membros</w:t>
      </w:r>
      <w:r w:rsidRPr="0053635C">
        <w:rPr>
          <w:rFonts w:asciiTheme="majorHAnsi" w:hAnsiTheme="majorHAnsi" w:cstheme="majorHAnsi"/>
          <w:sz w:val="24"/>
          <w:szCs w:val="24"/>
        </w:rPr>
        <w:t xml:space="preserve">. </w:t>
      </w:r>
    </w:p>
    <w:p w14:paraId="225A528D" w14:textId="76B2009E" w:rsidR="00855184" w:rsidRDefault="001F0DD0"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Para seleção dos membros avaliadores, é necessário o cumprimento da </w:t>
      </w:r>
      <w:r w:rsidRPr="00C76ABA">
        <w:rPr>
          <w:rFonts w:asciiTheme="majorHAnsi" w:hAnsiTheme="majorHAnsi" w:cstheme="majorHAnsi"/>
          <w:color w:val="000000"/>
          <w:sz w:val="24"/>
          <w:szCs w:val="24"/>
        </w:rPr>
        <w:t>Recomendação n</w:t>
      </w:r>
      <w:r w:rsidR="007D3337">
        <w:rPr>
          <w:rFonts w:asciiTheme="majorHAnsi" w:hAnsiTheme="majorHAnsi" w:cstheme="majorHAnsi"/>
          <w:color w:val="000000"/>
          <w:sz w:val="24"/>
          <w:szCs w:val="24"/>
        </w:rPr>
        <w:t xml:space="preserve">º </w:t>
      </w:r>
      <w:r w:rsidRPr="00C76ABA">
        <w:rPr>
          <w:rFonts w:asciiTheme="majorHAnsi" w:hAnsiTheme="majorHAnsi" w:cstheme="majorHAnsi"/>
          <w:color w:val="000000"/>
          <w:sz w:val="24"/>
          <w:szCs w:val="24"/>
        </w:rPr>
        <w:t>31/2022 do Ministério Público Federal</w:t>
      </w:r>
      <w:r>
        <w:rPr>
          <w:rFonts w:asciiTheme="majorHAnsi" w:hAnsiTheme="majorHAnsi" w:cstheme="majorHAnsi"/>
          <w:color w:val="000000"/>
          <w:sz w:val="24"/>
          <w:szCs w:val="24"/>
        </w:rPr>
        <w:t xml:space="preserve"> em relação à formação de bancas de avaliação</w:t>
      </w:r>
      <w:r w:rsidR="007C07FC">
        <w:rPr>
          <w:rFonts w:asciiTheme="majorHAnsi" w:hAnsiTheme="majorHAnsi" w:cstheme="majorHAnsi"/>
          <w:color w:val="000000"/>
          <w:sz w:val="24"/>
          <w:szCs w:val="24"/>
        </w:rPr>
        <w:t>, regulamentada pela instrução normativa nº 01/2023 do Conselho de Pós-graduação do IE/UFRJ</w:t>
      </w:r>
      <w:r>
        <w:rPr>
          <w:rFonts w:asciiTheme="majorHAnsi" w:hAnsiTheme="majorHAnsi" w:cstheme="majorHAnsi"/>
          <w:color w:val="000000"/>
          <w:sz w:val="24"/>
          <w:szCs w:val="24"/>
        </w:rPr>
        <w:t xml:space="preserve">, que orienta: (i) que se evite o conflito de interesses com a seleção de membros com algum grau de </w:t>
      </w:r>
      <w:r w:rsidRPr="00C76ABA">
        <w:rPr>
          <w:rFonts w:asciiTheme="majorHAnsi" w:hAnsiTheme="majorHAnsi" w:cstheme="majorHAnsi"/>
          <w:color w:val="000000"/>
          <w:sz w:val="24"/>
          <w:szCs w:val="24"/>
        </w:rPr>
        <w:t>parentesco, afinidade, relações comerciais, societárias, afetivas, acadêmicas</w:t>
      </w:r>
      <w:r>
        <w:rPr>
          <w:rFonts w:asciiTheme="majorHAnsi" w:hAnsiTheme="majorHAnsi" w:cstheme="majorHAnsi"/>
          <w:color w:val="000000"/>
          <w:sz w:val="24"/>
          <w:szCs w:val="24"/>
        </w:rPr>
        <w:t xml:space="preserve">; </w:t>
      </w:r>
      <w:r w:rsidR="00855184">
        <w:rPr>
          <w:rFonts w:asciiTheme="majorHAnsi" w:hAnsiTheme="majorHAnsi" w:cstheme="majorHAnsi"/>
          <w:color w:val="000000"/>
          <w:sz w:val="24"/>
          <w:szCs w:val="24"/>
        </w:rPr>
        <w:t xml:space="preserve">e </w:t>
      </w:r>
      <w:r>
        <w:rPr>
          <w:rFonts w:asciiTheme="majorHAnsi" w:hAnsiTheme="majorHAnsi" w:cstheme="majorHAnsi"/>
          <w:color w:val="000000"/>
          <w:sz w:val="24"/>
          <w:szCs w:val="24"/>
        </w:rPr>
        <w:t>(</w:t>
      </w:r>
      <w:proofErr w:type="spellStart"/>
      <w:r>
        <w:rPr>
          <w:rFonts w:asciiTheme="majorHAnsi" w:hAnsiTheme="majorHAnsi" w:cstheme="majorHAnsi"/>
          <w:color w:val="000000"/>
          <w:sz w:val="24"/>
          <w:szCs w:val="24"/>
        </w:rPr>
        <w:t>ii</w:t>
      </w:r>
      <w:proofErr w:type="spellEnd"/>
      <w:r>
        <w:rPr>
          <w:rFonts w:asciiTheme="majorHAnsi" w:hAnsiTheme="majorHAnsi" w:cstheme="majorHAnsi"/>
          <w:color w:val="000000"/>
          <w:sz w:val="24"/>
          <w:szCs w:val="24"/>
        </w:rPr>
        <w:t xml:space="preserve">) que se considere </w:t>
      </w:r>
      <w:r w:rsidRPr="00C76ABA">
        <w:rPr>
          <w:rFonts w:asciiTheme="majorHAnsi" w:hAnsiTheme="majorHAnsi" w:cstheme="majorHAnsi"/>
          <w:color w:val="000000"/>
          <w:sz w:val="24"/>
          <w:szCs w:val="24"/>
        </w:rPr>
        <w:t>examinador externo</w:t>
      </w:r>
      <w:r>
        <w:rPr>
          <w:rFonts w:asciiTheme="majorHAnsi" w:hAnsiTheme="majorHAnsi" w:cstheme="majorHAnsi"/>
          <w:color w:val="000000"/>
          <w:sz w:val="24"/>
          <w:szCs w:val="24"/>
        </w:rPr>
        <w:t xml:space="preserve"> aquele com </w:t>
      </w:r>
      <w:r w:rsidRPr="00C76ABA">
        <w:rPr>
          <w:rFonts w:asciiTheme="majorHAnsi" w:hAnsiTheme="majorHAnsi" w:cstheme="majorHAnsi"/>
          <w:color w:val="000000"/>
          <w:sz w:val="24"/>
          <w:szCs w:val="24"/>
        </w:rPr>
        <w:t xml:space="preserve">vinculação a outro PPG </w:t>
      </w:r>
      <w:r w:rsidR="007C07FC">
        <w:rPr>
          <w:rFonts w:eastAsia="Times New Roman" w:cstheme="minorHAnsi"/>
          <w:color w:val="000000"/>
          <w:sz w:val="24"/>
          <w:szCs w:val="24"/>
          <w:lang w:eastAsia="pt-BR"/>
        </w:rPr>
        <w:t xml:space="preserve">de fora do Instituto de Economia, pertencente à UFRJ </w:t>
      </w:r>
      <w:r w:rsidR="007C07FC" w:rsidRPr="00445A54">
        <w:rPr>
          <w:rFonts w:eastAsia="Times New Roman" w:cstheme="minorHAnsi"/>
          <w:color w:val="000000"/>
          <w:sz w:val="24"/>
          <w:szCs w:val="24"/>
          <w:lang w:eastAsia="pt-BR"/>
        </w:rPr>
        <w:t xml:space="preserve">ou </w:t>
      </w:r>
      <w:r w:rsidR="007C07FC">
        <w:rPr>
          <w:rFonts w:eastAsia="Times New Roman" w:cstheme="minorHAnsi"/>
          <w:color w:val="000000"/>
          <w:sz w:val="24"/>
          <w:szCs w:val="24"/>
          <w:lang w:eastAsia="pt-BR"/>
        </w:rPr>
        <w:t>à</w:t>
      </w:r>
      <w:r w:rsidR="007C07FC" w:rsidRPr="00445A54">
        <w:rPr>
          <w:rFonts w:eastAsia="Times New Roman" w:cstheme="minorHAnsi"/>
          <w:color w:val="000000"/>
          <w:sz w:val="24"/>
          <w:szCs w:val="24"/>
          <w:lang w:eastAsia="pt-BR"/>
        </w:rPr>
        <w:t xml:space="preserve"> outra </w:t>
      </w:r>
      <w:r w:rsidR="007C07FC">
        <w:rPr>
          <w:rFonts w:eastAsia="Times New Roman" w:cstheme="minorHAnsi"/>
          <w:color w:val="000000"/>
          <w:sz w:val="24"/>
          <w:szCs w:val="24"/>
          <w:lang w:eastAsia="pt-BR"/>
        </w:rPr>
        <w:t xml:space="preserve">IFES ou </w:t>
      </w:r>
      <w:r w:rsidR="007C07FC" w:rsidRPr="00445A54">
        <w:rPr>
          <w:rFonts w:eastAsia="Times New Roman" w:cstheme="minorHAnsi"/>
          <w:color w:val="000000"/>
          <w:sz w:val="24"/>
          <w:szCs w:val="24"/>
          <w:lang w:eastAsia="pt-BR"/>
        </w:rPr>
        <w:t>instituição</w:t>
      </w:r>
      <w:r w:rsidRPr="00C76ABA">
        <w:rPr>
          <w:rFonts w:asciiTheme="majorHAnsi" w:hAnsiTheme="majorHAnsi" w:cstheme="majorHAnsi"/>
          <w:color w:val="000000"/>
          <w:sz w:val="24"/>
          <w:szCs w:val="24"/>
        </w:rPr>
        <w:t xml:space="preserve">, sendo vedado </w:t>
      </w:r>
      <w:r>
        <w:rPr>
          <w:rFonts w:asciiTheme="majorHAnsi" w:hAnsiTheme="majorHAnsi" w:cstheme="majorHAnsi"/>
          <w:color w:val="000000"/>
          <w:sz w:val="24"/>
          <w:szCs w:val="24"/>
        </w:rPr>
        <w:t>a</w:t>
      </w:r>
      <w:r w:rsidRPr="00C76ABA">
        <w:rPr>
          <w:rFonts w:asciiTheme="majorHAnsi" w:hAnsiTheme="majorHAnsi" w:cstheme="majorHAnsi"/>
          <w:color w:val="000000"/>
          <w:sz w:val="24"/>
          <w:szCs w:val="24"/>
        </w:rPr>
        <w:t xml:space="preserve"> ex-alunos da própria universidade não vinculados formalmente a outra instituição.</w:t>
      </w:r>
      <w:r w:rsidR="00855184" w:rsidRPr="00855184">
        <w:rPr>
          <w:rFonts w:asciiTheme="majorHAnsi" w:hAnsiTheme="majorHAnsi" w:cstheme="majorHAnsi"/>
          <w:color w:val="000000"/>
          <w:sz w:val="24"/>
          <w:szCs w:val="24"/>
        </w:rPr>
        <w:t xml:space="preserve"> </w:t>
      </w:r>
    </w:p>
    <w:p w14:paraId="2F14AC96" w14:textId="5B01653A" w:rsidR="00BB69DD" w:rsidRPr="0053635C" w:rsidRDefault="00BB69DD"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Segundo o regulamento do PPED, a banca deve ser aprovada pela Comissão Deliberativa. Como a Comissão se reúne regularmente uma vez por mês, é necessário que o</w:t>
      </w:r>
      <w:r>
        <w:rPr>
          <w:rFonts w:asciiTheme="majorHAnsi" w:hAnsiTheme="majorHAnsi" w:cstheme="majorHAnsi"/>
          <w:color w:val="000000"/>
          <w:sz w:val="24"/>
          <w:szCs w:val="24"/>
        </w:rPr>
        <w:t xml:space="preserve"> aluno</w:t>
      </w:r>
      <w:r w:rsidRPr="0053635C">
        <w:rPr>
          <w:rFonts w:asciiTheme="majorHAnsi" w:hAnsiTheme="majorHAnsi" w:cstheme="majorHAnsi"/>
          <w:color w:val="000000"/>
          <w:sz w:val="24"/>
          <w:szCs w:val="24"/>
        </w:rPr>
        <w:t xml:space="preserve"> tome as seguintes providências:</w:t>
      </w:r>
    </w:p>
    <w:p w14:paraId="472DC458" w14:textId="78424AE1" w:rsidR="00BB69DD" w:rsidRDefault="00BB69DD" w:rsidP="007A0578">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1º Passo: </w:t>
      </w:r>
      <w:r w:rsidR="00724D12" w:rsidRPr="00724D12">
        <w:rPr>
          <w:rFonts w:asciiTheme="majorHAnsi" w:hAnsiTheme="majorHAnsi" w:cstheme="majorHAnsi"/>
          <w:sz w:val="24"/>
          <w:szCs w:val="24"/>
          <w:u w:val="single"/>
        </w:rPr>
        <w:t>Aprovação da banca</w:t>
      </w:r>
      <w:r w:rsidR="00724D12">
        <w:rPr>
          <w:rFonts w:asciiTheme="majorHAnsi" w:hAnsiTheme="majorHAnsi" w:cstheme="majorHAnsi"/>
          <w:sz w:val="24"/>
          <w:szCs w:val="24"/>
        </w:rPr>
        <w:t xml:space="preserve"> - </w:t>
      </w:r>
      <w:r w:rsidR="00180D7B">
        <w:rPr>
          <w:rFonts w:asciiTheme="majorHAnsi" w:hAnsiTheme="majorHAnsi" w:cstheme="majorHAnsi"/>
          <w:sz w:val="24"/>
          <w:szCs w:val="24"/>
        </w:rPr>
        <w:t>O aluno deverá e</w:t>
      </w:r>
      <w:r w:rsidR="00180D7B" w:rsidRPr="0053635C">
        <w:rPr>
          <w:rFonts w:asciiTheme="majorHAnsi" w:hAnsiTheme="majorHAnsi" w:cstheme="majorHAnsi"/>
          <w:sz w:val="24"/>
          <w:szCs w:val="24"/>
        </w:rPr>
        <w:t xml:space="preserve">ncaminhar </w:t>
      </w:r>
      <w:r w:rsidR="00D13B47" w:rsidRPr="007A0578">
        <w:rPr>
          <w:rFonts w:asciiTheme="majorHAnsi" w:hAnsiTheme="majorHAnsi" w:cstheme="majorHAnsi"/>
          <w:sz w:val="24"/>
          <w:szCs w:val="24"/>
        </w:rPr>
        <w:t xml:space="preserve">formulário de solicitação de homologação de bancas de defesa (Apêndice 4) </w:t>
      </w:r>
      <w:r w:rsidR="00D13B47" w:rsidRPr="007A0578">
        <w:rPr>
          <w:rFonts w:asciiTheme="majorHAnsi" w:hAnsiTheme="majorHAnsi" w:cstheme="majorHAnsi"/>
          <w:b/>
          <w:sz w:val="24"/>
          <w:szCs w:val="24"/>
        </w:rPr>
        <w:t>assinada pelo próprio e por</w:t>
      </w:r>
      <w:r w:rsidR="00180D7B" w:rsidRPr="007A0578">
        <w:rPr>
          <w:rFonts w:asciiTheme="majorHAnsi" w:hAnsiTheme="majorHAnsi" w:cstheme="majorHAnsi"/>
          <w:b/>
          <w:sz w:val="24"/>
          <w:szCs w:val="24"/>
        </w:rPr>
        <w:t xml:space="preserve"> </w:t>
      </w:r>
      <w:r w:rsidR="00180D7B" w:rsidRPr="0053635C">
        <w:rPr>
          <w:rFonts w:asciiTheme="majorHAnsi" w:hAnsiTheme="majorHAnsi" w:cstheme="majorHAnsi"/>
          <w:b/>
          <w:sz w:val="24"/>
          <w:szCs w:val="24"/>
        </w:rPr>
        <w:t xml:space="preserve">seu orientador </w:t>
      </w:r>
      <w:r w:rsidRPr="0053635C">
        <w:rPr>
          <w:rFonts w:asciiTheme="majorHAnsi" w:hAnsiTheme="majorHAnsi" w:cstheme="majorHAnsi"/>
          <w:b/>
          <w:sz w:val="24"/>
          <w:szCs w:val="24"/>
        </w:rPr>
        <w:t xml:space="preserve">à Comissão Deliberativa </w:t>
      </w:r>
      <w:r w:rsidR="00AB5421">
        <w:rPr>
          <w:rFonts w:asciiTheme="majorHAnsi" w:hAnsiTheme="majorHAnsi" w:cstheme="majorHAnsi"/>
          <w:color w:val="000000"/>
          <w:sz w:val="24"/>
          <w:szCs w:val="24"/>
        </w:rPr>
        <w:t>(por meio do e-mail</w:t>
      </w:r>
      <w:r w:rsidR="00AB5421" w:rsidRPr="00724D12">
        <w:rPr>
          <w:rFonts w:asciiTheme="majorHAnsi" w:hAnsiTheme="majorHAnsi" w:cstheme="majorHAnsi"/>
          <w:color w:val="000000"/>
          <w:sz w:val="24"/>
          <w:szCs w:val="24"/>
        </w:rPr>
        <w:t xml:space="preserve"> </w:t>
      </w:r>
      <w:hyperlink r:id="rId36" w:history="1">
        <w:r w:rsidR="00AB5421" w:rsidRPr="003661DD">
          <w:rPr>
            <w:rStyle w:val="Hyperlink"/>
            <w:rFonts w:asciiTheme="majorHAnsi" w:hAnsiTheme="majorHAnsi" w:cstheme="majorHAnsi"/>
            <w:sz w:val="24"/>
            <w:szCs w:val="24"/>
          </w:rPr>
          <w:t>pos@ie.ufrj.br</w:t>
        </w:r>
      </w:hyperlink>
      <w:r w:rsidR="00AB5421">
        <w:rPr>
          <w:rStyle w:val="Hyperlink"/>
          <w:rFonts w:asciiTheme="majorHAnsi" w:hAnsiTheme="majorHAnsi" w:cstheme="majorHAnsi"/>
          <w:sz w:val="24"/>
          <w:szCs w:val="24"/>
        </w:rPr>
        <w:t xml:space="preserve">) </w:t>
      </w:r>
      <w:r w:rsidRPr="0053635C">
        <w:rPr>
          <w:rFonts w:asciiTheme="majorHAnsi" w:hAnsiTheme="majorHAnsi" w:cstheme="majorHAnsi"/>
          <w:sz w:val="24"/>
          <w:szCs w:val="24"/>
        </w:rPr>
        <w:t xml:space="preserve">informando a </w:t>
      </w:r>
      <w:r w:rsidRPr="0053635C">
        <w:rPr>
          <w:rFonts w:asciiTheme="majorHAnsi" w:hAnsiTheme="majorHAnsi" w:cstheme="majorHAnsi"/>
          <w:b/>
          <w:sz w:val="24"/>
          <w:szCs w:val="24"/>
        </w:rPr>
        <w:lastRenderedPageBreak/>
        <w:t>composição da banca</w:t>
      </w:r>
      <w:r w:rsidRPr="0053635C">
        <w:rPr>
          <w:rFonts w:asciiTheme="majorHAnsi" w:hAnsiTheme="majorHAnsi" w:cstheme="majorHAnsi"/>
          <w:sz w:val="24"/>
          <w:szCs w:val="24"/>
        </w:rPr>
        <w:t xml:space="preserve">, juntamente com uma cópia das primeiras páginas dos </w:t>
      </w:r>
      <w:proofErr w:type="spellStart"/>
      <w:r w:rsidRPr="0053635C">
        <w:rPr>
          <w:rFonts w:asciiTheme="majorHAnsi" w:hAnsiTheme="majorHAnsi" w:cstheme="majorHAnsi"/>
          <w:b/>
          <w:sz w:val="24"/>
          <w:szCs w:val="24"/>
        </w:rPr>
        <w:t>CVs</w:t>
      </w:r>
      <w:proofErr w:type="spellEnd"/>
      <w:r w:rsidRPr="0053635C">
        <w:rPr>
          <w:rFonts w:asciiTheme="majorHAnsi" w:hAnsiTheme="majorHAnsi" w:cstheme="majorHAnsi"/>
          <w:b/>
          <w:sz w:val="24"/>
          <w:szCs w:val="24"/>
        </w:rPr>
        <w:t xml:space="preserve"> Lattes </w:t>
      </w:r>
      <w:r w:rsidRPr="0053635C">
        <w:rPr>
          <w:rFonts w:asciiTheme="majorHAnsi" w:hAnsiTheme="majorHAnsi" w:cstheme="majorHAnsi"/>
          <w:sz w:val="24"/>
          <w:szCs w:val="24"/>
        </w:rPr>
        <w:t xml:space="preserve">dos membros externos da banca, </w:t>
      </w:r>
      <w:r w:rsidRPr="00F16ED5">
        <w:rPr>
          <w:rFonts w:asciiTheme="majorHAnsi" w:hAnsiTheme="majorHAnsi" w:cstheme="majorHAnsi"/>
          <w:b/>
          <w:bCs/>
          <w:sz w:val="24"/>
          <w:szCs w:val="24"/>
        </w:rPr>
        <w:t>pelo menos</w:t>
      </w:r>
      <w:r w:rsidRPr="0053635C">
        <w:rPr>
          <w:rFonts w:asciiTheme="majorHAnsi" w:hAnsiTheme="majorHAnsi" w:cstheme="majorHAnsi"/>
          <w:sz w:val="24"/>
          <w:szCs w:val="24"/>
        </w:rPr>
        <w:t xml:space="preserve"> </w:t>
      </w:r>
      <w:r w:rsidRPr="0053635C">
        <w:rPr>
          <w:rFonts w:asciiTheme="majorHAnsi" w:hAnsiTheme="majorHAnsi" w:cstheme="majorHAnsi"/>
          <w:b/>
          <w:sz w:val="24"/>
          <w:szCs w:val="24"/>
        </w:rPr>
        <w:t xml:space="preserve">45 (quarenta e cinco) </w:t>
      </w:r>
      <w:r w:rsidRPr="007A0578">
        <w:rPr>
          <w:rFonts w:asciiTheme="majorHAnsi" w:hAnsiTheme="majorHAnsi" w:cstheme="majorHAnsi"/>
          <w:b/>
          <w:sz w:val="24"/>
          <w:szCs w:val="24"/>
        </w:rPr>
        <w:t xml:space="preserve">dias </w:t>
      </w:r>
      <w:r w:rsidR="00751897" w:rsidRPr="007A0578">
        <w:rPr>
          <w:rFonts w:asciiTheme="majorHAnsi" w:hAnsiTheme="majorHAnsi" w:cstheme="majorHAnsi"/>
          <w:b/>
          <w:sz w:val="24"/>
          <w:szCs w:val="24"/>
        </w:rPr>
        <w:t xml:space="preserve">corridos </w:t>
      </w:r>
      <w:r w:rsidRPr="007A0578">
        <w:rPr>
          <w:rFonts w:asciiTheme="majorHAnsi" w:hAnsiTheme="majorHAnsi" w:cstheme="majorHAnsi"/>
          <w:sz w:val="24"/>
          <w:szCs w:val="24"/>
        </w:rPr>
        <w:t xml:space="preserve">antes da data </w:t>
      </w:r>
      <w:r w:rsidR="00751897" w:rsidRPr="007A0578">
        <w:rPr>
          <w:rFonts w:asciiTheme="majorHAnsi" w:hAnsiTheme="majorHAnsi" w:cstheme="majorHAnsi"/>
          <w:sz w:val="24"/>
          <w:szCs w:val="24"/>
        </w:rPr>
        <w:t>prevista para a</w:t>
      </w:r>
      <w:r w:rsidRPr="007A0578">
        <w:rPr>
          <w:rFonts w:asciiTheme="majorHAnsi" w:hAnsiTheme="majorHAnsi" w:cstheme="majorHAnsi"/>
          <w:sz w:val="24"/>
          <w:szCs w:val="24"/>
        </w:rPr>
        <w:t xml:space="preserve"> defesa.</w:t>
      </w:r>
      <w:r w:rsidR="001E4FA3" w:rsidRPr="007A0578">
        <w:rPr>
          <w:rFonts w:asciiTheme="majorHAnsi" w:hAnsiTheme="majorHAnsi" w:cstheme="majorHAnsi"/>
          <w:sz w:val="24"/>
          <w:szCs w:val="24"/>
        </w:rPr>
        <w:t xml:space="preserve"> O calendário das reuniões da CD estará no s</w:t>
      </w:r>
      <w:r w:rsidR="001E4FA3">
        <w:rPr>
          <w:rFonts w:asciiTheme="majorHAnsi" w:hAnsiTheme="majorHAnsi" w:cstheme="majorHAnsi"/>
          <w:sz w:val="24"/>
          <w:szCs w:val="24"/>
        </w:rPr>
        <w:t xml:space="preserve">ite, programe-se de acordo. </w:t>
      </w:r>
    </w:p>
    <w:p w14:paraId="223F8F74" w14:textId="05A866E1" w:rsidR="00744AC4" w:rsidRPr="0053635C" w:rsidRDefault="007D3337" w:rsidP="00744AC4">
      <w:pPr>
        <w:pStyle w:val="Normal1"/>
        <w:spacing w:after="120" w:line="276" w:lineRule="auto"/>
        <w:ind w:firstLine="709"/>
        <w:jc w:val="both"/>
        <w:rPr>
          <w:rFonts w:asciiTheme="majorHAnsi" w:hAnsiTheme="majorHAnsi" w:cstheme="majorHAnsi"/>
          <w:sz w:val="24"/>
          <w:szCs w:val="24"/>
        </w:rPr>
      </w:pPr>
      <w:r>
        <w:rPr>
          <w:rFonts w:asciiTheme="majorHAnsi" w:hAnsiTheme="majorHAnsi" w:cstheme="majorHAnsi"/>
          <w:sz w:val="24"/>
          <w:szCs w:val="24"/>
        </w:rPr>
        <w:t xml:space="preserve">Caso haja necessidade de realização de banca híbrida (ou seja, defesa realizada com maioria da banca presencial) ou remota, a mesma deve ser informada no formulário </w:t>
      </w:r>
      <w:r w:rsidRPr="007A0578">
        <w:rPr>
          <w:rFonts w:asciiTheme="majorHAnsi" w:hAnsiTheme="majorHAnsi" w:cstheme="majorHAnsi"/>
          <w:sz w:val="24"/>
          <w:szCs w:val="24"/>
        </w:rPr>
        <w:t>(Apêndice 4)</w:t>
      </w:r>
      <w:r>
        <w:rPr>
          <w:rFonts w:asciiTheme="majorHAnsi" w:hAnsiTheme="majorHAnsi" w:cstheme="majorHAnsi"/>
          <w:sz w:val="24"/>
          <w:szCs w:val="24"/>
        </w:rPr>
        <w:t xml:space="preserve">, justificada e ter seu </w:t>
      </w:r>
      <w:r w:rsidRPr="007D3337">
        <w:rPr>
          <w:rFonts w:asciiTheme="majorHAnsi" w:hAnsiTheme="majorHAnsi" w:cstheme="majorHAnsi"/>
          <w:i/>
          <w:iCs/>
          <w:sz w:val="24"/>
          <w:szCs w:val="24"/>
        </w:rPr>
        <w:t>link</w:t>
      </w:r>
      <w:r>
        <w:rPr>
          <w:rFonts w:asciiTheme="majorHAnsi" w:hAnsiTheme="majorHAnsi" w:cstheme="majorHAnsi"/>
          <w:sz w:val="24"/>
          <w:szCs w:val="24"/>
        </w:rPr>
        <w:t xml:space="preserve"> enviado para divulgação pública. </w:t>
      </w:r>
      <w:r w:rsidRPr="00744AC4">
        <w:rPr>
          <w:rFonts w:asciiTheme="majorHAnsi" w:hAnsiTheme="majorHAnsi" w:cstheme="majorHAnsi"/>
          <w:b/>
          <w:bCs/>
          <w:sz w:val="24"/>
          <w:szCs w:val="24"/>
        </w:rPr>
        <w:t>É imprescindível a concordância, por escrito, do candidato</w:t>
      </w:r>
      <w:r>
        <w:rPr>
          <w:rFonts w:asciiTheme="majorHAnsi" w:hAnsiTheme="majorHAnsi" w:cstheme="majorHAnsi"/>
          <w:sz w:val="24"/>
          <w:szCs w:val="24"/>
        </w:rPr>
        <w:t xml:space="preserve"> (</w:t>
      </w:r>
      <w:proofErr w:type="spellStart"/>
      <w:r>
        <w:rPr>
          <w:rFonts w:asciiTheme="majorHAnsi" w:hAnsiTheme="majorHAnsi" w:cstheme="majorHAnsi"/>
          <w:sz w:val="24"/>
          <w:szCs w:val="24"/>
        </w:rPr>
        <w:t>Resol</w:t>
      </w:r>
      <w:proofErr w:type="spellEnd"/>
      <w:r>
        <w:rPr>
          <w:rFonts w:asciiTheme="majorHAnsi" w:hAnsiTheme="majorHAnsi" w:cstheme="majorHAnsi"/>
          <w:sz w:val="24"/>
          <w:szCs w:val="24"/>
        </w:rPr>
        <w:t>. CEPG 128/2022).</w:t>
      </w:r>
    </w:p>
    <w:p w14:paraId="4CA47B2C" w14:textId="6EE5DF26" w:rsidR="00BB69DD" w:rsidRDefault="00BB69DD"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2º Passo: </w:t>
      </w:r>
      <w:r w:rsidR="00724D12" w:rsidRPr="00724D12">
        <w:rPr>
          <w:rFonts w:asciiTheme="majorHAnsi" w:hAnsiTheme="majorHAnsi" w:cstheme="majorHAnsi"/>
          <w:color w:val="000000"/>
          <w:sz w:val="24"/>
          <w:szCs w:val="24"/>
          <w:u w:val="single"/>
        </w:rPr>
        <w:t>Processo administrativo</w:t>
      </w:r>
      <w:r w:rsidR="00724D12">
        <w:rPr>
          <w:rFonts w:asciiTheme="majorHAnsi" w:hAnsiTheme="majorHAnsi" w:cstheme="majorHAnsi"/>
          <w:color w:val="000000"/>
          <w:sz w:val="24"/>
          <w:szCs w:val="24"/>
        </w:rPr>
        <w:t xml:space="preserve"> - </w:t>
      </w:r>
      <w:r w:rsidRPr="0053635C">
        <w:rPr>
          <w:rFonts w:asciiTheme="majorHAnsi" w:hAnsiTheme="majorHAnsi" w:cstheme="majorHAnsi"/>
          <w:color w:val="000000"/>
          <w:sz w:val="24"/>
          <w:szCs w:val="24"/>
        </w:rPr>
        <w:t xml:space="preserve">Após aprovada a banca, o aluno deverá </w:t>
      </w:r>
      <w:r>
        <w:rPr>
          <w:rFonts w:asciiTheme="majorHAnsi" w:hAnsiTheme="majorHAnsi" w:cstheme="majorHAnsi"/>
          <w:color w:val="000000"/>
          <w:sz w:val="24"/>
          <w:szCs w:val="24"/>
        </w:rPr>
        <w:t xml:space="preserve">enviar </w:t>
      </w:r>
      <w:r w:rsidRPr="0053635C">
        <w:rPr>
          <w:rFonts w:asciiTheme="majorHAnsi" w:hAnsiTheme="majorHAnsi" w:cstheme="majorHAnsi"/>
          <w:color w:val="000000"/>
          <w:sz w:val="24"/>
          <w:szCs w:val="24"/>
        </w:rPr>
        <w:t xml:space="preserve">à </w:t>
      </w:r>
      <w:r w:rsidR="009268EA" w:rsidRPr="009268EA">
        <w:rPr>
          <w:rFonts w:asciiTheme="majorHAnsi" w:hAnsiTheme="majorHAnsi" w:cstheme="majorHAnsi"/>
          <w:b/>
          <w:bCs/>
          <w:color w:val="000000"/>
          <w:sz w:val="24"/>
          <w:szCs w:val="24"/>
        </w:rPr>
        <w:t>Secretaria de Pós-Graduação</w:t>
      </w:r>
      <w:r w:rsidRPr="00F16ED5">
        <w:rPr>
          <w:rFonts w:asciiTheme="majorHAnsi" w:hAnsiTheme="majorHAnsi" w:cstheme="majorHAnsi"/>
          <w:b/>
          <w:bCs/>
          <w:color w:val="000000"/>
          <w:sz w:val="24"/>
          <w:szCs w:val="24"/>
        </w:rPr>
        <w:t xml:space="preserve"> </w:t>
      </w:r>
      <w:r w:rsidR="00724D12">
        <w:rPr>
          <w:rFonts w:asciiTheme="majorHAnsi" w:hAnsiTheme="majorHAnsi" w:cstheme="majorHAnsi"/>
          <w:color w:val="000000"/>
          <w:sz w:val="24"/>
          <w:szCs w:val="24"/>
        </w:rPr>
        <w:t xml:space="preserve">por meio do e-mail </w:t>
      </w:r>
      <w:hyperlink r:id="rId37" w:history="1">
        <w:r w:rsidRPr="000966E2">
          <w:rPr>
            <w:rStyle w:val="Hyperlink"/>
            <w:rFonts w:asciiTheme="majorHAnsi" w:hAnsiTheme="majorHAnsi" w:cstheme="majorHAnsi"/>
            <w:sz w:val="24"/>
            <w:szCs w:val="24"/>
          </w:rPr>
          <w:t>pos@ie.ufrj.br</w:t>
        </w:r>
      </w:hyperlink>
      <w:r w:rsidRPr="0053635C">
        <w:rPr>
          <w:rFonts w:asciiTheme="majorHAnsi" w:hAnsiTheme="majorHAnsi" w:cstheme="majorHAnsi"/>
          <w:color w:val="000000"/>
          <w:sz w:val="24"/>
          <w:szCs w:val="24"/>
        </w:rPr>
        <w:t xml:space="preserve">, no mínimo </w:t>
      </w:r>
      <w:r w:rsidRPr="0053635C">
        <w:rPr>
          <w:rFonts w:asciiTheme="majorHAnsi" w:hAnsiTheme="majorHAnsi" w:cstheme="majorHAnsi"/>
          <w:b/>
          <w:color w:val="000000"/>
          <w:sz w:val="24"/>
          <w:szCs w:val="24"/>
        </w:rPr>
        <w:t xml:space="preserve">30 (trinta) dias </w:t>
      </w:r>
      <w:r w:rsidR="001E5063" w:rsidRPr="001E5063">
        <w:rPr>
          <w:rFonts w:asciiTheme="majorHAnsi" w:hAnsiTheme="majorHAnsi" w:cstheme="majorHAnsi"/>
          <w:b/>
          <w:color w:val="000000"/>
          <w:sz w:val="24"/>
          <w:szCs w:val="24"/>
        </w:rPr>
        <w:t xml:space="preserve">corridos </w:t>
      </w:r>
      <w:r w:rsidRPr="0053635C">
        <w:rPr>
          <w:rFonts w:asciiTheme="majorHAnsi" w:hAnsiTheme="majorHAnsi" w:cstheme="majorHAnsi"/>
          <w:color w:val="000000"/>
          <w:sz w:val="24"/>
          <w:szCs w:val="24"/>
        </w:rPr>
        <w:t xml:space="preserve">antes da data de defesa da </w:t>
      </w:r>
      <w:r w:rsidR="00761D7F">
        <w:rPr>
          <w:rFonts w:asciiTheme="majorHAnsi" w:hAnsiTheme="majorHAnsi" w:cstheme="majorHAnsi"/>
          <w:color w:val="000000"/>
          <w:sz w:val="24"/>
          <w:szCs w:val="24"/>
        </w:rPr>
        <w:t>tese,</w:t>
      </w:r>
      <w:r w:rsidRPr="0053635C">
        <w:rPr>
          <w:rFonts w:asciiTheme="majorHAnsi" w:hAnsiTheme="majorHAnsi" w:cstheme="majorHAnsi"/>
          <w:color w:val="000000"/>
          <w:sz w:val="24"/>
          <w:szCs w:val="24"/>
        </w:rPr>
        <w:t xml:space="preserve"> os seguintes documentos:</w:t>
      </w:r>
    </w:p>
    <w:p w14:paraId="5D161416" w14:textId="77777777" w:rsidR="00BB69DD" w:rsidRPr="0053635C" w:rsidRDefault="00BB69DD"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63B50">
        <w:rPr>
          <w:rFonts w:asciiTheme="majorHAnsi" w:hAnsiTheme="majorHAnsi" w:cstheme="majorHAnsi"/>
          <w:color w:val="000000"/>
          <w:sz w:val="24"/>
          <w:szCs w:val="24"/>
        </w:rPr>
        <w:t xml:space="preserve">OBS.: </w:t>
      </w:r>
      <w:r w:rsidRPr="004C56BF">
        <w:rPr>
          <w:rFonts w:asciiTheme="majorHAnsi" w:hAnsiTheme="majorHAnsi" w:cstheme="majorHAnsi"/>
          <w:b/>
          <w:bCs/>
          <w:color w:val="000000"/>
          <w:sz w:val="24"/>
          <w:szCs w:val="24"/>
        </w:rPr>
        <w:t>Todos os documentos</w:t>
      </w:r>
      <w:r w:rsidRPr="00563B50">
        <w:rPr>
          <w:rFonts w:asciiTheme="majorHAnsi" w:hAnsiTheme="majorHAnsi" w:cstheme="majorHAnsi"/>
          <w:color w:val="000000"/>
          <w:sz w:val="24"/>
          <w:szCs w:val="24"/>
        </w:rPr>
        <w:t xml:space="preserve">, precisam ser digitalizados NO </w:t>
      </w:r>
      <w:r w:rsidRPr="000E2527">
        <w:rPr>
          <w:rFonts w:asciiTheme="majorHAnsi" w:hAnsiTheme="majorHAnsi" w:cstheme="majorHAnsi"/>
          <w:b/>
          <w:bCs/>
          <w:color w:val="000000"/>
          <w:sz w:val="24"/>
          <w:szCs w:val="24"/>
        </w:rPr>
        <w:t>FORMATO PDF/A</w:t>
      </w:r>
      <w:r w:rsidRPr="00563B50">
        <w:rPr>
          <w:rFonts w:asciiTheme="majorHAnsi" w:hAnsiTheme="majorHAnsi" w:cstheme="majorHAnsi"/>
          <w:color w:val="000000"/>
          <w:sz w:val="24"/>
          <w:szCs w:val="24"/>
        </w:rPr>
        <w:t xml:space="preserve"> EM FOLHAS INDIVIDUAIS E COM BOA RESOLUÇÃO (caso não saibam onde converter entrem em </w:t>
      </w:r>
      <w:hyperlink r:id="rId38" w:history="1">
        <w:r w:rsidRPr="000966E2">
          <w:rPr>
            <w:rStyle w:val="Hyperlink"/>
            <w:rFonts w:asciiTheme="majorHAnsi" w:hAnsiTheme="majorHAnsi" w:cstheme="majorHAnsi"/>
            <w:sz w:val="24"/>
            <w:szCs w:val="24"/>
          </w:rPr>
          <w:t>https://sigad.ufrj.br/sisserad/ConversorPDFA.php</w:t>
        </w:r>
      </w:hyperlink>
      <w:r>
        <w:rPr>
          <w:rFonts w:asciiTheme="majorHAnsi" w:hAnsiTheme="majorHAnsi" w:cstheme="majorHAnsi"/>
          <w:color w:val="000000"/>
          <w:sz w:val="24"/>
          <w:szCs w:val="24"/>
        </w:rPr>
        <w:t xml:space="preserve">). </w:t>
      </w:r>
      <w:r w:rsidRPr="000E2527">
        <w:rPr>
          <w:rFonts w:asciiTheme="majorHAnsi" w:hAnsiTheme="majorHAnsi" w:cstheme="majorHAnsi"/>
          <w:b/>
          <w:bCs/>
          <w:color w:val="000000"/>
          <w:sz w:val="24"/>
          <w:szCs w:val="24"/>
        </w:rPr>
        <w:t>O sistema de abertura de processo SEI não aceita outro formato de arquivo</w:t>
      </w:r>
      <w:r w:rsidRPr="004C56BF">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p>
    <w:p w14:paraId="7AEBC327" w14:textId="77777777" w:rsidR="00BB69DD" w:rsidRPr="0053635C" w:rsidRDefault="00BB69DD"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Resposta da Comissão Deliberativa, contendo título, composição e aprovação da banca, além de data e hora da defesa</w:t>
      </w:r>
      <w:r>
        <w:rPr>
          <w:rFonts w:asciiTheme="majorHAnsi" w:hAnsiTheme="majorHAnsi" w:cstheme="majorHAnsi"/>
          <w:color w:val="000000"/>
          <w:sz w:val="24"/>
          <w:szCs w:val="24"/>
        </w:rPr>
        <w:t xml:space="preserve"> </w:t>
      </w:r>
      <w:r w:rsidRPr="00563B50">
        <w:rPr>
          <w:rFonts w:asciiTheme="majorHAnsi" w:hAnsiTheme="majorHAnsi" w:cstheme="majorHAnsi"/>
          <w:color w:val="000000"/>
          <w:sz w:val="24"/>
          <w:szCs w:val="24"/>
        </w:rPr>
        <w:t>(vide 1.º Passo)</w:t>
      </w:r>
      <w:r w:rsidRPr="0053635C">
        <w:rPr>
          <w:rFonts w:asciiTheme="majorHAnsi" w:hAnsiTheme="majorHAnsi" w:cstheme="majorHAnsi"/>
          <w:color w:val="000000"/>
          <w:sz w:val="24"/>
          <w:szCs w:val="24"/>
        </w:rPr>
        <w:t>.</w:t>
      </w:r>
    </w:p>
    <w:p w14:paraId="3DDA8C82" w14:textId="77777777" w:rsidR="000E2527" w:rsidRPr="006D698D" w:rsidRDefault="000E2527"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sz w:val="24"/>
          <w:szCs w:val="24"/>
        </w:rPr>
      </w:pPr>
      <w:r w:rsidRPr="006D698D">
        <w:rPr>
          <w:rFonts w:asciiTheme="majorHAnsi" w:hAnsiTheme="majorHAnsi" w:cstheme="majorHAnsi"/>
          <w:sz w:val="24"/>
          <w:szCs w:val="24"/>
        </w:rPr>
        <w:t xml:space="preserve">Formulário do Apêndice 4 devidamente preenchido (legível) </w:t>
      </w:r>
    </w:p>
    <w:p w14:paraId="4BC06523" w14:textId="58836C37" w:rsidR="00BB69DD" w:rsidRDefault="00BB69DD"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 xml:space="preserve">Cópia do diploma de graduação </w:t>
      </w:r>
      <w:r>
        <w:rPr>
          <w:rFonts w:asciiTheme="majorHAnsi" w:hAnsiTheme="majorHAnsi" w:cstheme="majorHAnsi"/>
          <w:color w:val="000000"/>
          <w:sz w:val="24"/>
          <w:szCs w:val="24"/>
        </w:rPr>
        <w:t xml:space="preserve">e de mestrado </w:t>
      </w:r>
      <w:r w:rsidRPr="00264BE9">
        <w:rPr>
          <w:rFonts w:asciiTheme="majorHAnsi" w:hAnsiTheme="majorHAnsi" w:cstheme="majorHAnsi"/>
          <w:color w:val="000000"/>
          <w:sz w:val="24"/>
          <w:szCs w:val="24"/>
        </w:rPr>
        <w:t xml:space="preserve">(frente e verso); </w:t>
      </w:r>
    </w:p>
    <w:p w14:paraId="2EF4D89E" w14:textId="77777777" w:rsidR="00BB69DD" w:rsidRDefault="00BB69DD"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Histórico Escolar (não oficial) – retirar no SIGA</w:t>
      </w:r>
    </w:p>
    <w:p w14:paraId="0226E444" w14:textId="77777777" w:rsidR="00BB69DD" w:rsidRPr="00264BE9" w:rsidRDefault="00BB69DD"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RG, CPF, Título de Eleitor, Certificado de Dispensa de Incorporação Militar e ou Certificado Militar, Certidão de Nascimento ou Casamento (frente e verso quando houver);</w:t>
      </w:r>
    </w:p>
    <w:p w14:paraId="290FC764" w14:textId="77777777" w:rsidR="00BB69DD" w:rsidRPr="00264BE9" w:rsidRDefault="00BB69DD"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 xml:space="preserve">Relação da Composição de todos os membros da Banca com nome completo e links para os Currículos Lattes com atualização recente; </w:t>
      </w:r>
    </w:p>
    <w:p w14:paraId="5D611421" w14:textId="7E9985E0" w:rsidR="00BB69DD" w:rsidRDefault="00BB69DD" w:rsidP="00977AD6">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264BE9">
        <w:rPr>
          <w:rFonts w:asciiTheme="majorHAnsi" w:hAnsiTheme="majorHAnsi" w:cstheme="majorHAnsi"/>
          <w:color w:val="000000"/>
          <w:sz w:val="24"/>
          <w:szCs w:val="24"/>
        </w:rPr>
        <w:t xml:space="preserve">1 cópia digital da </w:t>
      </w:r>
      <w:r>
        <w:rPr>
          <w:rFonts w:asciiTheme="majorHAnsi" w:hAnsiTheme="majorHAnsi" w:cstheme="majorHAnsi"/>
          <w:color w:val="000000"/>
          <w:sz w:val="24"/>
          <w:szCs w:val="24"/>
        </w:rPr>
        <w:t>Tese</w:t>
      </w:r>
      <w:r w:rsidRPr="00264BE9">
        <w:rPr>
          <w:rFonts w:asciiTheme="majorHAnsi" w:hAnsiTheme="majorHAnsi" w:cstheme="majorHAnsi"/>
          <w:color w:val="000000"/>
          <w:sz w:val="24"/>
          <w:szCs w:val="24"/>
        </w:rPr>
        <w:t xml:space="preserve"> contendo resumo, abstract e palavras-chave. </w:t>
      </w:r>
    </w:p>
    <w:p w14:paraId="3F7DC0D0" w14:textId="5474B650" w:rsidR="00681AAD" w:rsidRDefault="00681AAD" w:rsidP="00681AAD">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Pr>
          <w:rFonts w:asciiTheme="majorHAnsi" w:hAnsiTheme="majorHAnsi" w:cstheme="majorHAnsi"/>
          <w:color w:val="000000"/>
          <w:sz w:val="24"/>
          <w:szCs w:val="24"/>
        </w:rPr>
        <w:t>Comprovante de submissão de artigo</w:t>
      </w:r>
      <w:r w:rsidR="00B26FC9">
        <w:rPr>
          <w:rFonts w:asciiTheme="majorHAnsi" w:hAnsiTheme="majorHAnsi" w:cstheme="majorHAnsi"/>
          <w:color w:val="000000"/>
          <w:sz w:val="24"/>
          <w:szCs w:val="24"/>
        </w:rPr>
        <w:t xml:space="preserve"> em revista científica</w:t>
      </w:r>
    </w:p>
    <w:p w14:paraId="65FFF2BD" w14:textId="5C48C4B2" w:rsidR="00BB69DD" w:rsidRPr="00681AAD" w:rsidRDefault="00BB69DD" w:rsidP="00681AAD">
      <w:pPr>
        <w:pStyle w:val="Normal1"/>
        <w:numPr>
          <w:ilvl w:val="0"/>
          <w:numId w:val="2"/>
        </w:numPr>
        <w:pBdr>
          <w:top w:val="nil"/>
          <w:left w:val="nil"/>
          <w:bottom w:val="nil"/>
          <w:right w:val="nil"/>
          <w:between w:val="nil"/>
        </w:pBdr>
        <w:tabs>
          <w:tab w:val="left" w:pos="462"/>
        </w:tabs>
        <w:spacing w:line="276" w:lineRule="auto"/>
        <w:ind w:firstLine="0"/>
        <w:jc w:val="both"/>
        <w:rPr>
          <w:rFonts w:asciiTheme="majorHAnsi" w:hAnsiTheme="majorHAnsi" w:cstheme="majorHAnsi"/>
          <w:color w:val="000000"/>
          <w:sz w:val="24"/>
          <w:szCs w:val="24"/>
        </w:rPr>
      </w:pPr>
      <w:r w:rsidRPr="00681AAD">
        <w:rPr>
          <w:rFonts w:asciiTheme="majorHAnsi" w:hAnsiTheme="majorHAnsi" w:cstheme="majorHAnsi"/>
          <w:color w:val="000000"/>
          <w:sz w:val="24"/>
          <w:szCs w:val="24"/>
        </w:rPr>
        <w:t>NADA CONSTA DA BIBLIOTECA QUE DEVERÁ SER SOLICITADO ATRAVÉS DO LINK:</w:t>
      </w:r>
      <w:r w:rsidR="00761D94" w:rsidRPr="00681AAD">
        <w:rPr>
          <w:rFonts w:asciiTheme="majorHAnsi" w:hAnsiTheme="majorHAnsi" w:cstheme="majorHAnsi"/>
          <w:color w:val="000000"/>
          <w:sz w:val="24"/>
          <w:szCs w:val="24"/>
        </w:rPr>
        <w:t xml:space="preserve"> </w:t>
      </w:r>
      <w:hyperlink r:id="rId39" w:history="1">
        <w:r w:rsidR="00DC7B00" w:rsidRPr="00681AAD">
          <w:rPr>
            <w:rStyle w:val="Hyperlink"/>
            <w:rFonts w:asciiTheme="majorHAnsi" w:hAnsiTheme="majorHAnsi" w:cstheme="majorHAnsi"/>
            <w:sz w:val="24"/>
            <w:szCs w:val="24"/>
          </w:rPr>
          <w:t>https://docs.google.com/forms/d/e/1FAIpQLScMnWU6g8QDmqi3vgrI0WO7jy8YnRbdSQjsSfBbAoa2a6_m3w/viewform</w:t>
        </w:r>
      </w:hyperlink>
      <w:r w:rsidR="00DC7B00" w:rsidRPr="00681AAD">
        <w:rPr>
          <w:rFonts w:asciiTheme="majorHAnsi" w:hAnsiTheme="majorHAnsi" w:cstheme="majorHAnsi"/>
          <w:color w:val="000000"/>
          <w:sz w:val="24"/>
          <w:szCs w:val="24"/>
        </w:rPr>
        <w:t xml:space="preserve"> </w:t>
      </w:r>
    </w:p>
    <w:p w14:paraId="381F31CD" w14:textId="4450B25F" w:rsidR="00304CA7" w:rsidRPr="0053635C" w:rsidRDefault="00DC7B00" w:rsidP="007A0578">
      <w:pPr>
        <w:pStyle w:val="Normal1"/>
        <w:pBdr>
          <w:top w:val="nil"/>
          <w:left w:val="nil"/>
          <w:bottom w:val="nil"/>
          <w:right w:val="nil"/>
          <w:between w:val="nil"/>
        </w:pBdr>
        <w:tabs>
          <w:tab w:val="left" w:pos="462"/>
        </w:tabs>
        <w:spacing w:after="120" w:line="276" w:lineRule="auto"/>
        <w:ind w:firstLine="709"/>
        <w:jc w:val="both"/>
        <w:rPr>
          <w:rFonts w:asciiTheme="majorHAnsi" w:hAnsiTheme="majorHAnsi" w:cstheme="majorHAnsi"/>
          <w:sz w:val="24"/>
          <w:szCs w:val="24"/>
        </w:rPr>
      </w:pPr>
      <w:r w:rsidRPr="007A0578">
        <w:rPr>
          <w:rFonts w:asciiTheme="majorHAnsi" w:hAnsiTheme="majorHAnsi" w:cstheme="majorHAnsi"/>
          <w:b/>
          <w:bCs/>
          <w:sz w:val="24"/>
          <w:szCs w:val="24"/>
        </w:rPr>
        <w:t>Para defesas presenciais</w:t>
      </w:r>
      <w:r w:rsidRPr="007A0578">
        <w:rPr>
          <w:rFonts w:asciiTheme="majorHAnsi" w:hAnsiTheme="majorHAnsi" w:cstheme="majorHAnsi"/>
          <w:sz w:val="24"/>
          <w:szCs w:val="24"/>
        </w:rPr>
        <w:t>, n</w:t>
      </w:r>
      <w:r w:rsidR="00304CA7" w:rsidRPr="007A0578">
        <w:rPr>
          <w:rFonts w:asciiTheme="majorHAnsi" w:hAnsiTheme="majorHAnsi" w:cstheme="majorHAnsi"/>
          <w:sz w:val="24"/>
          <w:szCs w:val="24"/>
        </w:rPr>
        <w:t xml:space="preserve">a entrega dos documentos mencionados acima, o aluno </w:t>
      </w:r>
      <w:r w:rsidR="00304CA7" w:rsidRPr="0053635C">
        <w:rPr>
          <w:rFonts w:asciiTheme="majorHAnsi" w:hAnsiTheme="majorHAnsi" w:cstheme="majorHAnsi"/>
          <w:sz w:val="24"/>
          <w:szCs w:val="24"/>
        </w:rPr>
        <w:t xml:space="preserve">deverá solicitar </w:t>
      </w:r>
      <w:r w:rsidR="00304CA7" w:rsidRPr="0053635C">
        <w:rPr>
          <w:rFonts w:asciiTheme="majorHAnsi" w:hAnsiTheme="majorHAnsi" w:cstheme="majorHAnsi"/>
          <w:b/>
          <w:sz w:val="24"/>
          <w:szCs w:val="24"/>
        </w:rPr>
        <w:t>reserva de sala à Secretaria de Pós-Graduação</w:t>
      </w:r>
      <w:r w:rsidR="00304CA7" w:rsidRPr="0053635C">
        <w:rPr>
          <w:rFonts w:asciiTheme="majorHAnsi" w:hAnsiTheme="majorHAnsi" w:cstheme="majorHAnsi"/>
          <w:sz w:val="24"/>
          <w:szCs w:val="24"/>
        </w:rPr>
        <w:t xml:space="preserve">, e deverá </w:t>
      </w:r>
      <w:r w:rsidR="00304CA7" w:rsidRPr="0053635C">
        <w:rPr>
          <w:rFonts w:asciiTheme="majorHAnsi" w:hAnsiTheme="majorHAnsi" w:cstheme="majorHAnsi"/>
          <w:b/>
          <w:sz w:val="24"/>
          <w:szCs w:val="24"/>
        </w:rPr>
        <w:t xml:space="preserve">solicitar o equipamento para projeção de slides ao setor responsável, </w:t>
      </w:r>
      <w:r w:rsidR="00304CA7" w:rsidRPr="0053635C">
        <w:rPr>
          <w:rFonts w:asciiTheme="majorHAnsi" w:hAnsiTheme="majorHAnsi" w:cstheme="majorHAnsi"/>
          <w:sz w:val="24"/>
          <w:szCs w:val="24"/>
        </w:rPr>
        <w:t xml:space="preserve">enviando e-mail para </w:t>
      </w:r>
      <w:hyperlink r:id="rId40">
        <w:r w:rsidR="00304CA7" w:rsidRPr="00012A27">
          <w:rPr>
            <w:rFonts w:asciiTheme="majorHAnsi" w:hAnsiTheme="majorHAnsi" w:cstheme="majorHAnsi"/>
            <w:color w:val="0000FF"/>
            <w:sz w:val="24"/>
            <w:szCs w:val="24"/>
            <w:u w:val="single"/>
          </w:rPr>
          <w:t>equipamentos@ie.ufrj.br</w:t>
        </w:r>
      </w:hyperlink>
      <w:r w:rsidR="00304CA7" w:rsidRPr="0053635C">
        <w:rPr>
          <w:rFonts w:asciiTheme="majorHAnsi" w:hAnsiTheme="majorHAnsi" w:cstheme="majorHAnsi"/>
          <w:sz w:val="24"/>
          <w:szCs w:val="24"/>
        </w:rPr>
        <w:fldChar w:fldCharType="begin"/>
      </w:r>
      <w:r w:rsidR="00304CA7" w:rsidRPr="0053635C">
        <w:rPr>
          <w:rFonts w:asciiTheme="majorHAnsi" w:hAnsiTheme="majorHAnsi" w:cstheme="majorHAnsi"/>
          <w:sz w:val="24"/>
          <w:szCs w:val="24"/>
        </w:rPr>
        <w:instrText xml:space="preserve"> HYPERLINK "mailto:equipamentos@ie.ufrj.br" </w:instrText>
      </w:r>
      <w:r w:rsidR="00304CA7" w:rsidRPr="0053635C">
        <w:rPr>
          <w:rFonts w:asciiTheme="majorHAnsi" w:hAnsiTheme="majorHAnsi" w:cstheme="majorHAnsi"/>
          <w:sz w:val="24"/>
          <w:szCs w:val="24"/>
        </w:rPr>
      </w:r>
      <w:r w:rsidR="00304CA7" w:rsidRPr="0053635C">
        <w:rPr>
          <w:rFonts w:asciiTheme="majorHAnsi" w:hAnsiTheme="majorHAnsi" w:cstheme="majorHAnsi"/>
          <w:sz w:val="24"/>
          <w:szCs w:val="24"/>
        </w:rPr>
        <w:fldChar w:fldCharType="separate"/>
      </w:r>
      <w:r w:rsidR="00304CA7" w:rsidRPr="0053635C">
        <w:rPr>
          <w:rFonts w:asciiTheme="majorHAnsi" w:hAnsiTheme="majorHAnsi" w:cstheme="majorHAnsi"/>
          <w:sz w:val="24"/>
          <w:szCs w:val="24"/>
        </w:rPr>
        <w:t>.</w:t>
      </w:r>
    </w:p>
    <w:p w14:paraId="6ED7DC8E" w14:textId="7B9E0756" w:rsidR="00481759" w:rsidRPr="00EF4F48" w:rsidRDefault="00304CA7" w:rsidP="007A0578">
      <w:pPr>
        <w:pStyle w:val="Normal1"/>
        <w:pBdr>
          <w:top w:val="nil"/>
          <w:left w:val="nil"/>
          <w:bottom w:val="nil"/>
          <w:right w:val="nil"/>
          <w:between w:val="nil"/>
        </w:pBdr>
        <w:tabs>
          <w:tab w:val="left" w:pos="462"/>
        </w:tabs>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sz w:val="24"/>
          <w:szCs w:val="24"/>
        </w:rPr>
        <w:fldChar w:fldCharType="end"/>
      </w:r>
      <w:r w:rsidR="00481759" w:rsidRPr="00481759">
        <w:rPr>
          <w:rFonts w:asciiTheme="majorHAnsi" w:hAnsiTheme="majorHAnsi" w:cstheme="majorHAnsi"/>
          <w:color w:val="000000"/>
          <w:sz w:val="24"/>
          <w:szCs w:val="24"/>
        </w:rPr>
        <w:t xml:space="preserve"> </w:t>
      </w:r>
      <w:r w:rsidR="00481759" w:rsidRPr="00EF4F48">
        <w:rPr>
          <w:rFonts w:asciiTheme="majorHAnsi" w:hAnsiTheme="majorHAnsi" w:cstheme="majorHAnsi"/>
          <w:color w:val="000000"/>
          <w:sz w:val="24"/>
          <w:szCs w:val="24"/>
        </w:rPr>
        <w:t xml:space="preserve">A </w:t>
      </w:r>
      <w:r w:rsidR="00481759">
        <w:rPr>
          <w:rFonts w:asciiTheme="majorHAnsi" w:hAnsiTheme="majorHAnsi" w:cstheme="majorHAnsi"/>
          <w:color w:val="000000"/>
          <w:sz w:val="24"/>
          <w:szCs w:val="24"/>
        </w:rPr>
        <w:t>Tese</w:t>
      </w:r>
      <w:r w:rsidR="00481759" w:rsidRPr="00EF4F48">
        <w:rPr>
          <w:rFonts w:asciiTheme="majorHAnsi" w:hAnsiTheme="majorHAnsi" w:cstheme="majorHAnsi"/>
          <w:color w:val="000000"/>
          <w:sz w:val="24"/>
          <w:szCs w:val="24"/>
        </w:rPr>
        <w:t xml:space="preserve"> deverá ser </w:t>
      </w:r>
      <w:r w:rsidR="00481759" w:rsidRPr="00BB69DD">
        <w:rPr>
          <w:rFonts w:asciiTheme="majorHAnsi" w:hAnsiTheme="majorHAnsi" w:cstheme="majorHAnsi"/>
          <w:b/>
          <w:bCs/>
          <w:color w:val="000000"/>
          <w:sz w:val="24"/>
          <w:szCs w:val="24"/>
        </w:rPr>
        <w:t>enviada pelo aluno</w:t>
      </w:r>
      <w:r w:rsidR="00481759" w:rsidRPr="00EF4F48">
        <w:rPr>
          <w:rFonts w:asciiTheme="majorHAnsi" w:hAnsiTheme="majorHAnsi" w:cstheme="majorHAnsi"/>
          <w:color w:val="000000"/>
          <w:sz w:val="24"/>
          <w:szCs w:val="24"/>
        </w:rPr>
        <w:t xml:space="preserve"> para leitura para os respectivos e-mails dos </w:t>
      </w:r>
      <w:r w:rsidR="00481759">
        <w:rPr>
          <w:rFonts w:asciiTheme="majorHAnsi" w:hAnsiTheme="majorHAnsi" w:cstheme="majorHAnsi"/>
          <w:color w:val="000000"/>
          <w:sz w:val="24"/>
          <w:szCs w:val="24"/>
        </w:rPr>
        <w:t xml:space="preserve">membros </w:t>
      </w:r>
      <w:r w:rsidR="00481759" w:rsidRPr="00EF4F48">
        <w:rPr>
          <w:rFonts w:asciiTheme="majorHAnsi" w:hAnsiTheme="majorHAnsi" w:cstheme="majorHAnsi"/>
          <w:color w:val="000000"/>
          <w:sz w:val="24"/>
          <w:szCs w:val="24"/>
        </w:rPr>
        <w:t xml:space="preserve">que compõem a banca com no </w:t>
      </w:r>
      <w:r w:rsidR="00481759" w:rsidRPr="00AC44C4">
        <w:rPr>
          <w:rFonts w:asciiTheme="majorHAnsi" w:hAnsiTheme="majorHAnsi" w:cstheme="majorHAnsi"/>
          <w:b/>
          <w:bCs/>
          <w:color w:val="000000"/>
          <w:sz w:val="24"/>
          <w:szCs w:val="24"/>
        </w:rPr>
        <w:t xml:space="preserve">mínimo de 20 dias </w:t>
      </w:r>
      <w:r w:rsidR="001E5063" w:rsidRPr="001E5063">
        <w:rPr>
          <w:rFonts w:asciiTheme="majorHAnsi" w:hAnsiTheme="majorHAnsi" w:cstheme="majorHAnsi"/>
          <w:b/>
          <w:bCs/>
          <w:color w:val="000000"/>
          <w:sz w:val="24"/>
          <w:szCs w:val="24"/>
        </w:rPr>
        <w:t xml:space="preserve">corridos </w:t>
      </w:r>
      <w:r w:rsidR="00481759" w:rsidRPr="00AC44C4">
        <w:rPr>
          <w:rFonts w:asciiTheme="majorHAnsi" w:hAnsiTheme="majorHAnsi" w:cstheme="majorHAnsi"/>
          <w:b/>
          <w:bCs/>
          <w:color w:val="000000"/>
          <w:sz w:val="24"/>
          <w:szCs w:val="24"/>
        </w:rPr>
        <w:t>antes</w:t>
      </w:r>
      <w:r w:rsidR="00481759" w:rsidRPr="00EF4F48">
        <w:rPr>
          <w:rFonts w:asciiTheme="majorHAnsi" w:hAnsiTheme="majorHAnsi" w:cstheme="majorHAnsi"/>
          <w:color w:val="000000"/>
          <w:sz w:val="24"/>
          <w:szCs w:val="24"/>
        </w:rPr>
        <w:t xml:space="preserve"> da data da defesa. </w:t>
      </w:r>
    </w:p>
    <w:p w14:paraId="1FC65CB1" w14:textId="5D30B2AD" w:rsidR="00304CA7" w:rsidRPr="0053635C" w:rsidRDefault="00304CA7"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lastRenderedPageBreak/>
        <w:t xml:space="preserve">No dia da defesa, o </w:t>
      </w:r>
      <w:r w:rsidRPr="0053635C">
        <w:rPr>
          <w:rFonts w:asciiTheme="majorHAnsi" w:hAnsiTheme="majorHAnsi" w:cstheme="majorHAnsi"/>
          <w:b/>
          <w:color w:val="000000"/>
          <w:sz w:val="24"/>
          <w:szCs w:val="24"/>
        </w:rPr>
        <w:t xml:space="preserve">orientador </w:t>
      </w:r>
      <w:r w:rsidRPr="0053635C">
        <w:rPr>
          <w:rFonts w:asciiTheme="majorHAnsi" w:hAnsiTheme="majorHAnsi" w:cstheme="majorHAnsi"/>
          <w:color w:val="000000"/>
          <w:sz w:val="24"/>
          <w:szCs w:val="24"/>
        </w:rPr>
        <w:t xml:space="preserve">deverá se dirigir à Secretaria de Pós-Graduação para retirar a </w:t>
      </w:r>
      <w:r w:rsidRPr="0053635C">
        <w:rPr>
          <w:rFonts w:asciiTheme="majorHAnsi" w:hAnsiTheme="majorHAnsi" w:cstheme="majorHAnsi"/>
          <w:b/>
          <w:color w:val="000000"/>
          <w:sz w:val="24"/>
          <w:szCs w:val="24"/>
        </w:rPr>
        <w:t>ata da defesa</w:t>
      </w:r>
      <w:r w:rsidRPr="0053635C">
        <w:rPr>
          <w:rFonts w:asciiTheme="majorHAnsi" w:hAnsiTheme="majorHAnsi" w:cstheme="majorHAnsi"/>
          <w:color w:val="000000"/>
          <w:sz w:val="24"/>
          <w:szCs w:val="24"/>
        </w:rPr>
        <w:t>, que deverá ser assinada por ele e pela banca.</w:t>
      </w:r>
    </w:p>
    <w:p w14:paraId="58865861" w14:textId="6545AB4C" w:rsidR="007A0578" w:rsidRDefault="00481759" w:rsidP="005C37E3">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EF4F48">
        <w:rPr>
          <w:rFonts w:asciiTheme="majorHAnsi" w:hAnsiTheme="majorHAnsi" w:cstheme="majorHAnsi"/>
          <w:color w:val="000000"/>
          <w:sz w:val="24"/>
          <w:szCs w:val="24"/>
        </w:rPr>
        <w:t xml:space="preserve">A </w:t>
      </w:r>
      <w:r w:rsidRPr="00481759">
        <w:rPr>
          <w:rFonts w:asciiTheme="majorHAnsi" w:hAnsiTheme="majorHAnsi" w:cstheme="majorHAnsi"/>
          <w:b/>
          <w:bCs/>
          <w:color w:val="000000"/>
          <w:sz w:val="24"/>
          <w:szCs w:val="24"/>
        </w:rPr>
        <w:t>conta de e-mail institucional</w:t>
      </w:r>
      <w:r w:rsidRPr="00EF4F48">
        <w:rPr>
          <w:rFonts w:asciiTheme="majorHAnsi" w:hAnsiTheme="majorHAnsi" w:cstheme="majorHAnsi"/>
          <w:color w:val="000000"/>
          <w:sz w:val="24"/>
          <w:szCs w:val="24"/>
        </w:rPr>
        <w:t xml:space="preserve"> poderá ser </w:t>
      </w:r>
      <w:r w:rsidRPr="00AC44C4">
        <w:rPr>
          <w:rFonts w:asciiTheme="majorHAnsi" w:hAnsiTheme="majorHAnsi" w:cstheme="majorHAnsi"/>
          <w:b/>
          <w:bCs/>
          <w:color w:val="000000"/>
          <w:sz w:val="24"/>
          <w:szCs w:val="24"/>
        </w:rPr>
        <w:t>excluída</w:t>
      </w:r>
      <w:r w:rsidRPr="00EF4F48">
        <w:rPr>
          <w:rFonts w:asciiTheme="majorHAnsi" w:hAnsiTheme="majorHAnsi" w:cstheme="majorHAnsi"/>
          <w:color w:val="000000"/>
          <w:sz w:val="24"/>
          <w:szCs w:val="24"/>
        </w:rPr>
        <w:t xml:space="preserve">, </w:t>
      </w:r>
      <w:r w:rsidRPr="00BB69DD">
        <w:rPr>
          <w:rFonts w:asciiTheme="majorHAnsi" w:hAnsiTheme="majorHAnsi" w:cstheme="majorHAnsi"/>
          <w:b/>
          <w:bCs/>
          <w:color w:val="000000"/>
          <w:sz w:val="24"/>
          <w:szCs w:val="24"/>
        </w:rPr>
        <w:t>juntamente com todo o seu conteúdo,</w:t>
      </w:r>
      <w:r w:rsidRPr="00EF4F48">
        <w:rPr>
          <w:rFonts w:asciiTheme="majorHAnsi" w:hAnsiTheme="majorHAnsi" w:cstheme="majorHAnsi"/>
          <w:color w:val="000000"/>
          <w:sz w:val="24"/>
          <w:szCs w:val="24"/>
        </w:rPr>
        <w:t xml:space="preserve"> sem prévio aviso, após decorrida uma semana da defesa.</w:t>
      </w:r>
      <w:bookmarkStart w:id="55" w:name="3cqmetx" w:colFirst="0" w:colLast="0"/>
      <w:bookmarkEnd w:id="55"/>
    </w:p>
    <w:p w14:paraId="2FEF1DDF" w14:textId="1B6D780B" w:rsidR="00AC44C4" w:rsidRPr="008724CB" w:rsidRDefault="00AC44C4" w:rsidP="00AC44C4">
      <w:pPr>
        <w:pStyle w:val="Ttulo2"/>
        <w:spacing w:before="120" w:after="120" w:line="276" w:lineRule="auto"/>
        <w:ind w:left="102"/>
        <w:rPr>
          <w:rFonts w:asciiTheme="majorHAnsi" w:eastAsia="Calibri" w:hAnsiTheme="majorHAnsi" w:cstheme="majorHAnsi"/>
          <w:i w:val="0"/>
          <w:iCs/>
          <w:color w:val="31849B" w:themeColor="accent5" w:themeShade="BF"/>
          <w:sz w:val="28"/>
          <w:szCs w:val="28"/>
        </w:rPr>
      </w:pPr>
      <w:bookmarkStart w:id="56" w:name="_Toc140492511"/>
      <w:r w:rsidRPr="008724CB">
        <w:rPr>
          <w:rFonts w:asciiTheme="majorHAnsi" w:eastAsia="Calibri" w:hAnsiTheme="majorHAnsi" w:cstheme="majorHAnsi"/>
          <w:i w:val="0"/>
          <w:iCs/>
          <w:color w:val="31849B" w:themeColor="accent5" w:themeShade="BF"/>
          <w:sz w:val="28"/>
          <w:szCs w:val="28"/>
        </w:rPr>
        <w:t>5.</w:t>
      </w:r>
      <w:r w:rsidR="00C47C00">
        <w:rPr>
          <w:rFonts w:asciiTheme="majorHAnsi" w:eastAsia="Calibri" w:hAnsiTheme="majorHAnsi" w:cstheme="majorHAnsi"/>
          <w:i w:val="0"/>
          <w:iCs/>
          <w:color w:val="31849B" w:themeColor="accent5" w:themeShade="BF"/>
          <w:sz w:val="28"/>
          <w:szCs w:val="28"/>
        </w:rPr>
        <w:t>5</w:t>
      </w:r>
      <w:r w:rsidRPr="008724CB">
        <w:rPr>
          <w:rFonts w:asciiTheme="majorHAnsi" w:eastAsia="Calibri" w:hAnsiTheme="majorHAnsi" w:cstheme="majorHAnsi"/>
          <w:i w:val="0"/>
          <w:iCs/>
          <w:color w:val="31849B" w:themeColor="accent5" w:themeShade="BF"/>
          <w:sz w:val="28"/>
          <w:szCs w:val="28"/>
        </w:rPr>
        <w:t xml:space="preserve">. </w:t>
      </w:r>
      <w:r>
        <w:rPr>
          <w:rFonts w:asciiTheme="majorHAnsi" w:eastAsia="Calibri" w:hAnsiTheme="majorHAnsi" w:cstheme="majorHAnsi"/>
          <w:i w:val="0"/>
          <w:iCs/>
          <w:color w:val="31849B" w:themeColor="accent5" w:themeShade="BF"/>
          <w:sz w:val="28"/>
          <w:szCs w:val="28"/>
        </w:rPr>
        <w:t>Após a defesa, como solicitar o diploma</w:t>
      </w:r>
      <w:bookmarkEnd w:id="56"/>
    </w:p>
    <w:p w14:paraId="0999E980" w14:textId="149FDE7F" w:rsidR="00AC44C4" w:rsidRDefault="00AC44C4" w:rsidP="00BD5E04">
      <w:pPr>
        <w:pStyle w:val="Normal1"/>
        <w:spacing w:after="120" w:line="276" w:lineRule="auto"/>
        <w:ind w:firstLine="709"/>
        <w:jc w:val="both"/>
        <w:rPr>
          <w:rFonts w:asciiTheme="majorHAnsi" w:hAnsiTheme="majorHAnsi" w:cstheme="majorHAnsi"/>
          <w:sz w:val="24"/>
          <w:szCs w:val="24"/>
        </w:rPr>
      </w:pPr>
      <w:r w:rsidRPr="00AC44C4">
        <w:rPr>
          <w:rFonts w:asciiTheme="majorHAnsi" w:hAnsiTheme="majorHAnsi" w:cstheme="majorHAnsi"/>
          <w:sz w:val="24"/>
          <w:szCs w:val="24"/>
        </w:rPr>
        <w:t xml:space="preserve">A elaboração do trabalho final deverá ser de acordo com o Manual de Teses/Dissertações disponível no link </w:t>
      </w:r>
      <w:hyperlink r:id="rId41" w:history="1">
        <w:r w:rsidRPr="000966E2">
          <w:rPr>
            <w:rStyle w:val="Hyperlink"/>
            <w:rFonts w:asciiTheme="majorHAnsi" w:hAnsiTheme="majorHAnsi" w:cstheme="majorHAnsi"/>
            <w:sz w:val="24"/>
            <w:szCs w:val="24"/>
          </w:rPr>
          <w:t>http://www.sibi.ufrj.br/index.php/produtos-e-servicos/manuais-e-publicacoes</w:t>
        </w:r>
      </w:hyperlink>
      <w:r>
        <w:rPr>
          <w:rFonts w:asciiTheme="majorHAnsi" w:hAnsiTheme="majorHAnsi" w:cstheme="majorHAnsi"/>
          <w:sz w:val="24"/>
          <w:szCs w:val="24"/>
        </w:rPr>
        <w:t xml:space="preserve"> </w:t>
      </w:r>
    </w:p>
    <w:p w14:paraId="395035F2" w14:textId="77777777" w:rsidR="00D973B6" w:rsidRDefault="00D973B6" w:rsidP="00D973B6">
      <w:pPr>
        <w:pStyle w:val="Normal1"/>
        <w:spacing w:after="120" w:line="276" w:lineRule="auto"/>
        <w:ind w:firstLine="709"/>
        <w:jc w:val="both"/>
        <w:rPr>
          <w:rFonts w:asciiTheme="majorHAnsi" w:hAnsiTheme="majorHAnsi" w:cstheme="majorHAnsi"/>
          <w:sz w:val="24"/>
          <w:szCs w:val="24"/>
        </w:rPr>
      </w:pPr>
      <w:r w:rsidRPr="007A0578">
        <w:rPr>
          <w:rFonts w:asciiTheme="majorHAnsi" w:hAnsiTheme="majorHAnsi" w:cstheme="majorHAnsi"/>
          <w:sz w:val="24"/>
          <w:szCs w:val="24"/>
        </w:rPr>
        <w:t xml:space="preserve">A Ficha Catalográfica (deve ser feita junto à biblioteca através do e-mail </w:t>
      </w:r>
      <w:hyperlink r:id="rId42" w:history="1">
        <w:r w:rsidRPr="006D61A3">
          <w:rPr>
            <w:rStyle w:val="Hyperlink"/>
            <w:rFonts w:asciiTheme="majorHAnsi" w:hAnsiTheme="majorHAnsi" w:cstheme="majorHAnsi"/>
            <w:sz w:val="24"/>
            <w:szCs w:val="24"/>
          </w:rPr>
          <w:t>processamentotecnico@ccje.ufrj.br</w:t>
        </w:r>
      </w:hyperlink>
      <w:r w:rsidRPr="00EB01A7">
        <w:rPr>
          <w:rFonts w:asciiTheme="majorHAnsi" w:hAnsiTheme="majorHAnsi" w:cstheme="majorHAnsi"/>
          <w:sz w:val="24"/>
          <w:szCs w:val="24"/>
        </w:rPr>
        <w:t xml:space="preserve">) – </w:t>
      </w:r>
      <w:r w:rsidRPr="007A0578">
        <w:rPr>
          <w:rFonts w:asciiTheme="majorHAnsi" w:hAnsiTheme="majorHAnsi" w:cstheme="majorHAnsi"/>
          <w:sz w:val="24"/>
          <w:szCs w:val="24"/>
        </w:rPr>
        <w:t>NÃO USAR A AUTOMÁTICA DO SITE.</w:t>
      </w:r>
    </w:p>
    <w:p w14:paraId="05EBC080" w14:textId="77777777" w:rsidR="00D973B6" w:rsidRPr="00D4068B" w:rsidRDefault="00D973B6" w:rsidP="00D973B6">
      <w:pPr>
        <w:pStyle w:val="Normal1"/>
        <w:spacing w:after="120" w:line="276" w:lineRule="auto"/>
        <w:ind w:firstLine="709"/>
        <w:jc w:val="both"/>
        <w:rPr>
          <w:rFonts w:asciiTheme="majorHAnsi" w:hAnsiTheme="majorHAnsi" w:cstheme="majorHAnsi"/>
          <w:b/>
          <w:bCs/>
          <w:sz w:val="24"/>
          <w:szCs w:val="24"/>
        </w:rPr>
      </w:pPr>
      <w:r w:rsidRPr="0029574E">
        <w:rPr>
          <w:rFonts w:asciiTheme="majorHAnsi" w:hAnsiTheme="majorHAnsi" w:cstheme="majorHAnsi"/>
          <w:b/>
          <w:bCs/>
          <w:sz w:val="24"/>
          <w:szCs w:val="24"/>
        </w:rPr>
        <w:t>ATENÇÃO: Alunos que receberam qualquer tipo de apoio a Atividades Acadêmicas/CAPES/PROEX/PROAP/CNPQ tem a obrigatoriedade de citação nos trabalhos realizados.</w:t>
      </w:r>
    </w:p>
    <w:p w14:paraId="567FEB45" w14:textId="3B6681F2" w:rsidR="00D973B6" w:rsidRPr="007A0578" w:rsidRDefault="00D973B6" w:rsidP="00D973B6">
      <w:pPr>
        <w:pStyle w:val="Normal1"/>
        <w:spacing w:after="120" w:line="276" w:lineRule="auto"/>
        <w:ind w:firstLine="709"/>
        <w:jc w:val="both"/>
        <w:rPr>
          <w:rFonts w:asciiTheme="majorHAnsi" w:hAnsiTheme="majorHAnsi" w:cstheme="majorHAnsi"/>
          <w:sz w:val="24"/>
          <w:szCs w:val="24"/>
        </w:rPr>
      </w:pPr>
      <w:r w:rsidRPr="00AC44C4">
        <w:rPr>
          <w:rFonts w:asciiTheme="majorHAnsi" w:hAnsiTheme="majorHAnsi" w:cstheme="majorHAnsi"/>
          <w:sz w:val="24"/>
          <w:szCs w:val="24"/>
        </w:rPr>
        <w:t xml:space="preserve">Depois que forem feitas as modificações (quando exigidas pela banca e no prazo estipulado pela mesma), </w:t>
      </w:r>
      <w:r w:rsidRPr="00EB01A7">
        <w:rPr>
          <w:rFonts w:asciiTheme="majorHAnsi" w:hAnsiTheme="majorHAnsi" w:cstheme="majorHAnsi"/>
          <w:sz w:val="24"/>
          <w:szCs w:val="24"/>
        </w:rPr>
        <w:t xml:space="preserve">o aluno deverá </w:t>
      </w:r>
      <w:r w:rsidR="00B076DD" w:rsidRPr="007A0578">
        <w:rPr>
          <w:rFonts w:asciiTheme="majorHAnsi" w:hAnsiTheme="majorHAnsi" w:cstheme="majorHAnsi"/>
          <w:b/>
          <w:bCs/>
          <w:sz w:val="24"/>
          <w:szCs w:val="24"/>
        </w:rPr>
        <w:t>enviar</w:t>
      </w:r>
      <w:r w:rsidR="00B076DD" w:rsidRPr="007A0578">
        <w:rPr>
          <w:rFonts w:asciiTheme="majorHAnsi" w:hAnsiTheme="majorHAnsi" w:cstheme="majorHAnsi"/>
          <w:sz w:val="24"/>
          <w:szCs w:val="24"/>
        </w:rPr>
        <w:t xml:space="preserve"> para o e-mail </w:t>
      </w:r>
      <w:hyperlink r:id="rId43" w:history="1">
        <w:r w:rsidR="00B076DD" w:rsidRPr="006D61A3">
          <w:rPr>
            <w:rStyle w:val="Hyperlink"/>
            <w:rFonts w:asciiTheme="majorHAnsi" w:hAnsiTheme="majorHAnsi" w:cstheme="majorHAnsi"/>
            <w:sz w:val="24"/>
            <w:szCs w:val="24"/>
          </w:rPr>
          <w:t>pos@ie.ufrj.br</w:t>
        </w:r>
      </w:hyperlink>
      <w:r w:rsidRPr="007A0578">
        <w:rPr>
          <w:rFonts w:asciiTheme="majorHAnsi" w:hAnsiTheme="majorHAnsi" w:cstheme="majorHAnsi"/>
          <w:sz w:val="24"/>
          <w:szCs w:val="24"/>
        </w:rPr>
        <w:t xml:space="preserve">: </w:t>
      </w:r>
    </w:p>
    <w:p w14:paraId="04719C93" w14:textId="7BF11E71" w:rsidR="00D973B6" w:rsidRPr="007B7CFE" w:rsidRDefault="00E63D8B" w:rsidP="00977AD6">
      <w:pPr>
        <w:pStyle w:val="PargrafodaLista"/>
        <w:widowControl/>
        <w:numPr>
          <w:ilvl w:val="0"/>
          <w:numId w:val="31"/>
        </w:numPr>
        <w:spacing w:after="120" w:line="276" w:lineRule="auto"/>
        <w:jc w:val="both"/>
        <w:rPr>
          <w:rFonts w:asciiTheme="majorHAnsi" w:hAnsiTheme="majorHAnsi" w:cstheme="majorHAnsi"/>
          <w:sz w:val="24"/>
          <w:szCs w:val="24"/>
        </w:rPr>
      </w:pPr>
      <w:r w:rsidRPr="007B7CFE">
        <w:rPr>
          <w:rFonts w:asciiTheme="majorHAnsi" w:hAnsiTheme="majorHAnsi" w:cstheme="majorHAnsi"/>
          <w:sz w:val="24"/>
          <w:szCs w:val="24"/>
        </w:rPr>
        <w:t>a</w:t>
      </w:r>
      <w:r w:rsidR="00D973B6" w:rsidRPr="007B7CFE">
        <w:rPr>
          <w:rFonts w:asciiTheme="majorHAnsi" w:hAnsiTheme="majorHAnsi" w:cstheme="majorHAnsi"/>
          <w:sz w:val="24"/>
          <w:szCs w:val="24"/>
        </w:rPr>
        <w:t xml:space="preserve"> Tese/Dissertação </w:t>
      </w:r>
      <w:r w:rsidRPr="007B7CFE">
        <w:rPr>
          <w:rFonts w:asciiTheme="majorHAnsi" w:hAnsiTheme="majorHAnsi" w:cstheme="majorHAnsi"/>
          <w:sz w:val="24"/>
          <w:szCs w:val="24"/>
        </w:rPr>
        <w:t xml:space="preserve">completa em PDF </w:t>
      </w:r>
      <w:r w:rsidR="00D973B6" w:rsidRPr="007B7CFE">
        <w:rPr>
          <w:rFonts w:asciiTheme="majorHAnsi" w:hAnsiTheme="majorHAnsi" w:cstheme="majorHAnsi"/>
          <w:sz w:val="24"/>
          <w:szCs w:val="24"/>
        </w:rPr>
        <w:t xml:space="preserve">incluindo a ficha catalográfica e a folha de aprovação </w:t>
      </w:r>
      <w:bookmarkStart w:id="57" w:name="_Hlk129870833"/>
      <w:r w:rsidR="00BF0802">
        <w:rPr>
          <w:rFonts w:asciiTheme="majorHAnsi" w:hAnsiTheme="majorHAnsi" w:cstheme="majorHAnsi"/>
          <w:sz w:val="24"/>
          <w:szCs w:val="24"/>
        </w:rPr>
        <w:t>com o nome de todos os membros da banca</w:t>
      </w:r>
      <w:bookmarkEnd w:id="57"/>
    </w:p>
    <w:p w14:paraId="1590531A" w14:textId="2A1F8D1F" w:rsidR="00D973B6" w:rsidRPr="00EB01A7" w:rsidRDefault="00D973B6" w:rsidP="00D973B6">
      <w:pPr>
        <w:pStyle w:val="Normal1"/>
        <w:numPr>
          <w:ilvl w:val="0"/>
          <w:numId w:val="31"/>
        </w:numPr>
        <w:spacing w:after="120" w:line="276" w:lineRule="auto"/>
        <w:jc w:val="both"/>
        <w:rPr>
          <w:rFonts w:asciiTheme="majorHAnsi" w:hAnsiTheme="majorHAnsi" w:cstheme="majorHAnsi"/>
          <w:sz w:val="24"/>
          <w:szCs w:val="24"/>
        </w:rPr>
      </w:pPr>
      <w:r w:rsidRPr="007A0578">
        <w:rPr>
          <w:rFonts w:asciiTheme="majorHAnsi" w:hAnsiTheme="majorHAnsi" w:cstheme="majorHAnsi"/>
          <w:sz w:val="24"/>
          <w:szCs w:val="24"/>
        </w:rPr>
        <w:t>O formulário SIBI devidamente preenchido e assinado</w:t>
      </w:r>
      <w:r w:rsidR="007A0578" w:rsidRPr="007A0578">
        <w:rPr>
          <w:rFonts w:asciiTheme="majorHAnsi" w:hAnsiTheme="majorHAnsi" w:cstheme="majorHAnsi"/>
          <w:sz w:val="24"/>
          <w:szCs w:val="24"/>
        </w:rPr>
        <w:t xml:space="preserve"> </w:t>
      </w:r>
      <w:r w:rsidR="007A0578" w:rsidRPr="00AC44C4">
        <w:rPr>
          <w:rFonts w:asciiTheme="majorHAnsi" w:hAnsiTheme="majorHAnsi" w:cstheme="majorHAnsi"/>
          <w:sz w:val="24"/>
          <w:szCs w:val="24"/>
        </w:rPr>
        <w:t>autorizando a divulgação da dissertação</w:t>
      </w:r>
      <w:r w:rsidR="007A0578">
        <w:rPr>
          <w:rFonts w:asciiTheme="majorHAnsi" w:hAnsiTheme="majorHAnsi" w:cstheme="majorHAnsi"/>
          <w:sz w:val="24"/>
          <w:szCs w:val="24"/>
        </w:rPr>
        <w:t>/tese</w:t>
      </w:r>
      <w:r w:rsidR="007A0578" w:rsidRPr="00AC44C4">
        <w:rPr>
          <w:rFonts w:asciiTheme="majorHAnsi" w:hAnsiTheme="majorHAnsi" w:cstheme="majorHAnsi"/>
          <w:sz w:val="24"/>
          <w:szCs w:val="24"/>
        </w:rPr>
        <w:t xml:space="preserve"> na Base Minerva</w:t>
      </w:r>
      <w:r w:rsidRPr="007A0578">
        <w:rPr>
          <w:rFonts w:asciiTheme="majorHAnsi" w:hAnsiTheme="majorHAnsi" w:cstheme="majorHAnsi"/>
          <w:sz w:val="24"/>
          <w:szCs w:val="24"/>
        </w:rPr>
        <w:t>, que se encontra na página</w:t>
      </w:r>
      <w:r w:rsidRPr="00D973B6">
        <w:rPr>
          <w:rFonts w:asciiTheme="majorHAnsi" w:hAnsiTheme="majorHAnsi" w:cstheme="majorHAnsi"/>
          <w:color w:val="FF0000"/>
          <w:sz w:val="24"/>
          <w:szCs w:val="24"/>
        </w:rPr>
        <w:t xml:space="preserve"> </w:t>
      </w:r>
      <w:hyperlink r:id="rId44" w:history="1">
        <w:r w:rsidR="007B7CFE" w:rsidRPr="00F2187B">
          <w:rPr>
            <w:rStyle w:val="Hyperlink"/>
          </w:rPr>
          <w:t>https://www.sibi.ufrj.br/index.php/produtos-e-servicos/bibliotecas</w:t>
        </w:r>
      </w:hyperlink>
    </w:p>
    <w:p w14:paraId="0D0FCEAE" w14:textId="512008DA" w:rsidR="00D973B6" w:rsidRPr="007A0578" w:rsidRDefault="007B7CFE" w:rsidP="00977AD6">
      <w:pPr>
        <w:pStyle w:val="Normal1"/>
        <w:spacing w:after="120" w:line="276" w:lineRule="auto"/>
        <w:ind w:firstLine="360"/>
        <w:jc w:val="both"/>
        <w:rPr>
          <w:rFonts w:asciiTheme="majorHAnsi" w:hAnsiTheme="majorHAnsi" w:cstheme="majorHAnsi"/>
          <w:sz w:val="24"/>
          <w:szCs w:val="24"/>
        </w:rPr>
      </w:pPr>
      <w:r>
        <w:rPr>
          <w:rFonts w:asciiTheme="majorHAnsi" w:hAnsiTheme="majorHAnsi" w:cstheme="majorHAnsi"/>
          <w:sz w:val="24"/>
          <w:szCs w:val="24"/>
        </w:rPr>
        <w:t xml:space="preserve">Após o envio da versão final da </w:t>
      </w:r>
      <w:r w:rsidRPr="00AC44C4">
        <w:rPr>
          <w:rFonts w:asciiTheme="majorHAnsi" w:hAnsiTheme="majorHAnsi" w:cstheme="majorHAnsi"/>
          <w:sz w:val="24"/>
          <w:szCs w:val="24"/>
        </w:rPr>
        <w:t>dissertação</w:t>
      </w:r>
      <w:r>
        <w:rPr>
          <w:rFonts w:asciiTheme="majorHAnsi" w:hAnsiTheme="majorHAnsi" w:cstheme="majorHAnsi"/>
          <w:sz w:val="24"/>
          <w:szCs w:val="24"/>
        </w:rPr>
        <w:t xml:space="preserve">/tese para a Secretaria de Pós, </w:t>
      </w:r>
      <w:r>
        <w:rPr>
          <w:sz w:val="24"/>
          <w:szCs w:val="24"/>
        </w:rPr>
        <w:t>a Secretaria procederá ao pedido de emissão do diploma. A partir desse momento,</w:t>
      </w:r>
      <w:r>
        <w:rPr>
          <w:rFonts w:asciiTheme="majorHAnsi" w:hAnsiTheme="majorHAnsi" w:cstheme="majorHAnsi"/>
          <w:sz w:val="24"/>
          <w:szCs w:val="24"/>
        </w:rPr>
        <w:t xml:space="preserve"> o aluno pode retirar no SIGA uma declaração de conclusão do mestrado/doutorado. Nenhuma declaração com este objetivo será expedida pela Coordenação ou Secretaria de Pós. </w:t>
      </w:r>
    </w:p>
    <w:p w14:paraId="4458F7CC" w14:textId="77777777" w:rsidR="008A2726" w:rsidRPr="00973964" w:rsidRDefault="002B17F9" w:rsidP="00D4068B">
      <w:pPr>
        <w:pStyle w:val="Ttulo1"/>
        <w:spacing w:before="240" w:after="120" w:line="276" w:lineRule="auto"/>
        <w:ind w:left="102"/>
        <w:rPr>
          <w:rFonts w:asciiTheme="majorHAnsi" w:eastAsia="Calibri" w:hAnsiTheme="majorHAnsi" w:cstheme="majorHAnsi"/>
          <w:b/>
          <w:color w:val="31849B" w:themeColor="accent5" w:themeShade="BF"/>
          <w:sz w:val="32"/>
          <w:szCs w:val="32"/>
        </w:rPr>
      </w:pPr>
      <w:bookmarkStart w:id="58" w:name="4bvk7pj" w:colFirst="0" w:colLast="0"/>
      <w:bookmarkStart w:id="59" w:name="_Toc140492512"/>
      <w:bookmarkEnd w:id="58"/>
      <w:r w:rsidRPr="00973964">
        <w:rPr>
          <w:rFonts w:asciiTheme="majorHAnsi" w:eastAsia="Calibri" w:hAnsiTheme="majorHAnsi" w:cstheme="majorHAnsi"/>
          <w:b/>
          <w:color w:val="31849B" w:themeColor="accent5" w:themeShade="BF"/>
          <w:sz w:val="32"/>
          <w:szCs w:val="32"/>
        </w:rPr>
        <w:t>6. Publicações</w:t>
      </w:r>
      <w:bookmarkEnd w:id="59"/>
    </w:p>
    <w:p w14:paraId="24271F3C" w14:textId="58A77C79" w:rsidR="008A2726" w:rsidRPr="00B25110" w:rsidRDefault="002B17F9" w:rsidP="00BD5E04">
      <w:pPr>
        <w:pStyle w:val="Normal1"/>
        <w:spacing w:after="120" w:line="276" w:lineRule="auto"/>
        <w:ind w:firstLine="709"/>
        <w:jc w:val="both"/>
        <w:rPr>
          <w:rFonts w:asciiTheme="majorHAnsi" w:hAnsiTheme="majorHAnsi" w:cstheme="majorHAnsi"/>
          <w:bCs/>
          <w:sz w:val="24"/>
          <w:szCs w:val="24"/>
        </w:rPr>
      </w:pPr>
      <w:r w:rsidRPr="0053635C">
        <w:rPr>
          <w:rFonts w:asciiTheme="majorHAnsi" w:hAnsiTheme="majorHAnsi" w:cstheme="majorHAnsi"/>
          <w:sz w:val="24"/>
          <w:szCs w:val="24"/>
        </w:rPr>
        <w:t>Todo ano,</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o PPED precisa preparar</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um relatório para</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a CAPES com informações sobre tudo o que foi produzido pelos docentes e discentes do Programa; por isso,</w:t>
      </w:r>
      <w:r w:rsidR="0069687F" w:rsidRPr="0053635C">
        <w:rPr>
          <w:rFonts w:asciiTheme="majorHAnsi" w:hAnsiTheme="majorHAnsi" w:cstheme="majorHAnsi"/>
          <w:sz w:val="24"/>
          <w:szCs w:val="24"/>
        </w:rPr>
        <w:t xml:space="preserve"> </w:t>
      </w:r>
      <w:r w:rsidRPr="0053635C">
        <w:rPr>
          <w:rFonts w:asciiTheme="majorHAnsi" w:hAnsiTheme="majorHAnsi" w:cstheme="majorHAnsi"/>
          <w:sz w:val="24"/>
          <w:szCs w:val="24"/>
        </w:rPr>
        <w:t xml:space="preserve">a coordenação solicita que </w:t>
      </w:r>
      <w:r w:rsidRPr="00B25110">
        <w:rPr>
          <w:rFonts w:asciiTheme="majorHAnsi" w:hAnsiTheme="majorHAnsi" w:cstheme="majorHAnsi"/>
          <w:b/>
          <w:bCs/>
          <w:sz w:val="24"/>
          <w:szCs w:val="24"/>
        </w:rPr>
        <w:t xml:space="preserve">os discentes atualizem seus </w:t>
      </w:r>
      <w:proofErr w:type="spellStart"/>
      <w:r w:rsidRPr="00B25110">
        <w:rPr>
          <w:rFonts w:asciiTheme="majorHAnsi" w:hAnsiTheme="majorHAnsi" w:cstheme="majorHAnsi"/>
          <w:b/>
          <w:bCs/>
          <w:sz w:val="24"/>
          <w:szCs w:val="24"/>
        </w:rPr>
        <w:t>CVs</w:t>
      </w:r>
      <w:proofErr w:type="spellEnd"/>
      <w:r w:rsidRPr="00B25110">
        <w:rPr>
          <w:rFonts w:asciiTheme="majorHAnsi" w:hAnsiTheme="majorHAnsi" w:cstheme="majorHAnsi"/>
          <w:b/>
          <w:bCs/>
          <w:sz w:val="24"/>
          <w:szCs w:val="24"/>
        </w:rPr>
        <w:t xml:space="preserve"> Lattes</w:t>
      </w:r>
      <w:r w:rsidRPr="0053635C">
        <w:rPr>
          <w:rFonts w:asciiTheme="majorHAnsi" w:hAnsiTheme="majorHAnsi" w:cstheme="majorHAnsi"/>
          <w:sz w:val="24"/>
          <w:szCs w:val="24"/>
        </w:rPr>
        <w:t xml:space="preserve"> para </w:t>
      </w:r>
      <w:r w:rsidRPr="00B25110">
        <w:rPr>
          <w:rFonts w:asciiTheme="majorHAnsi" w:hAnsiTheme="majorHAnsi" w:cstheme="majorHAnsi"/>
          <w:bCs/>
          <w:sz w:val="24"/>
          <w:szCs w:val="24"/>
        </w:rPr>
        <w:t xml:space="preserve">se matricularem e se inscreverem em disciplinas </w:t>
      </w:r>
      <w:r w:rsidRPr="00B25110">
        <w:rPr>
          <w:rFonts w:asciiTheme="majorHAnsi" w:hAnsiTheme="majorHAnsi" w:cstheme="majorHAnsi"/>
          <w:b/>
          <w:sz w:val="24"/>
          <w:szCs w:val="24"/>
        </w:rPr>
        <w:t xml:space="preserve">a cada </w:t>
      </w:r>
      <w:r w:rsidR="00B25110" w:rsidRPr="00B25110">
        <w:rPr>
          <w:rFonts w:asciiTheme="majorHAnsi" w:hAnsiTheme="majorHAnsi" w:cstheme="majorHAnsi"/>
          <w:b/>
          <w:sz w:val="24"/>
          <w:szCs w:val="24"/>
        </w:rPr>
        <w:t>bimestre</w:t>
      </w:r>
      <w:r w:rsidRPr="00B25110">
        <w:rPr>
          <w:rFonts w:asciiTheme="majorHAnsi" w:hAnsiTheme="majorHAnsi" w:cstheme="majorHAnsi"/>
          <w:bCs/>
          <w:sz w:val="24"/>
          <w:szCs w:val="24"/>
        </w:rPr>
        <w:t>.</w:t>
      </w:r>
      <w:r w:rsidRPr="0053635C">
        <w:rPr>
          <w:rFonts w:asciiTheme="majorHAnsi" w:hAnsiTheme="majorHAnsi" w:cstheme="majorHAnsi"/>
          <w:b/>
          <w:sz w:val="24"/>
          <w:szCs w:val="24"/>
        </w:rPr>
        <w:t xml:space="preserve"> </w:t>
      </w:r>
      <w:r w:rsidRPr="0053635C">
        <w:rPr>
          <w:rFonts w:asciiTheme="majorHAnsi" w:hAnsiTheme="majorHAnsi" w:cstheme="majorHAnsi"/>
          <w:sz w:val="24"/>
          <w:szCs w:val="24"/>
        </w:rPr>
        <w:t xml:space="preserve">As informações referentes a teses e dissertações serão incluídas na página de cada Programa pela </w:t>
      </w:r>
      <w:r w:rsidR="009268EA" w:rsidRPr="009268EA">
        <w:rPr>
          <w:rFonts w:asciiTheme="majorHAnsi" w:hAnsiTheme="majorHAnsi" w:cstheme="majorHAnsi"/>
          <w:sz w:val="24"/>
          <w:szCs w:val="24"/>
        </w:rPr>
        <w:t xml:space="preserve">Secretaria de Pós-Graduação </w:t>
      </w:r>
      <w:r w:rsidRPr="00B25110">
        <w:rPr>
          <w:rFonts w:asciiTheme="majorHAnsi" w:hAnsiTheme="majorHAnsi" w:cstheme="majorHAnsi"/>
          <w:bCs/>
          <w:sz w:val="24"/>
          <w:szCs w:val="24"/>
        </w:rPr>
        <w:t>após a entrega da versão final devidamente catalogada pela biblioteca.</w:t>
      </w:r>
    </w:p>
    <w:p w14:paraId="5A203914" w14:textId="77777777" w:rsidR="008A2726" w:rsidRPr="00973964" w:rsidRDefault="002B17F9" w:rsidP="00D4068B">
      <w:pPr>
        <w:pStyle w:val="Ttulo1"/>
        <w:spacing w:before="240" w:after="120" w:line="276" w:lineRule="auto"/>
        <w:ind w:left="102"/>
        <w:rPr>
          <w:rFonts w:asciiTheme="majorHAnsi" w:eastAsia="Calibri" w:hAnsiTheme="majorHAnsi" w:cstheme="majorHAnsi"/>
          <w:b/>
          <w:color w:val="31849B" w:themeColor="accent5" w:themeShade="BF"/>
          <w:sz w:val="32"/>
          <w:szCs w:val="32"/>
        </w:rPr>
      </w:pPr>
      <w:bookmarkStart w:id="60" w:name="_3q5sasy" w:colFirst="0" w:colLast="0"/>
      <w:bookmarkStart w:id="61" w:name="25b2l0r" w:colFirst="0" w:colLast="0"/>
      <w:bookmarkStart w:id="62" w:name="_Toc140492513"/>
      <w:bookmarkEnd w:id="60"/>
      <w:bookmarkEnd w:id="61"/>
      <w:r w:rsidRPr="00973964">
        <w:rPr>
          <w:rFonts w:asciiTheme="majorHAnsi" w:eastAsia="Calibri" w:hAnsiTheme="majorHAnsi" w:cstheme="majorHAnsi"/>
          <w:b/>
          <w:color w:val="31849B" w:themeColor="accent5" w:themeShade="BF"/>
          <w:sz w:val="32"/>
          <w:szCs w:val="32"/>
        </w:rPr>
        <w:lastRenderedPageBreak/>
        <w:t>7. Serviços Disponíveis na UFRJ</w:t>
      </w:r>
      <w:bookmarkEnd w:id="62"/>
    </w:p>
    <w:p w14:paraId="213A8C9C" w14:textId="72867015" w:rsidR="008A2726" w:rsidRPr="0053635C" w:rsidRDefault="002B17F9"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Os serviços promovidos pela UFRJ podem ser encontrados no sítio da internet, </w:t>
      </w:r>
      <w:hyperlink r:id="rId45">
        <w:r w:rsidRPr="00137CA9">
          <w:rPr>
            <w:rFonts w:asciiTheme="majorHAnsi" w:hAnsiTheme="majorHAnsi" w:cstheme="majorHAnsi"/>
            <w:color w:val="215868" w:themeColor="accent5" w:themeShade="80"/>
            <w:sz w:val="24"/>
            <w:szCs w:val="24"/>
            <w:u w:val="single"/>
          </w:rPr>
          <w:t>www.ufrj.br</w:t>
        </w:r>
      </w:hyperlink>
      <w:hyperlink r:id="rId46">
        <w:r w:rsidRPr="00137CA9">
          <w:rPr>
            <w:rFonts w:asciiTheme="majorHAnsi" w:hAnsiTheme="majorHAnsi" w:cstheme="majorHAnsi"/>
            <w:color w:val="000000"/>
            <w:sz w:val="24"/>
            <w:szCs w:val="24"/>
          </w:rPr>
          <w:t>.</w:t>
        </w:r>
      </w:hyperlink>
      <w:r w:rsidRPr="0053635C">
        <w:rPr>
          <w:rFonts w:asciiTheme="majorHAnsi" w:hAnsiTheme="majorHAnsi" w:cstheme="majorHAnsi"/>
          <w:color w:val="000000"/>
          <w:sz w:val="24"/>
          <w:szCs w:val="24"/>
        </w:rPr>
        <w:t xml:space="preserve"> Nesta página, o aluno encontrará serviços variados, como endereços e telefones de todas as unidades da UFRJ, atividades e promoções da Reitoria e Sub- Reitorias, acesso à Intranet, </w:t>
      </w:r>
      <w:r w:rsidRPr="0053635C">
        <w:rPr>
          <w:rFonts w:asciiTheme="majorHAnsi" w:hAnsiTheme="majorHAnsi" w:cstheme="majorHAnsi"/>
          <w:i/>
          <w:color w:val="000000"/>
          <w:sz w:val="24"/>
          <w:szCs w:val="24"/>
        </w:rPr>
        <w:t xml:space="preserve">download </w:t>
      </w:r>
      <w:r w:rsidRPr="00E1471A">
        <w:rPr>
          <w:rFonts w:asciiTheme="majorHAnsi" w:hAnsiTheme="majorHAnsi" w:cstheme="majorHAnsi"/>
          <w:iCs/>
          <w:color w:val="000000"/>
          <w:sz w:val="24"/>
          <w:szCs w:val="24"/>
        </w:rPr>
        <w:t>de</w:t>
      </w:r>
      <w:r w:rsidRPr="0053635C">
        <w:rPr>
          <w:rFonts w:asciiTheme="majorHAnsi" w:hAnsiTheme="majorHAnsi" w:cstheme="majorHAnsi"/>
          <w:i/>
          <w:color w:val="000000"/>
          <w:sz w:val="24"/>
          <w:szCs w:val="24"/>
        </w:rPr>
        <w:t xml:space="preserve"> softwares</w:t>
      </w:r>
      <w:r w:rsidRPr="0053635C">
        <w:rPr>
          <w:rFonts w:asciiTheme="majorHAnsi" w:hAnsiTheme="majorHAnsi" w:cstheme="majorHAnsi"/>
          <w:color w:val="000000"/>
          <w:sz w:val="24"/>
          <w:szCs w:val="24"/>
        </w:rPr>
        <w:t xml:space="preserve">, programas da TV UFRJ, etc. </w:t>
      </w:r>
    </w:p>
    <w:p w14:paraId="175CC943" w14:textId="09C288D8" w:rsidR="008A2726" w:rsidRPr="0053635C" w:rsidRDefault="002B17F9"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Além dos serviços internos, o </w:t>
      </w:r>
      <w:r w:rsidRPr="0053635C">
        <w:rPr>
          <w:rFonts w:asciiTheme="majorHAnsi" w:hAnsiTheme="majorHAnsi" w:cstheme="majorHAnsi"/>
          <w:i/>
          <w:color w:val="000000"/>
          <w:sz w:val="24"/>
          <w:szCs w:val="24"/>
        </w:rPr>
        <w:t xml:space="preserve">Campus </w:t>
      </w:r>
      <w:r w:rsidRPr="0053635C">
        <w:rPr>
          <w:rFonts w:asciiTheme="majorHAnsi" w:hAnsiTheme="majorHAnsi" w:cstheme="majorHAnsi"/>
          <w:color w:val="000000"/>
          <w:sz w:val="24"/>
          <w:szCs w:val="24"/>
        </w:rPr>
        <w:t xml:space="preserve">da Praia Vermelha fica a dez minutos, a pé, dos shoppings Rio Sul e </w:t>
      </w:r>
      <w:r w:rsidR="00137CA9">
        <w:rPr>
          <w:rFonts w:asciiTheme="majorHAnsi" w:hAnsiTheme="majorHAnsi" w:cstheme="majorHAnsi"/>
          <w:color w:val="000000"/>
          <w:sz w:val="24"/>
          <w:szCs w:val="24"/>
        </w:rPr>
        <w:t>Casa &amp; Gourmet</w:t>
      </w:r>
      <w:r w:rsidRPr="0053635C">
        <w:rPr>
          <w:rFonts w:asciiTheme="majorHAnsi" w:hAnsiTheme="majorHAnsi" w:cstheme="majorHAnsi"/>
          <w:color w:val="000000"/>
          <w:sz w:val="24"/>
          <w:szCs w:val="24"/>
        </w:rPr>
        <w:t xml:space="preserve">, onde os mais variados tipos de serviços são oferecidos. </w:t>
      </w:r>
    </w:p>
    <w:p w14:paraId="5DA1D612" w14:textId="77777777" w:rsidR="008A2726" w:rsidRPr="008724CB" w:rsidRDefault="002B17F9" w:rsidP="00D4068B">
      <w:pPr>
        <w:pStyle w:val="Ttulo2"/>
        <w:spacing w:before="240" w:after="120" w:line="276" w:lineRule="auto"/>
        <w:ind w:left="102"/>
        <w:rPr>
          <w:rFonts w:asciiTheme="majorHAnsi" w:eastAsia="Calibri" w:hAnsiTheme="majorHAnsi" w:cstheme="majorHAnsi"/>
          <w:i w:val="0"/>
          <w:iCs/>
          <w:color w:val="31849B" w:themeColor="accent5" w:themeShade="BF"/>
          <w:sz w:val="28"/>
          <w:szCs w:val="28"/>
        </w:rPr>
      </w:pPr>
      <w:bookmarkStart w:id="63" w:name="34g0dwd" w:colFirst="0" w:colLast="0"/>
      <w:bookmarkStart w:id="64" w:name="43ky6rz" w:colFirst="0" w:colLast="0"/>
      <w:bookmarkStart w:id="65" w:name="_Toc140492514"/>
      <w:bookmarkEnd w:id="63"/>
      <w:bookmarkEnd w:id="64"/>
      <w:r w:rsidRPr="008724CB">
        <w:rPr>
          <w:rFonts w:asciiTheme="majorHAnsi" w:eastAsia="Calibri" w:hAnsiTheme="majorHAnsi" w:cstheme="majorHAnsi"/>
          <w:i w:val="0"/>
          <w:iCs/>
          <w:color w:val="31849B" w:themeColor="accent5" w:themeShade="BF"/>
          <w:sz w:val="28"/>
          <w:szCs w:val="28"/>
        </w:rPr>
        <w:t>7.1. Bibliotecas</w:t>
      </w:r>
      <w:bookmarkEnd w:id="65"/>
    </w:p>
    <w:p w14:paraId="249E5C5D" w14:textId="60747F9F" w:rsidR="008A2726" w:rsidRPr="0053635C" w:rsidRDefault="002B17F9"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A CAPES possui uma base de dados disponível em </w:t>
      </w:r>
      <w:hyperlink r:id="rId47">
        <w:r w:rsidRPr="00137CA9">
          <w:rPr>
            <w:rFonts w:asciiTheme="majorHAnsi" w:hAnsiTheme="majorHAnsi" w:cstheme="majorHAnsi"/>
            <w:color w:val="0000FF"/>
            <w:sz w:val="24"/>
            <w:szCs w:val="24"/>
            <w:u w:val="single"/>
          </w:rPr>
          <w:t>www.periodicos.capes.gov.br</w:t>
        </w:r>
      </w:hyperlink>
      <w:hyperlink r:id="rId48">
        <w:r w:rsidRPr="00137CA9">
          <w:rPr>
            <w:rFonts w:asciiTheme="majorHAnsi" w:hAnsiTheme="majorHAnsi" w:cstheme="majorHAnsi"/>
            <w:color w:val="000000"/>
            <w:sz w:val="24"/>
            <w:szCs w:val="24"/>
          </w:rPr>
          <w:t>,</w:t>
        </w:r>
      </w:hyperlink>
      <w:r w:rsidRPr="00137CA9">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 xml:space="preserve">a qual tem uma versão básica para o público em geral e uma versão ampliada para professores, funcionários e estudantes de pós-graduação, composta por 15.475 periódicos internacionais e nacionais de todas as áreas científicas e 126 bases de dados. Todos os computadores da UFRJ têm acesso livre e gratuito à base ampliada. Caso queiram acessar a base fora da UFRJ, basta entrar na intranet da UFRJ e clicar no </w:t>
      </w:r>
      <w:r w:rsidRPr="00137CA9">
        <w:rPr>
          <w:rFonts w:asciiTheme="majorHAnsi" w:hAnsiTheme="majorHAnsi" w:cstheme="majorHAnsi"/>
          <w:b/>
          <w:bCs/>
          <w:color w:val="000000"/>
          <w:sz w:val="24"/>
          <w:szCs w:val="24"/>
        </w:rPr>
        <w:t xml:space="preserve">ícone </w:t>
      </w:r>
      <w:r w:rsidR="00137CA9" w:rsidRPr="00137CA9">
        <w:rPr>
          <w:rFonts w:asciiTheme="majorHAnsi" w:hAnsiTheme="majorHAnsi" w:cstheme="majorHAnsi"/>
          <w:b/>
          <w:bCs/>
          <w:color w:val="000000"/>
          <w:sz w:val="24"/>
          <w:szCs w:val="24"/>
        </w:rPr>
        <w:t>Café</w:t>
      </w:r>
      <w:r w:rsidRPr="0053635C">
        <w:rPr>
          <w:rFonts w:asciiTheme="majorHAnsi" w:hAnsiTheme="majorHAnsi" w:cstheme="majorHAnsi"/>
          <w:color w:val="000000"/>
          <w:sz w:val="24"/>
          <w:szCs w:val="24"/>
        </w:rPr>
        <w:t xml:space="preserve"> que fica do lado direito da tela</w:t>
      </w:r>
    </w:p>
    <w:p w14:paraId="3868D5CB" w14:textId="11624B23" w:rsidR="008A2726" w:rsidRPr="0053635C" w:rsidRDefault="002B17F9" w:rsidP="007A0578">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No prédio do Instituto de Economia</w:t>
      </w:r>
      <w:r w:rsidR="00137CA9">
        <w:rPr>
          <w:rFonts w:asciiTheme="majorHAnsi" w:hAnsiTheme="majorHAnsi" w:cstheme="majorHAnsi"/>
          <w:color w:val="000000"/>
          <w:sz w:val="24"/>
          <w:szCs w:val="24"/>
        </w:rPr>
        <w:t>,</w:t>
      </w:r>
      <w:r w:rsidRPr="0053635C">
        <w:rPr>
          <w:rFonts w:asciiTheme="majorHAnsi" w:hAnsiTheme="majorHAnsi" w:cstheme="majorHAnsi"/>
          <w:color w:val="000000"/>
          <w:sz w:val="24"/>
          <w:szCs w:val="24"/>
        </w:rPr>
        <w:t xml:space="preserve"> funciona a </w:t>
      </w:r>
      <w:r w:rsidRPr="0053635C">
        <w:rPr>
          <w:rFonts w:asciiTheme="majorHAnsi" w:hAnsiTheme="majorHAnsi" w:cstheme="majorHAnsi"/>
          <w:b/>
          <w:color w:val="000000"/>
          <w:sz w:val="24"/>
          <w:szCs w:val="24"/>
        </w:rPr>
        <w:t>Biblioteca Eugênio Gudin</w:t>
      </w:r>
      <w:r w:rsidR="00E1471A">
        <w:rPr>
          <w:rFonts w:asciiTheme="majorHAnsi" w:hAnsiTheme="majorHAnsi" w:cstheme="majorHAnsi"/>
          <w:color w:val="000000"/>
          <w:sz w:val="24"/>
          <w:szCs w:val="24"/>
        </w:rPr>
        <w:t xml:space="preserve"> (</w:t>
      </w:r>
      <w:hyperlink r:id="rId49" w:history="1">
        <w:r w:rsidR="00E1471A" w:rsidRPr="00F85DF8">
          <w:rPr>
            <w:rStyle w:val="Hyperlink"/>
            <w:rFonts w:asciiTheme="majorHAnsi" w:hAnsiTheme="majorHAnsi" w:cstheme="majorHAnsi"/>
            <w:sz w:val="24"/>
            <w:szCs w:val="24"/>
          </w:rPr>
          <w:t>https://biblioteca.ccje.ufrj.br/</w:t>
        </w:r>
      </w:hyperlink>
      <w:r w:rsidR="00E1471A">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Os alunos do PPED podem ter uma carteira da Biblioteca. A biblioteca provê acesso não apenas ao seu acervo, mas também ao acervo geral da UFRJ (mediante sistema de empréstimos) e à base de periódicos da CAPES.</w:t>
      </w:r>
    </w:p>
    <w:p w14:paraId="0E5774F9" w14:textId="3E762B56" w:rsidR="00E1471A" w:rsidRDefault="002B17F9" w:rsidP="005C37E3">
      <w:pPr>
        <w:pStyle w:val="Normal1"/>
        <w:pBdr>
          <w:top w:val="nil"/>
          <w:left w:val="nil"/>
          <w:bottom w:val="nil"/>
          <w:right w:val="nil"/>
          <w:between w:val="nil"/>
        </w:pBdr>
        <w:spacing w:after="120" w:line="276" w:lineRule="auto"/>
        <w:ind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Na Fiocruz, os alunos podem ter acesso ao </w:t>
      </w:r>
      <w:r w:rsidRPr="00E1471A">
        <w:rPr>
          <w:rFonts w:asciiTheme="majorHAnsi" w:hAnsiTheme="majorHAnsi" w:cstheme="majorHAnsi"/>
          <w:b/>
          <w:bCs/>
          <w:color w:val="000000"/>
          <w:sz w:val="24"/>
          <w:szCs w:val="24"/>
        </w:rPr>
        <w:t>Centro de Documentação em Inovação e Propriedade Intelectual da Biblioteca de Manguinhos</w:t>
      </w:r>
      <w:r w:rsidR="00E1471A">
        <w:rPr>
          <w:rFonts w:asciiTheme="majorHAnsi" w:hAnsiTheme="majorHAnsi" w:cstheme="majorHAnsi"/>
          <w:color w:val="000000"/>
          <w:sz w:val="24"/>
          <w:szCs w:val="24"/>
        </w:rPr>
        <w:t xml:space="preserve"> (</w:t>
      </w:r>
      <w:hyperlink r:id="rId50" w:history="1">
        <w:r w:rsidR="00E1471A" w:rsidRPr="00F85DF8">
          <w:rPr>
            <w:rStyle w:val="Hyperlink"/>
            <w:rFonts w:asciiTheme="majorHAnsi" w:hAnsiTheme="majorHAnsi" w:cstheme="majorHAnsi"/>
            <w:sz w:val="24"/>
            <w:szCs w:val="24"/>
          </w:rPr>
          <w:t>http://www.fiocruz.br/bibmang/cgi/cgilua.exe/sys/start.htm?sid=86</w:t>
        </w:r>
      </w:hyperlink>
      <w:r w:rsidR="00E1471A">
        <w:rPr>
          <w:rFonts w:asciiTheme="majorHAnsi" w:hAnsiTheme="majorHAnsi" w:cstheme="majorHAnsi"/>
          <w:color w:val="000000"/>
          <w:sz w:val="24"/>
          <w:szCs w:val="24"/>
        </w:rPr>
        <w:t xml:space="preserve">), na </w:t>
      </w:r>
      <w:r w:rsidRPr="0053635C">
        <w:rPr>
          <w:rFonts w:asciiTheme="majorHAnsi" w:hAnsiTheme="majorHAnsi" w:cstheme="majorHAnsi"/>
          <w:color w:val="000000"/>
          <w:sz w:val="24"/>
          <w:szCs w:val="24"/>
        </w:rPr>
        <w:t>Av</w:t>
      </w:r>
      <w:r w:rsidR="00E1471A">
        <w:rPr>
          <w:rFonts w:asciiTheme="majorHAnsi" w:hAnsiTheme="majorHAnsi" w:cstheme="majorHAnsi"/>
          <w:color w:val="000000"/>
          <w:sz w:val="24"/>
          <w:szCs w:val="24"/>
        </w:rPr>
        <w:t>.</w:t>
      </w:r>
      <w:r w:rsidRPr="0053635C">
        <w:rPr>
          <w:rFonts w:asciiTheme="majorHAnsi" w:hAnsiTheme="majorHAnsi" w:cstheme="majorHAnsi"/>
          <w:color w:val="000000"/>
          <w:sz w:val="24"/>
          <w:szCs w:val="24"/>
        </w:rPr>
        <w:t xml:space="preserve"> Brasil, 4365.</w:t>
      </w:r>
      <w:bookmarkStart w:id="66" w:name="2iq8gzs" w:colFirst="0" w:colLast="0"/>
      <w:bookmarkStart w:id="67" w:name="3hv69ve" w:colFirst="0" w:colLast="0"/>
      <w:bookmarkEnd w:id="66"/>
      <w:bookmarkEnd w:id="67"/>
      <w:r w:rsidR="00E1471A">
        <w:rPr>
          <w:rFonts w:asciiTheme="majorHAnsi" w:hAnsiTheme="majorHAnsi" w:cstheme="majorHAnsi"/>
          <w:color w:val="000000"/>
          <w:sz w:val="24"/>
          <w:szCs w:val="24"/>
        </w:rPr>
        <w:br w:type="page"/>
      </w:r>
    </w:p>
    <w:p w14:paraId="77E30F0D" w14:textId="77777777" w:rsidR="008A2726" w:rsidRPr="00973964" w:rsidRDefault="002B17F9" w:rsidP="003C3939">
      <w:pPr>
        <w:pStyle w:val="Ttulo1"/>
        <w:spacing w:before="120" w:after="120" w:line="276" w:lineRule="auto"/>
        <w:ind w:left="102"/>
        <w:rPr>
          <w:rFonts w:asciiTheme="majorHAnsi" w:eastAsia="Calibri" w:hAnsiTheme="majorHAnsi" w:cstheme="majorHAnsi"/>
          <w:b/>
          <w:color w:val="31849B" w:themeColor="accent5" w:themeShade="BF"/>
          <w:sz w:val="32"/>
          <w:szCs w:val="32"/>
        </w:rPr>
      </w:pPr>
      <w:bookmarkStart w:id="68" w:name="1x0gk37" w:colFirst="0" w:colLast="0"/>
      <w:bookmarkStart w:id="69" w:name="_hk2otxlorm6g" w:colFirst="0" w:colLast="0"/>
      <w:bookmarkStart w:id="70" w:name="_Toc140492515"/>
      <w:bookmarkEnd w:id="68"/>
      <w:bookmarkEnd w:id="69"/>
      <w:r w:rsidRPr="00973964">
        <w:rPr>
          <w:rFonts w:asciiTheme="majorHAnsi" w:eastAsia="Calibri" w:hAnsiTheme="majorHAnsi" w:cstheme="majorHAnsi"/>
          <w:b/>
          <w:color w:val="31849B" w:themeColor="accent5" w:themeShade="BF"/>
          <w:sz w:val="32"/>
          <w:szCs w:val="32"/>
        </w:rPr>
        <w:lastRenderedPageBreak/>
        <w:t>8. Mapa do Campus da Praia Vermelha</w:t>
      </w:r>
      <w:bookmarkEnd w:id="70"/>
    </w:p>
    <w:p w14:paraId="5CC56E64" w14:textId="77777777" w:rsidR="008A2726" w:rsidRPr="0053635C" w:rsidRDefault="008A2726" w:rsidP="0053635C">
      <w:pPr>
        <w:pStyle w:val="Normal1"/>
        <w:spacing w:before="2" w:line="276" w:lineRule="auto"/>
        <w:ind w:firstLine="709"/>
        <w:rPr>
          <w:rFonts w:asciiTheme="majorHAnsi" w:hAnsiTheme="majorHAnsi" w:cstheme="majorHAnsi"/>
          <w:b/>
          <w:sz w:val="24"/>
          <w:szCs w:val="24"/>
        </w:rPr>
      </w:pPr>
    </w:p>
    <w:p w14:paraId="1D28D828" w14:textId="77777777" w:rsidR="008A2726" w:rsidRPr="0053635C" w:rsidRDefault="002B17F9" w:rsidP="00E1471A">
      <w:pPr>
        <w:pStyle w:val="Normal1"/>
        <w:spacing w:line="276" w:lineRule="auto"/>
        <w:ind w:left="102"/>
        <w:rPr>
          <w:rFonts w:asciiTheme="majorHAnsi" w:hAnsiTheme="majorHAnsi" w:cstheme="majorHAnsi"/>
          <w:sz w:val="24"/>
          <w:szCs w:val="24"/>
        </w:rPr>
      </w:pPr>
      <w:r w:rsidRPr="0053635C">
        <w:rPr>
          <w:rFonts w:asciiTheme="majorHAnsi" w:hAnsiTheme="majorHAnsi" w:cstheme="majorHAnsi"/>
          <w:noProof/>
          <w:sz w:val="24"/>
          <w:szCs w:val="24"/>
          <w:lang w:val="en-US"/>
        </w:rPr>
        <w:drawing>
          <wp:inline distT="0" distB="0" distL="0" distR="0" wp14:anchorId="25EC20D3" wp14:editId="6EB3FC51">
            <wp:extent cx="6014182" cy="457142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1"/>
                    <a:srcRect/>
                    <a:stretch>
                      <a:fillRect/>
                    </a:stretch>
                  </pic:blipFill>
                  <pic:spPr>
                    <a:xfrm>
                      <a:off x="0" y="0"/>
                      <a:ext cx="6014182" cy="4571428"/>
                    </a:xfrm>
                    <a:prstGeom prst="rect">
                      <a:avLst/>
                    </a:prstGeom>
                    <a:ln/>
                  </pic:spPr>
                </pic:pic>
              </a:graphicData>
            </a:graphic>
          </wp:inline>
        </w:drawing>
      </w:r>
    </w:p>
    <w:p w14:paraId="42F94A9A" w14:textId="77777777" w:rsidR="008A2726" w:rsidRPr="0053635C" w:rsidRDefault="002B17F9" w:rsidP="0053635C">
      <w:pPr>
        <w:pStyle w:val="Normal1"/>
        <w:spacing w:line="276" w:lineRule="auto"/>
        <w:ind w:firstLine="709"/>
        <w:rPr>
          <w:rFonts w:asciiTheme="majorHAnsi" w:hAnsiTheme="majorHAnsi" w:cstheme="majorHAnsi"/>
          <w:sz w:val="24"/>
          <w:szCs w:val="24"/>
        </w:rPr>
      </w:pPr>
      <w:bookmarkStart w:id="71" w:name="_1baon6m" w:colFirst="0" w:colLast="0"/>
      <w:bookmarkEnd w:id="71"/>
      <w:r w:rsidRPr="0053635C">
        <w:rPr>
          <w:rFonts w:asciiTheme="majorHAnsi" w:hAnsiTheme="majorHAnsi" w:cstheme="majorHAnsi"/>
          <w:sz w:val="24"/>
          <w:szCs w:val="24"/>
        </w:rPr>
        <w:br w:type="page"/>
      </w:r>
    </w:p>
    <w:p w14:paraId="3C97FE67" w14:textId="55CBCF89" w:rsidR="00C7435F" w:rsidRPr="00973964" w:rsidRDefault="002B17F9" w:rsidP="00973964">
      <w:pPr>
        <w:pStyle w:val="Ttulo1"/>
        <w:spacing w:line="276" w:lineRule="auto"/>
        <w:ind w:left="0"/>
        <w:jc w:val="both"/>
        <w:rPr>
          <w:rFonts w:asciiTheme="majorHAnsi" w:eastAsia="Calibri" w:hAnsiTheme="majorHAnsi" w:cstheme="majorHAnsi"/>
          <w:bCs/>
          <w:color w:val="31849B" w:themeColor="accent5" w:themeShade="BF"/>
          <w:sz w:val="32"/>
          <w:szCs w:val="32"/>
        </w:rPr>
      </w:pPr>
      <w:bookmarkStart w:id="72" w:name="3vac5uf" w:colFirst="0" w:colLast="0"/>
      <w:bookmarkStart w:id="73" w:name="_Toc140492516"/>
      <w:bookmarkEnd w:id="72"/>
      <w:r w:rsidRPr="00973964">
        <w:rPr>
          <w:rFonts w:asciiTheme="majorHAnsi" w:eastAsia="Calibri" w:hAnsiTheme="majorHAnsi" w:cstheme="majorHAnsi"/>
          <w:b/>
          <w:color w:val="31849B" w:themeColor="accent5" w:themeShade="BF"/>
          <w:sz w:val="32"/>
          <w:szCs w:val="32"/>
        </w:rPr>
        <w:lastRenderedPageBreak/>
        <w:t xml:space="preserve">APÊNDICE 1: </w:t>
      </w:r>
      <w:r w:rsidR="00DE2D4C">
        <w:rPr>
          <w:rFonts w:asciiTheme="majorHAnsi" w:eastAsia="Calibri" w:hAnsiTheme="majorHAnsi" w:cstheme="majorHAnsi"/>
          <w:bCs/>
          <w:color w:val="31849B" w:themeColor="accent5" w:themeShade="BF"/>
          <w:sz w:val="32"/>
          <w:szCs w:val="32"/>
        </w:rPr>
        <w:t>Formulário de</w:t>
      </w:r>
      <w:r w:rsidR="00275A8D" w:rsidRPr="00973964">
        <w:rPr>
          <w:rFonts w:asciiTheme="majorHAnsi" w:eastAsia="Calibri" w:hAnsiTheme="majorHAnsi" w:cstheme="majorHAnsi"/>
          <w:bCs/>
          <w:color w:val="31849B" w:themeColor="accent5" w:themeShade="BF"/>
          <w:sz w:val="32"/>
          <w:szCs w:val="32"/>
        </w:rPr>
        <w:t xml:space="preserve"> pedido de aproveitamento</w:t>
      </w:r>
      <w:r w:rsidR="00282CD4">
        <w:rPr>
          <w:rFonts w:asciiTheme="majorHAnsi" w:eastAsia="Calibri" w:hAnsiTheme="majorHAnsi" w:cstheme="majorHAnsi"/>
          <w:bCs/>
          <w:color w:val="31849B" w:themeColor="accent5" w:themeShade="BF"/>
          <w:sz w:val="32"/>
          <w:szCs w:val="32"/>
        </w:rPr>
        <w:t>/revalidação</w:t>
      </w:r>
      <w:r w:rsidR="00275A8D" w:rsidRPr="00973964">
        <w:rPr>
          <w:rFonts w:asciiTheme="majorHAnsi" w:eastAsia="Calibri" w:hAnsiTheme="majorHAnsi" w:cstheme="majorHAnsi"/>
          <w:bCs/>
          <w:color w:val="31849B" w:themeColor="accent5" w:themeShade="BF"/>
          <w:sz w:val="32"/>
          <w:szCs w:val="32"/>
        </w:rPr>
        <w:t xml:space="preserve"> de créditos</w:t>
      </w:r>
      <w:bookmarkEnd w:id="73"/>
    </w:p>
    <w:p w14:paraId="42345DD8" w14:textId="77777777" w:rsidR="008A2726" w:rsidRPr="0053635C" w:rsidRDefault="008A2726" w:rsidP="0053635C">
      <w:pPr>
        <w:pStyle w:val="Normal1"/>
        <w:pBdr>
          <w:top w:val="nil"/>
          <w:left w:val="nil"/>
          <w:bottom w:val="nil"/>
          <w:right w:val="nil"/>
          <w:between w:val="nil"/>
        </w:pBdr>
        <w:spacing w:line="276" w:lineRule="auto"/>
        <w:ind w:firstLine="709"/>
        <w:jc w:val="right"/>
        <w:rPr>
          <w:rFonts w:asciiTheme="majorHAnsi" w:hAnsiTheme="majorHAnsi" w:cstheme="majorHAnsi"/>
          <w:color w:val="000000"/>
          <w:sz w:val="24"/>
          <w:szCs w:val="24"/>
        </w:rPr>
      </w:pPr>
    </w:p>
    <w:p w14:paraId="6E010128" w14:textId="77777777" w:rsidR="008A2726" w:rsidRPr="0053635C" w:rsidRDefault="002B17F9" w:rsidP="0053635C">
      <w:pPr>
        <w:pStyle w:val="Normal1"/>
        <w:pBdr>
          <w:top w:val="nil"/>
          <w:left w:val="nil"/>
          <w:bottom w:val="nil"/>
          <w:right w:val="nil"/>
          <w:between w:val="nil"/>
        </w:pBdr>
        <w:spacing w:line="276" w:lineRule="auto"/>
        <w:ind w:firstLine="709"/>
        <w:jc w:val="right"/>
        <w:rPr>
          <w:rFonts w:asciiTheme="majorHAnsi" w:hAnsiTheme="majorHAnsi" w:cstheme="majorHAnsi"/>
          <w:color w:val="000000"/>
          <w:sz w:val="24"/>
          <w:szCs w:val="24"/>
        </w:rPr>
      </w:pPr>
      <w:r w:rsidRPr="0053635C">
        <w:rPr>
          <w:rFonts w:asciiTheme="majorHAnsi" w:hAnsiTheme="majorHAnsi" w:cstheme="majorHAnsi"/>
          <w:color w:val="000000"/>
          <w:sz w:val="24"/>
          <w:szCs w:val="24"/>
        </w:rPr>
        <w:t>Rio de Janeiro, (data).</w:t>
      </w:r>
    </w:p>
    <w:p w14:paraId="379645A1" w14:textId="77777777" w:rsidR="008A2726" w:rsidRPr="0053635C" w:rsidRDefault="002B17F9" w:rsidP="00973964">
      <w:pPr>
        <w:pStyle w:val="Normal1"/>
        <w:pBdr>
          <w:top w:val="nil"/>
          <w:left w:val="nil"/>
          <w:bottom w:val="nil"/>
          <w:right w:val="nil"/>
          <w:between w:val="nil"/>
        </w:pBdr>
        <w:spacing w:before="29" w:line="276" w:lineRule="auto"/>
        <w:ind w:right="5110"/>
        <w:rPr>
          <w:rFonts w:asciiTheme="majorHAnsi" w:hAnsiTheme="majorHAnsi" w:cstheme="majorHAnsi"/>
          <w:color w:val="000000"/>
          <w:sz w:val="24"/>
          <w:szCs w:val="24"/>
        </w:rPr>
      </w:pPr>
      <w:r w:rsidRPr="0053635C">
        <w:rPr>
          <w:rFonts w:asciiTheme="majorHAnsi" w:hAnsiTheme="majorHAnsi" w:cstheme="majorHAnsi"/>
          <w:color w:val="000000"/>
          <w:sz w:val="24"/>
          <w:szCs w:val="24"/>
        </w:rPr>
        <w:t>De: Nome do Aluno (a), (DRE)</w:t>
      </w:r>
    </w:p>
    <w:p w14:paraId="1AFA131F" w14:textId="63D7262E" w:rsidR="008A2726" w:rsidRPr="0053635C" w:rsidRDefault="002B17F9" w:rsidP="00973964">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Nível: (doutorado)</w:t>
      </w:r>
      <w:r w:rsidR="00275A8D">
        <w:rPr>
          <w:rFonts w:asciiTheme="majorHAnsi" w:hAnsiTheme="majorHAnsi" w:cstheme="majorHAnsi"/>
          <w:color w:val="000000"/>
          <w:sz w:val="24"/>
          <w:szCs w:val="24"/>
        </w:rPr>
        <w:t xml:space="preserve"> (mestrado)</w:t>
      </w:r>
    </w:p>
    <w:p w14:paraId="06BC59BE" w14:textId="77777777" w:rsidR="008A2726" w:rsidRPr="0053635C" w:rsidRDefault="008A2726" w:rsidP="0053635C">
      <w:pPr>
        <w:pStyle w:val="Normal1"/>
        <w:pBdr>
          <w:top w:val="nil"/>
          <w:left w:val="nil"/>
          <w:bottom w:val="nil"/>
          <w:right w:val="nil"/>
          <w:between w:val="nil"/>
        </w:pBdr>
        <w:spacing w:before="16" w:line="276" w:lineRule="auto"/>
        <w:ind w:left="341" w:right="114" w:firstLine="709"/>
        <w:jc w:val="both"/>
        <w:rPr>
          <w:rFonts w:asciiTheme="majorHAnsi" w:hAnsiTheme="majorHAnsi" w:cstheme="majorHAnsi"/>
          <w:color w:val="000000"/>
          <w:sz w:val="24"/>
          <w:szCs w:val="24"/>
        </w:rPr>
      </w:pPr>
    </w:p>
    <w:p w14:paraId="19FC71AD" w14:textId="5B9DDDE9" w:rsidR="00EF2F8D" w:rsidRPr="001B15A1" w:rsidRDefault="00EF2F8D" w:rsidP="003F32AF">
      <w:pPr>
        <w:pStyle w:val="Normal1"/>
        <w:pBdr>
          <w:top w:val="nil"/>
          <w:left w:val="nil"/>
          <w:bottom w:val="nil"/>
          <w:right w:val="nil"/>
          <w:between w:val="nil"/>
        </w:pBdr>
        <w:spacing w:before="16" w:line="276" w:lineRule="auto"/>
        <w:ind w:right="114"/>
        <w:jc w:val="both"/>
        <w:rPr>
          <w:rFonts w:asciiTheme="majorHAnsi" w:hAnsiTheme="majorHAnsi" w:cstheme="majorHAnsi"/>
          <w:sz w:val="24"/>
          <w:szCs w:val="24"/>
        </w:rPr>
      </w:pPr>
      <w:r w:rsidRPr="001B15A1">
        <w:rPr>
          <w:rFonts w:asciiTheme="majorHAnsi" w:hAnsiTheme="majorHAnsi" w:cstheme="majorHAnsi"/>
          <w:sz w:val="24"/>
          <w:szCs w:val="24"/>
        </w:rPr>
        <w:t>Solicitação de:</w:t>
      </w:r>
    </w:p>
    <w:p w14:paraId="79C2FF17" w14:textId="2AAFFA71" w:rsidR="00EF2F8D" w:rsidRPr="001B15A1" w:rsidRDefault="00EF2F8D" w:rsidP="00EF2F8D">
      <w:pPr>
        <w:pStyle w:val="Normal1"/>
        <w:pBdr>
          <w:top w:val="nil"/>
          <w:left w:val="nil"/>
          <w:bottom w:val="nil"/>
          <w:right w:val="nil"/>
          <w:between w:val="nil"/>
        </w:pBdr>
        <w:spacing w:before="16" w:line="276" w:lineRule="auto"/>
        <w:ind w:left="720" w:right="114"/>
        <w:jc w:val="both"/>
        <w:rPr>
          <w:rFonts w:asciiTheme="majorHAnsi" w:hAnsiTheme="majorHAnsi" w:cstheme="majorHAnsi"/>
          <w:sz w:val="24"/>
          <w:szCs w:val="24"/>
        </w:rPr>
      </w:pPr>
      <w:r w:rsidRPr="001B15A1">
        <w:rPr>
          <w:rFonts w:asciiTheme="majorHAnsi" w:hAnsiTheme="majorHAnsi" w:cstheme="majorHAnsi"/>
          <w:sz w:val="24"/>
          <w:szCs w:val="24"/>
        </w:rPr>
        <w:t>(  )</w:t>
      </w:r>
      <w:r w:rsidR="002B17F9" w:rsidRPr="001B15A1">
        <w:rPr>
          <w:rFonts w:asciiTheme="majorHAnsi" w:hAnsiTheme="majorHAnsi" w:cstheme="majorHAnsi"/>
          <w:sz w:val="24"/>
          <w:szCs w:val="24"/>
        </w:rPr>
        <w:t xml:space="preserve"> aproveitamento</w:t>
      </w:r>
    </w:p>
    <w:p w14:paraId="2F2BE5BD" w14:textId="58DC5D80" w:rsidR="00EF2F8D" w:rsidRPr="001B15A1" w:rsidRDefault="00EF2F8D" w:rsidP="00EF2F8D">
      <w:pPr>
        <w:pStyle w:val="Normal1"/>
        <w:pBdr>
          <w:top w:val="nil"/>
          <w:left w:val="nil"/>
          <w:bottom w:val="nil"/>
          <w:right w:val="nil"/>
          <w:between w:val="nil"/>
        </w:pBdr>
        <w:spacing w:before="16" w:line="276" w:lineRule="auto"/>
        <w:ind w:left="720" w:right="114"/>
        <w:jc w:val="both"/>
        <w:rPr>
          <w:rFonts w:asciiTheme="majorHAnsi" w:hAnsiTheme="majorHAnsi" w:cstheme="majorHAnsi"/>
          <w:sz w:val="24"/>
          <w:szCs w:val="24"/>
        </w:rPr>
      </w:pPr>
      <w:r w:rsidRPr="001B15A1">
        <w:rPr>
          <w:rFonts w:asciiTheme="majorHAnsi" w:hAnsiTheme="majorHAnsi" w:cstheme="majorHAnsi"/>
          <w:sz w:val="24"/>
          <w:szCs w:val="24"/>
        </w:rPr>
        <w:t xml:space="preserve">(  </w:t>
      </w:r>
      <w:r w:rsidR="00D62873" w:rsidRPr="001B15A1">
        <w:rPr>
          <w:rFonts w:asciiTheme="majorHAnsi" w:hAnsiTheme="majorHAnsi" w:cstheme="majorHAnsi"/>
          <w:sz w:val="24"/>
          <w:szCs w:val="24"/>
        </w:rPr>
        <w:t>)</w:t>
      </w:r>
      <w:r w:rsidRPr="001B15A1">
        <w:rPr>
          <w:rFonts w:asciiTheme="majorHAnsi" w:hAnsiTheme="majorHAnsi" w:cstheme="majorHAnsi"/>
          <w:sz w:val="24"/>
          <w:szCs w:val="24"/>
        </w:rPr>
        <w:t xml:space="preserve"> r</w:t>
      </w:r>
      <w:r w:rsidR="00282CD4" w:rsidRPr="001B15A1">
        <w:rPr>
          <w:rFonts w:asciiTheme="majorHAnsi" w:hAnsiTheme="majorHAnsi" w:cstheme="majorHAnsi"/>
          <w:sz w:val="24"/>
          <w:szCs w:val="24"/>
        </w:rPr>
        <w:t>evalidação</w:t>
      </w:r>
      <w:r w:rsidRPr="001B15A1">
        <w:rPr>
          <w:rFonts w:asciiTheme="majorHAnsi" w:hAnsiTheme="majorHAnsi" w:cstheme="majorHAnsi"/>
          <w:sz w:val="24"/>
          <w:szCs w:val="24"/>
        </w:rPr>
        <w:t xml:space="preserve"> </w:t>
      </w:r>
    </w:p>
    <w:p w14:paraId="02CB7A76" w14:textId="48C1000E" w:rsidR="008A2726" w:rsidRPr="0053635C" w:rsidRDefault="002B17F9" w:rsidP="003F32AF">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da carga horária cursada na(s) disciplina(s): ...................., cursada(s) no Programa de Pós-graduação ......................, conforme descrição no quadro anexo.</w:t>
      </w:r>
    </w:p>
    <w:p w14:paraId="59C00087" w14:textId="77777777" w:rsidR="00EF2F8D" w:rsidRDefault="00EF2F8D" w:rsidP="003F32AF">
      <w:pPr>
        <w:pStyle w:val="Normal1"/>
        <w:pBdr>
          <w:top w:val="nil"/>
          <w:left w:val="nil"/>
          <w:bottom w:val="nil"/>
          <w:right w:val="nil"/>
          <w:between w:val="nil"/>
        </w:pBdr>
        <w:spacing w:before="101" w:line="276" w:lineRule="auto"/>
        <w:jc w:val="both"/>
        <w:rPr>
          <w:rFonts w:asciiTheme="majorHAnsi" w:hAnsiTheme="majorHAnsi" w:cstheme="majorHAnsi"/>
          <w:color w:val="000000"/>
          <w:sz w:val="24"/>
          <w:szCs w:val="24"/>
        </w:rPr>
      </w:pPr>
    </w:p>
    <w:p w14:paraId="5325A954" w14:textId="2F0E7C36" w:rsidR="008A2726" w:rsidRPr="0053635C" w:rsidRDefault="002B17F9" w:rsidP="003F32AF">
      <w:pPr>
        <w:pStyle w:val="Normal1"/>
        <w:pBdr>
          <w:top w:val="nil"/>
          <w:left w:val="nil"/>
          <w:bottom w:val="nil"/>
          <w:right w:val="nil"/>
          <w:between w:val="nil"/>
        </w:pBdr>
        <w:spacing w:before="101" w:line="276" w:lineRule="auto"/>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Tema/objetivos da tese/dissertação (</w:t>
      </w:r>
      <w:r w:rsidRPr="00EF2F8D">
        <w:rPr>
          <w:rFonts w:asciiTheme="majorHAnsi" w:hAnsiTheme="majorHAnsi" w:cstheme="majorHAnsi"/>
          <w:b/>
          <w:bCs/>
          <w:color w:val="000000"/>
          <w:sz w:val="24"/>
          <w:szCs w:val="24"/>
        </w:rPr>
        <w:t>descrever resumidamente</w:t>
      </w:r>
      <w:r w:rsidRPr="0053635C">
        <w:rPr>
          <w:rFonts w:asciiTheme="majorHAnsi" w:hAnsiTheme="majorHAnsi" w:cstheme="majorHAnsi"/>
          <w:color w:val="000000"/>
          <w:sz w:val="24"/>
          <w:szCs w:val="24"/>
        </w:rPr>
        <w:t xml:space="preserve">): </w:t>
      </w:r>
    </w:p>
    <w:p w14:paraId="14C143BC"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40C14A23" w14:textId="77777777" w:rsidR="003F32AF" w:rsidRDefault="002B17F9" w:rsidP="003F32AF">
      <w:pPr>
        <w:pStyle w:val="Normal1"/>
        <w:spacing w:line="276" w:lineRule="auto"/>
        <w:jc w:val="center"/>
        <w:rPr>
          <w:rFonts w:asciiTheme="majorHAnsi" w:hAnsiTheme="majorHAnsi" w:cstheme="majorHAnsi"/>
          <w:sz w:val="24"/>
          <w:szCs w:val="24"/>
        </w:rPr>
      </w:pPr>
      <w:r w:rsidRPr="0053635C">
        <w:rPr>
          <w:rFonts w:asciiTheme="majorHAnsi" w:hAnsiTheme="majorHAnsi" w:cstheme="majorHAnsi"/>
          <w:noProof/>
          <w:sz w:val="24"/>
          <w:szCs w:val="24"/>
          <w:lang w:val="en-US"/>
        </w:rPr>
        <mc:AlternateContent>
          <mc:Choice Requires="wpg">
            <w:drawing>
              <wp:inline distT="0" distB="0" distL="0" distR="0" wp14:anchorId="09E39C13" wp14:editId="7BE74710">
                <wp:extent cx="4639945" cy="10160"/>
                <wp:effectExtent l="0" t="0" r="0" b="0"/>
                <wp:docPr id="2" name="Agrupar 2"/>
                <wp:cNvGraphicFramePr/>
                <a:graphic xmlns:a="http://schemas.openxmlformats.org/drawingml/2006/main">
                  <a:graphicData uri="http://schemas.microsoft.com/office/word/2010/wordprocessingGroup">
                    <wpg:wgp>
                      <wpg:cNvGrpSpPr/>
                      <wpg:grpSpPr>
                        <a:xfrm>
                          <a:off x="0" y="0"/>
                          <a:ext cx="4639945" cy="10160"/>
                          <a:chOff x="3026028" y="3774920"/>
                          <a:chExt cx="4635500" cy="6350"/>
                        </a:xfrm>
                      </wpg:grpSpPr>
                      <wpg:grpSp>
                        <wpg:cNvPr id="8" name="Group 8"/>
                        <wpg:cNvGrpSpPr/>
                        <wpg:grpSpPr>
                          <a:xfrm>
                            <a:off x="3026028" y="3774920"/>
                            <a:ext cx="4635500" cy="6350"/>
                            <a:chOff x="0" y="0"/>
                            <a:chExt cx="7300" cy="10"/>
                          </a:xfrm>
                        </wpg:grpSpPr>
                        <wps:wsp>
                          <wps:cNvPr id="9" name="Rectangle 9"/>
                          <wps:cNvSpPr/>
                          <wps:spPr>
                            <a:xfrm>
                              <a:off x="0" y="0"/>
                              <a:ext cx="7300" cy="0"/>
                            </a:xfrm>
                            <a:prstGeom prst="rect">
                              <a:avLst/>
                            </a:prstGeom>
                            <a:noFill/>
                            <a:ln>
                              <a:noFill/>
                            </a:ln>
                          </wps:spPr>
                          <wps:txbx>
                            <w:txbxContent>
                              <w:p w14:paraId="1A4DD390" w14:textId="14DA49E2" w:rsidR="0014424D" w:rsidRDefault="0095049D">
                                <w:pPr>
                                  <w:pStyle w:val="Normal1"/>
                                  <w:textDirection w:val="btLr"/>
                                </w:pPr>
                                <w:r>
                                  <w:t>(a)</w:t>
                                </w:r>
                              </w:p>
                            </w:txbxContent>
                          </wps:txbx>
                          <wps:bodyPr spcFirstLastPara="1" wrap="square" lIns="91425" tIns="91425" rIns="91425" bIns="91425" anchor="ctr" anchorCtr="0">
                            <a:noAutofit/>
                          </wps:bodyPr>
                        </wps:wsp>
                        <wps:wsp>
                          <wps:cNvPr id="10" name="Freeform 10"/>
                          <wps:cNvSpPr/>
                          <wps:spPr>
                            <a:xfrm>
                              <a:off x="8" y="8"/>
                              <a:ext cx="7291" cy="2"/>
                            </a:xfrm>
                            <a:custGeom>
                              <a:avLst/>
                              <a:gdLst/>
                              <a:ahLst/>
                              <a:cxnLst/>
                              <a:rect l="l" t="t" r="r" b="b"/>
                              <a:pathLst>
                                <a:path w="7291" h="2" extrusionOk="0">
                                  <a:moveTo>
                                    <a:pt x="0" y="0"/>
                                  </a:moveTo>
                                  <a:lnTo>
                                    <a:pt x="7291"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09E39C13" id="_x0000_s1026" style="width:365.35pt;height:.8pt;mso-position-horizontal-relative:char;mso-position-vertical-relative:line" coordorigin="30260,37749" coordsize="463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">
                <v:group id="Group 8" o:spid="_x0000_s1027" style="position:absolute;left:30260;top:37749;width:46355;height:63" coordsize="73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28" style="position:absolute;width:73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1A4DD390" w14:textId="14DA49E2" w:rsidR="0014424D" w:rsidRDefault="0095049D">
                          <w:pPr>
                            <w:pStyle w:val="Normal1"/>
                            <w:textDirection w:val="btLr"/>
                          </w:pPr>
                          <w:r>
                            <w:t>(a)</w:t>
                          </w:r>
                        </w:p>
                      </w:txbxContent>
                    </v:textbox>
                  </v:rect>
                  <v:shape id="Freeform 10" o:spid="_x0000_s1029" style="position:absolute;left:8;top:8;width:7291;height:2;visibility:visible;mso-wrap-style:square;v-text-anchor:middle" coordsize="7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" path="m,l7291,e" filled="f" strokeweight=".27431mm">
                    <v:path arrowok="t" o:extrusionok="f"/>
                  </v:shape>
                </v:group>
                <w10:anchorlock/>
              </v:group>
            </w:pict>
          </mc:Fallback>
        </mc:AlternateContent>
      </w:r>
    </w:p>
    <w:p w14:paraId="2222F744" w14:textId="5FBAEE51" w:rsidR="003F32AF" w:rsidRDefault="003F32AF" w:rsidP="003F32AF">
      <w:pPr>
        <w:pStyle w:val="Normal1"/>
        <w:spacing w:line="276" w:lineRule="auto"/>
        <w:jc w:val="center"/>
        <w:rPr>
          <w:rFonts w:asciiTheme="majorHAnsi" w:hAnsiTheme="majorHAnsi" w:cstheme="majorHAnsi"/>
          <w:sz w:val="24"/>
          <w:szCs w:val="24"/>
        </w:rPr>
      </w:pPr>
      <w:r w:rsidRPr="0053635C">
        <w:rPr>
          <w:rFonts w:asciiTheme="majorHAnsi" w:hAnsiTheme="majorHAnsi" w:cstheme="majorHAnsi"/>
          <w:sz w:val="24"/>
          <w:szCs w:val="24"/>
        </w:rPr>
        <w:t>(</w:t>
      </w:r>
      <w:r w:rsidR="00C22F40">
        <w:rPr>
          <w:rFonts w:asciiTheme="majorHAnsi" w:hAnsiTheme="majorHAnsi" w:cstheme="majorHAnsi"/>
          <w:sz w:val="24"/>
          <w:szCs w:val="24"/>
        </w:rPr>
        <w:t xml:space="preserve">nome e </w:t>
      </w:r>
      <w:r w:rsidRPr="0053635C">
        <w:rPr>
          <w:rFonts w:asciiTheme="majorHAnsi" w:hAnsiTheme="majorHAnsi" w:cstheme="majorHAnsi"/>
          <w:sz w:val="24"/>
          <w:szCs w:val="24"/>
        </w:rPr>
        <w:t>assinatura do</w:t>
      </w:r>
      <w:r w:rsidR="0095049D">
        <w:rPr>
          <w:rFonts w:asciiTheme="majorHAnsi" w:hAnsiTheme="majorHAnsi" w:cstheme="majorHAnsi"/>
          <w:sz w:val="24"/>
          <w:szCs w:val="24"/>
        </w:rPr>
        <w:t>(a)</w:t>
      </w:r>
      <w:r w:rsidRPr="0053635C">
        <w:rPr>
          <w:rFonts w:asciiTheme="majorHAnsi" w:hAnsiTheme="majorHAnsi" w:cstheme="majorHAnsi"/>
          <w:sz w:val="24"/>
          <w:szCs w:val="24"/>
        </w:rPr>
        <w:t xml:space="preserve"> </w:t>
      </w:r>
      <w:r w:rsidR="006D698D">
        <w:rPr>
          <w:rFonts w:asciiTheme="majorHAnsi" w:hAnsiTheme="majorHAnsi" w:cstheme="majorHAnsi"/>
          <w:sz w:val="24"/>
          <w:szCs w:val="24"/>
        </w:rPr>
        <w:t>aluno</w:t>
      </w:r>
      <w:r w:rsidR="0095049D">
        <w:rPr>
          <w:rFonts w:asciiTheme="majorHAnsi" w:hAnsiTheme="majorHAnsi" w:cstheme="majorHAnsi"/>
          <w:sz w:val="24"/>
          <w:szCs w:val="24"/>
        </w:rPr>
        <w:t>(a)</w:t>
      </w:r>
      <w:r w:rsidRPr="0053635C">
        <w:rPr>
          <w:rFonts w:asciiTheme="majorHAnsi" w:hAnsiTheme="majorHAnsi" w:cstheme="majorHAnsi"/>
          <w:sz w:val="24"/>
          <w:szCs w:val="24"/>
        </w:rPr>
        <w:t>)</w:t>
      </w:r>
    </w:p>
    <w:p w14:paraId="4440A3BC" w14:textId="7ED632CB" w:rsidR="006D698D" w:rsidRDefault="006D698D" w:rsidP="003F32AF">
      <w:pPr>
        <w:pStyle w:val="Normal1"/>
        <w:spacing w:line="276" w:lineRule="auto"/>
        <w:jc w:val="center"/>
        <w:rPr>
          <w:rFonts w:asciiTheme="majorHAnsi" w:hAnsiTheme="majorHAnsi" w:cstheme="majorHAnsi"/>
          <w:sz w:val="24"/>
          <w:szCs w:val="24"/>
        </w:rPr>
      </w:pPr>
    </w:p>
    <w:p w14:paraId="4B04144C" w14:textId="77777777" w:rsidR="006D698D" w:rsidRDefault="006D698D" w:rsidP="006D698D">
      <w:pPr>
        <w:pStyle w:val="Normal1"/>
        <w:spacing w:line="276" w:lineRule="auto"/>
        <w:jc w:val="center"/>
        <w:rPr>
          <w:rFonts w:asciiTheme="majorHAnsi" w:hAnsiTheme="majorHAnsi" w:cstheme="majorHAnsi"/>
          <w:sz w:val="24"/>
          <w:szCs w:val="24"/>
        </w:rPr>
      </w:pPr>
      <w:r w:rsidRPr="0053635C">
        <w:rPr>
          <w:rFonts w:asciiTheme="majorHAnsi" w:hAnsiTheme="majorHAnsi" w:cstheme="majorHAnsi"/>
          <w:noProof/>
          <w:sz w:val="24"/>
          <w:szCs w:val="24"/>
          <w:lang w:val="en-US"/>
        </w:rPr>
        <mc:AlternateContent>
          <mc:Choice Requires="wpg">
            <w:drawing>
              <wp:inline distT="0" distB="0" distL="0" distR="0" wp14:anchorId="60007550" wp14:editId="0CA15881">
                <wp:extent cx="4639945" cy="10160"/>
                <wp:effectExtent l="0" t="0" r="0" b="0"/>
                <wp:docPr id="3" name="Agrupar 3"/>
                <wp:cNvGraphicFramePr/>
                <a:graphic xmlns:a="http://schemas.openxmlformats.org/drawingml/2006/main">
                  <a:graphicData uri="http://schemas.microsoft.com/office/word/2010/wordprocessingGroup">
                    <wpg:wgp>
                      <wpg:cNvGrpSpPr/>
                      <wpg:grpSpPr>
                        <a:xfrm>
                          <a:off x="0" y="0"/>
                          <a:ext cx="4639945" cy="10160"/>
                          <a:chOff x="3026028" y="3774920"/>
                          <a:chExt cx="4635500" cy="6350"/>
                        </a:xfrm>
                      </wpg:grpSpPr>
                      <wpg:grpSp>
                        <wpg:cNvPr id="5" name="Group 8"/>
                        <wpg:cNvGrpSpPr/>
                        <wpg:grpSpPr>
                          <a:xfrm>
                            <a:off x="3026028" y="3774920"/>
                            <a:ext cx="4635500" cy="6350"/>
                            <a:chOff x="0" y="0"/>
                            <a:chExt cx="7300" cy="10"/>
                          </a:xfrm>
                        </wpg:grpSpPr>
                        <wps:wsp>
                          <wps:cNvPr id="12" name="Rectangle 9"/>
                          <wps:cNvSpPr/>
                          <wps:spPr>
                            <a:xfrm>
                              <a:off x="0" y="0"/>
                              <a:ext cx="7300" cy="0"/>
                            </a:xfrm>
                            <a:prstGeom prst="rect">
                              <a:avLst/>
                            </a:prstGeom>
                            <a:noFill/>
                            <a:ln>
                              <a:noFill/>
                            </a:ln>
                          </wps:spPr>
                          <wps:txbx>
                            <w:txbxContent>
                              <w:p w14:paraId="71554F71" w14:textId="77777777" w:rsidR="006D698D" w:rsidRDefault="006D698D" w:rsidP="006D698D">
                                <w:pPr>
                                  <w:pStyle w:val="Normal1"/>
                                  <w:textDirection w:val="btLr"/>
                                </w:pPr>
                              </w:p>
                            </w:txbxContent>
                          </wps:txbx>
                          <wps:bodyPr spcFirstLastPara="1" wrap="square" lIns="91425" tIns="91425" rIns="91425" bIns="91425" anchor="ctr" anchorCtr="0">
                            <a:noAutofit/>
                          </wps:bodyPr>
                        </wps:wsp>
                        <wps:wsp>
                          <wps:cNvPr id="13" name="Freeform 10"/>
                          <wps:cNvSpPr/>
                          <wps:spPr>
                            <a:xfrm>
                              <a:off x="8" y="8"/>
                              <a:ext cx="7291" cy="2"/>
                            </a:xfrm>
                            <a:custGeom>
                              <a:avLst/>
                              <a:gdLst/>
                              <a:ahLst/>
                              <a:cxnLst/>
                              <a:rect l="l" t="t" r="r" b="b"/>
                              <a:pathLst>
                                <a:path w="7291" h="2" extrusionOk="0">
                                  <a:moveTo>
                                    <a:pt x="0" y="0"/>
                                  </a:moveTo>
                                  <a:lnTo>
                                    <a:pt x="7291"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60007550" id="Agrupar 3" o:spid="_x0000_s1030" style="width:365.35pt;height:.8pt;mso-position-horizontal-relative:char;mso-position-vertical-relative:line" coordorigin="30260,37749" coordsize="463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">
                <v:group id="Group 8" o:spid="_x0000_s1031" style="position:absolute;left:30260;top:37749;width:46355;height:63" coordsize="73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9" o:spid="_x0000_s1032" style="position:absolute;width:73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1554F71" w14:textId="77777777" w:rsidR="006D698D" w:rsidRDefault="006D698D" w:rsidP="006D698D">
                          <w:pPr>
                            <w:pStyle w:val="Normal1"/>
                            <w:textDirection w:val="btLr"/>
                          </w:pPr>
                        </w:p>
                      </w:txbxContent>
                    </v:textbox>
                  </v:rect>
                  <v:shape id="Freeform 10" o:spid="_x0000_s1033" style="position:absolute;left:8;top:8;width:7291;height:2;visibility:visible;mso-wrap-style:square;v-text-anchor:middle" coordsize="7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" path="m,l7291,e" filled="f" strokeweight=".27431mm">
                    <v:path arrowok="t" o:extrusionok="f"/>
                  </v:shape>
                </v:group>
                <w10:anchorlock/>
              </v:group>
            </w:pict>
          </mc:Fallback>
        </mc:AlternateContent>
      </w:r>
    </w:p>
    <w:p w14:paraId="768B7B27" w14:textId="11FAC7B4" w:rsidR="006D698D" w:rsidRPr="0053635C" w:rsidRDefault="006D698D" w:rsidP="006D698D">
      <w:pPr>
        <w:pStyle w:val="Normal1"/>
        <w:spacing w:line="276" w:lineRule="auto"/>
        <w:jc w:val="center"/>
        <w:rPr>
          <w:rFonts w:asciiTheme="majorHAnsi" w:hAnsiTheme="majorHAnsi" w:cstheme="majorHAnsi"/>
          <w:sz w:val="24"/>
          <w:szCs w:val="24"/>
        </w:rPr>
      </w:pPr>
      <w:r w:rsidRPr="0053635C">
        <w:rPr>
          <w:rFonts w:asciiTheme="majorHAnsi" w:hAnsiTheme="majorHAnsi" w:cstheme="majorHAnsi"/>
          <w:sz w:val="24"/>
          <w:szCs w:val="24"/>
        </w:rPr>
        <w:t>(</w:t>
      </w:r>
      <w:r w:rsidR="00C22F40">
        <w:rPr>
          <w:rFonts w:asciiTheme="majorHAnsi" w:hAnsiTheme="majorHAnsi" w:cstheme="majorHAnsi"/>
          <w:sz w:val="24"/>
          <w:szCs w:val="24"/>
        </w:rPr>
        <w:t xml:space="preserve">nome e </w:t>
      </w:r>
      <w:r w:rsidRPr="0053635C">
        <w:rPr>
          <w:rFonts w:asciiTheme="majorHAnsi" w:hAnsiTheme="majorHAnsi" w:cstheme="majorHAnsi"/>
          <w:sz w:val="24"/>
          <w:szCs w:val="24"/>
        </w:rPr>
        <w:t>assinatura do</w:t>
      </w:r>
      <w:r w:rsidR="0095049D">
        <w:rPr>
          <w:rFonts w:asciiTheme="majorHAnsi" w:hAnsiTheme="majorHAnsi" w:cstheme="majorHAnsi"/>
          <w:sz w:val="24"/>
          <w:szCs w:val="24"/>
        </w:rPr>
        <w:t>(a)</w:t>
      </w:r>
      <w:r w:rsidRPr="0053635C">
        <w:rPr>
          <w:rFonts w:asciiTheme="majorHAnsi" w:hAnsiTheme="majorHAnsi" w:cstheme="majorHAnsi"/>
          <w:sz w:val="24"/>
          <w:szCs w:val="24"/>
        </w:rPr>
        <w:t xml:space="preserve"> </w:t>
      </w:r>
      <w:r>
        <w:rPr>
          <w:rFonts w:asciiTheme="majorHAnsi" w:hAnsiTheme="majorHAnsi" w:cstheme="majorHAnsi"/>
          <w:sz w:val="24"/>
          <w:szCs w:val="24"/>
        </w:rPr>
        <w:t>orientador</w:t>
      </w:r>
      <w:r w:rsidR="0095049D">
        <w:rPr>
          <w:rFonts w:asciiTheme="majorHAnsi" w:hAnsiTheme="majorHAnsi" w:cstheme="majorHAnsi"/>
          <w:sz w:val="24"/>
          <w:szCs w:val="24"/>
        </w:rPr>
        <w:t>(a)</w:t>
      </w:r>
      <w:r w:rsidRPr="0053635C">
        <w:rPr>
          <w:rFonts w:asciiTheme="majorHAnsi" w:hAnsiTheme="majorHAnsi" w:cstheme="majorHAnsi"/>
          <w:sz w:val="24"/>
          <w:szCs w:val="24"/>
        </w:rPr>
        <w:t>)</w:t>
      </w:r>
    </w:p>
    <w:p w14:paraId="30F99927" w14:textId="77777777" w:rsidR="008A2726" w:rsidRPr="0053635C" w:rsidRDefault="008A2726" w:rsidP="0053635C">
      <w:pPr>
        <w:pStyle w:val="Normal1"/>
        <w:spacing w:before="10" w:line="276" w:lineRule="auto"/>
        <w:ind w:firstLine="709"/>
        <w:rPr>
          <w:rFonts w:asciiTheme="majorHAnsi" w:hAnsiTheme="majorHAnsi" w:cstheme="majorHAnsi"/>
          <w:sz w:val="24"/>
          <w:szCs w:val="24"/>
        </w:rPr>
      </w:pPr>
    </w:p>
    <w:p w14:paraId="727542F6" w14:textId="05223D7D" w:rsidR="008A2726" w:rsidRPr="0053635C" w:rsidRDefault="002B17F9" w:rsidP="003F32AF">
      <w:pPr>
        <w:pStyle w:val="Normal1"/>
        <w:pBdr>
          <w:top w:val="nil"/>
          <w:left w:val="nil"/>
          <w:bottom w:val="nil"/>
          <w:right w:val="nil"/>
          <w:between w:val="nil"/>
        </w:pBdr>
        <w:spacing w:before="52" w:line="276" w:lineRule="auto"/>
        <w:ind w:right="114"/>
        <w:jc w:val="both"/>
        <w:rPr>
          <w:rFonts w:asciiTheme="majorHAnsi" w:hAnsiTheme="majorHAnsi" w:cstheme="majorHAnsi"/>
          <w:color w:val="000000"/>
          <w:sz w:val="24"/>
          <w:szCs w:val="24"/>
        </w:rPr>
      </w:pPr>
      <w:r w:rsidRPr="0053635C">
        <w:rPr>
          <w:rFonts w:asciiTheme="majorHAnsi" w:hAnsiTheme="majorHAnsi" w:cstheme="majorHAnsi"/>
          <w:b/>
          <w:color w:val="000000"/>
          <w:sz w:val="24"/>
          <w:szCs w:val="24"/>
        </w:rPr>
        <w:t xml:space="preserve">Anexar: </w:t>
      </w:r>
      <w:r w:rsidRPr="0053635C">
        <w:rPr>
          <w:rFonts w:asciiTheme="majorHAnsi" w:hAnsiTheme="majorHAnsi" w:cstheme="majorHAnsi"/>
          <w:color w:val="000000"/>
          <w:sz w:val="24"/>
          <w:szCs w:val="24"/>
        </w:rPr>
        <w:t>Histórico Escolar, Ementas das Disciplinas e Quadro informativo sobre a contribuição das disciplinas a serem aproveitadas, conforme modelo abaixo.</w:t>
      </w:r>
    </w:p>
    <w:p w14:paraId="0D0499F7" w14:textId="77777777" w:rsidR="008A2726" w:rsidRPr="0053635C" w:rsidRDefault="008A2726" w:rsidP="0053635C">
      <w:pPr>
        <w:pStyle w:val="Normal1"/>
        <w:spacing w:before="6" w:line="276" w:lineRule="auto"/>
        <w:ind w:firstLine="709"/>
        <w:rPr>
          <w:rFonts w:asciiTheme="majorHAnsi" w:hAnsiTheme="majorHAnsi" w:cstheme="majorHAnsi"/>
          <w:sz w:val="24"/>
          <w:szCs w:val="24"/>
        </w:rPr>
      </w:pPr>
    </w:p>
    <w:tbl>
      <w:tblPr>
        <w:tblStyle w:val="a4"/>
        <w:tblW w:w="8020" w:type="dxa"/>
        <w:jc w:val="center"/>
        <w:tblLayout w:type="fixed"/>
        <w:tblLook w:val="0000" w:firstRow="0" w:lastRow="0" w:firstColumn="0" w:lastColumn="0" w:noHBand="0" w:noVBand="0"/>
      </w:tblPr>
      <w:tblGrid>
        <w:gridCol w:w="2399"/>
        <w:gridCol w:w="3930"/>
        <w:gridCol w:w="1691"/>
      </w:tblGrid>
      <w:tr w:rsidR="00EF2F8D" w:rsidRPr="0053635C" w14:paraId="7DB746A5" w14:textId="77777777" w:rsidTr="00EF2F8D">
        <w:trPr>
          <w:trHeight w:val="642"/>
          <w:jc w:val="center"/>
        </w:trPr>
        <w:tc>
          <w:tcPr>
            <w:tcW w:w="2399" w:type="dxa"/>
            <w:tcBorders>
              <w:top w:val="single" w:sz="5" w:space="0" w:color="000000"/>
              <w:left w:val="single" w:sz="5" w:space="0" w:color="000000"/>
              <w:bottom w:val="single" w:sz="5" w:space="0" w:color="000000"/>
              <w:right w:val="single" w:sz="5" w:space="0" w:color="000000"/>
            </w:tcBorders>
            <w:vAlign w:val="center"/>
          </w:tcPr>
          <w:p w14:paraId="04934B89" w14:textId="6CFBCE5B" w:rsidR="00EF2F8D" w:rsidRPr="0053635C" w:rsidRDefault="00EF2F8D" w:rsidP="003F32AF">
            <w:pPr>
              <w:pStyle w:val="Normal1"/>
              <w:pBdr>
                <w:top w:val="nil"/>
                <w:left w:val="nil"/>
                <w:bottom w:val="nil"/>
                <w:right w:val="nil"/>
                <w:between w:val="nil"/>
              </w:pBdr>
              <w:spacing w:before="99" w:line="276" w:lineRule="auto"/>
              <w:jc w:val="center"/>
              <w:rPr>
                <w:rFonts w:asciiTheme="majorHAnsi" w:hAnsiTheme="majorHAnsi" w:cstheme="majorHAnsi"/>
                <w:color w:val="000000"/>
                <w:sz w:val="24"/>
                <w:szCs w:val="24"/>
              </w:rPr>
            </w:pPr>
            <w:r w:rsidRPr="0053635C">
              <w:rPr>
                <w:rFonts w:asciiTheme="majorHAnsi" w:hAnsiTheme="majorHAnsi" w:cstheme="majorHAnsi"/>
                <w:color w:val="000000"/>
                <w:sz w:val="24"/>
                <w:szCs w:val="24"/>
              </w:rPr>
              <w:t xml:space="preserve">Nome </w:t>
            </w:r>
            <w:r>
              <w:rPr>
                <w:rFonts w:asciiTheme="majorHAnsi" w:hAnsiTheme="majorHAnsi" w:cstheme="majorHAnsi"/>
                <w:color w:val="000000"/>
                <w:sz w:val="24"/>
                <w:szCs w:val="24"/>
              </w:rPr>
              <w:t xml:space="preserve">e código </w:t>
            </w:r>
            <w:r w:rsidRPr="0053635C">
              <w:rPr>
                <w:rFonts w:asciiTheme="majorHAnsi" w:hAnsiTheme="majorHAnsi" w:cstheme="majorHAnsi"/>
                <w:color w:val="000000"/>
                <w:sz w:val="24"/>
                <w:szCs w:val="24"/>
              </w:rPr>
              <w:t>da disciplina</w:t>
            </w:r>
            <w:r>
              <w:rPr>
                <w:rFonts w:asciiTheme="majorHAnsi" w:hAnsiTheme="majorHAnsi" w:cstheme="majorHAnsi"/>
                <w:color w:val="000000"/>
                <w:sz w:val="24"/>
                <w:szCs w:val="24"/>
              </w:rPr>
              <w:t xml:space="preserve"> </w:t>
            </w:r>
          </w:p>
        </w:tc>
        <w:tc>
          <w:tcPr>
            <w:tcW w:w="3930" w:type="dxa"/>
            <w:tcBorders>
              <w:top w:val="single" w:sz="5" w:space="0" w:color="000000"/>
              <w:left w:val="single" w:sz="5" w:space="0" w:color="000000"/>
              <w:bottom w:val="single" w:sz="5" w:space="0" w:color="000000"/>
              <w:right w:val="single" w:sz="5" w:space="0" w:color="000000"/>
            </w:tcBorders>
            <w:vAlign w:val="center"/>
          </w:tcPr>
          <w:p w14:paraId="21C58018" w14:textId="6E22C3A8" w:rsidR="00EF2F8D" w:rsidRPr="0053635C" w:rsidRDefault="00EF2F8D" w:rsidP="003F32AF">
            <w:pPr>
              <w:pStyle w:val="Normal1"/>
              <w:pBdr>
                <w:top w:val="nil"/>
                <w:left w:val="nil"/>
                <w:bottom w:val="nil"/>
                <w:right w:val="nil"/>
                <w:between w:val="nil"/>
              </w:pBdr>
              <w:spacing w:before="100" w:line="276" w:lineRule="auto"/>
              <w:ind w:left="275" w:right="275"/>
              <w:jc w:val="center"/>
              <w:rPr>
                <w:rFonts w:asciiTheme="majorHAnsi" w:hAnsiTheme="majorHAnsi" w:cstheme="majorHAnsi"/>
                <w:color w:val="000000"/>
                <w:sz w:val="24"/>
                <w:szCs w:val="24"/>
              </w:rPr>
            </w:pPr>
            <w:r w:rsidRPr="0053635C">
              <w:rPr>
                <w:rFonts w:asciiTheme="majorHAnsi" w:hAnsiTheme="majorHAnsi" w:cstheme="majorHAnsi"/>
                <w:color w:val="000000"/>
                <w:sz w:val="24"/>
                <w:szCs w:val="24"/>
              </w:rPr>
              <w:t>Contribuição da disciplina para a tese</w:t>
            </w:r>
            <w:r>
              <w:rPr>
                <w:rFonts w:asciiTheme="majorHAnsi" w:hAnsiTheme="majorHAnsi" w:cstheme="majorHAnsi"/>
                <w:color w:val="000000"/>
                <w:sz w:val="24"/>
                <w:szCs w:val="24"/>
              </w:rPr>
              <w:t>/dissertação</w:t>
            </w:r>
          </w:p>
        </w:tc>
        <w:tc>
          <w:tcPr>
            <w:tcW w:w="1691" w:type="dxa"/>
            <w:tcBorders>
              <w:top w:val="single" w:sz="5" w:space="0" w:color="000000"/>
              <w:left w:val="single" w:sz="5" w:space="0" w:color="000000"/>
              <w:bottom w:val="single" w:sz="5" w:space="0" w:color="000000"/>
              <w:right w:val="single" w:sz="5" w:space="0" w:color="000000"/>
            </w:tcBorders>
            <w:vAlign w:val="center"/>
          </w:tcPr>
          <w:p w14:paraId="2E974ED0" w14:textId="77777777" w:rsidR="00EF2F8D" w:rsidRPr="0053635C" w:rsidRDefault="00EF2F8D" w:rsidP="003F32AF">
            <w:pPr>
              <w:pStyle w:val="Normal1"/>
              <w:pBdr>
                <w:top w:val="nil"/>
                <w:left w:val="nil"/>
                <w:bottom w:val="nil"/>
                <w:right w:val="nil"/>
                <w:between w:val="nil"/>
              </w:pBdr>
              <w:spacing w:before="99" w:line="276" w:lineRule="auto"/>
              <w:jc w:val="center"/>
              <w:rPr>
                <w:rFonts w:asciiTheme="majorHAnsi" w:hAnsiTheme="majorHAnsi" w:cstheme="majorHAnsi"/>
                <w:color w:val="000000"/>
                <w:sz w:val="24"/>
                <w:szCs w:val="24"/>
              </w:rPr>
            </w:pPr>
            <w:r w:rsidRPr="0053635C">
              <w:rPr>
                <w:rFonts w:asciiTheme="majorHAnsi" w:hAnsiTheme="majorHAnsi" w:cstheme="majorHAnsi"/>
                <w:color w:val="000000"/>
                <w:sz w:val="24"/>
                <w:szCs w:val="24"/>
              </w:rPr>
              <w:t>Carga Horária</w:t>
            </w:r>
          </w:p>
        </w:tc>
      </w:tr>
      <w:tr w:rsidR="00EF2F8D" w:rsidRPr="0053635C" w14:paraId="49298C5F" w14:textId="77777777" w:rsidTr="00EF2F8D">
        <w:trPr>
          <w:trHeight w:val="466"/>
          <w:jc w:val="center"/>
        </w:trPr>
        <w:tc>
          <w:tcPr>
            <w:tcW w:w="2399" w:type="dxa"/>
            <w:tcBorders>
              <w:top w:val="single" w:sz="5" w:space="0" w:color="000000"/>
              <w:left w:val="single" w:sz="5" w:space="0" w:color="000000"/>
              <w:bottom w:val="single" w:sz="5" w:space="0" w:color="000000"/>
              <w:right w:val="single" w:sz="5" w:space="0" w:color="000000"/>
            </w:tcBorders>
          </w:tcPr>
          <w:p w14:paraId="7B1E13E9"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c>
          <w:tcPr>
            <w:tcW w:w="3930" w:type="dxa"/>
            <w:tcBorders>
              <w:top w:val="single" w:sz="5" w:space="0" w:color="000000"/>
              <w:left w:val="single" w:sz="5" w:space="0" w:color="000000"/>
              <w:bottom w:val="single" w:sz="5" w:space="0" w:color="000000"/>
              <w:right w:val="single" w:sz="5" w:space="0" w:color="000000"/>
            </w:tcBorders>
          </w:tcPr>
          <w:p w14:paraId="4BEEC81B"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c>
          <w:tcPr>
            <w:tcW w:w="1691" w:type="dxa"/>
            <w:tcBorders>
              <w:top w:val="single" w:sz="5" w:space="0" w:color="000000"/>
              <w:left w:val="single" w:sz="5" w:space="0" w:color="000000"/>
              <w:bottom w:val="single" w:sz="5" w:space="0" w:color="000000"/>
              <w:right w:val="single" w:sz="5" w:space="0" w:color="000000"/>
            </w:tcBorders>
          </w:tcPr>
          <w:p w14:paraId="136C9F57"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r>
      <w:tr w:rsidR="00EF2F8D" w:rsidRPr="0053635C" w14:paraId="579FD11A" w14:textId="77777777" w:rsidTr="00EF2F8D">
        <w:trPr>
          <w:trHeight w:val="464"/>
          <w:jc w:val="center"/>
        </w:trPr>
        <w:tc>
          <w:tcPr>
            <w:tcW w:w="2399" w:type="dxa"/>
            <w:tcBorders>
              <w:top w:val="single" w:sz="5" w:space="0" w:color="000000"/>
              <w:left w:val="single" w:sz="5" w:space="0" w:color="000000"/>
              <w:bottom w:val="single" w:sz="5" w:space="0" w:color="000000"/>
              <w:right w:val="single" w:sz="5" w:space="0" w:color="000000"/>
            </w:tcBorders>
          </w:tcPr>
          <w:p w14:paraId="59FAE217"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c>
          <w:tcPr>
            <w:tcW w:w="3930" w:type="dxa"/>
            <w:tcBorders>
              <w:top w:val="single" w:sz="5" w:space="0" w:color="000000"/>
              <w:left w:val="single" w:sz="5" w:space="0" w:color="000000"/>
              <w:bottom w:val="single" w:sz="5" w:space="0" w:color="000000"/>
              <w:right w:val="single" w:sz="5" w:space="0" w:color="000000"/>
            </w:tcBorders>
          </w:tcPr>
          <w:p w14:paraId="08C0746F"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c>
          <w:tcPr>
            <w:tcW w:w="1691" w:type="dxa"/>
            <w:tcBorders>
              <w:top w:val="single" w:sz="5" w:space="0" w:color="000000"/>
              <w:left w:val="single" w:sz="5" w:space="0" w:color="000000"/>
              <w:bottom w:val="single" w:sz="5" w:space="0" w:color="000000"/>
              <w:right w:val="single" w:sz="5" w:space="0" w:color="000000"/>
            </w:tcBorders>
          </w:tcPr>
          <w:p w14:paraId="51E84B5B"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r>
      <w:tr w:rsidR="00EF2F8D" w:rsidRPr="0053635C" w14:paraId="6F99C774" w14:textId="77777777" w:rsidTr="00EF2F8D">
        <w:trPr>
          <w:trHeight w:val="464"/>
          <w:jc w:val="center"/>
        </w:trPr>
        <w:tc>
          <w:tcPr>
            <w:tcW w:w="2399" w:type="dxa"/>
            <w:tcBorders>
              <w:top w:val="single" w:sz="5" w:space="0" w:color="000000"/>
              <w:left w:val="single" w:sz="5" w:space="0" w:color="000000"/>
              <w:bottom w:val="single" w:sz="5" w:space="0" w:color="000000"/>
              <w:right w:val="single" w:sz="5" w:space="0" w:color="000000"/>
            </w:tcBorders>
          </w:tcPr>
          <w:p w14:paraId="2925B3A1"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c>
          <w:tcPr>
            <w:tcW w:w="3930" w:type="dxa"/>
            <w:tcBorders>
              <w:top w:val="single" w:sz="5" w:space="0" w:color="000000"/>
              <w:left w:val="single" w:sz="5" w:space="0" w:color="000000"/>
              <w:bottom w:val="single" w:sz="5" w:space="0" w:color="000000"/>
              <w:right w:val="single" w:sz="5" w:space="0" w:color="000000"/>
            </w:tcBorders>
          </w:tcPr>
          <w:p w14:paraId="2668F185"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c>
          <w:tcPr>
            <w:tcW w:w="1691" w:type="dxa"/>
            <w:tcBorders>
              <w:top w:val="single" w:sz="5" w:space="0" w:color="000000"/>
              <w:left w:val="single" w:sz="5" w:space="0" w:color="000000"/>
              <w:bottom w:val="single" w:sz="5" w:space="0" w:color="000000"/>
              <w:right w:val="single" w:sz="5" w:space="0" w:color="000000"/>
            </w:tcBorders>
          </w:tcPr>
          <w:p w14:paraId="41E454E6" w14:textId="77777777" w:rsidR="00EF2F8D" w:rsidRPr="0053635C" w:rsidRDefault="00EF2F8D" w:rsidP="0053635C">
            <w:pPr>
              <w:pStyle w:val="Normal1"/>
              <w:spacing w:line="276" w:lineRule="auto"/>
              <w:ind w:firstLine="709"/>
              <w:rPr>
                <w:rFonts w:asciiTheme="majorHAnsi" w:hAnsiTheme="majorHAnsi" w:cstheme="majorHAnsi"/>
                <w:sz w:val="24"/>
                <w:szCs w:val="24"/>
              </w:rPr>
            </w:pPr>
          </w:p>
        </w:tc>
      </w:tr>
    </w:tbl>
    <w:p w14:paraId="557E7814"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5A1C5FD3" w14:textId="77777777" w:rsidR="00973964" w:rsidRDefault="00973964">
      <w:pPr>
        <w:rPr>
          <w:rFonts w:asciiTheme="majorHAnsi" w:hAnsiTheme="majorHAnsi" w:cstheme="majorHAnsi"/>
          <w:b/>
          <w:color w:val="31849B" w:themeColor="accent5" w:themeShade="BF"/>
          <w:sz w:val="32"/>
          <w:szCs w:val="32"/>
        </w:rPr>
      </w:pPr>
      <w:bookmarkStart w:id="74" w:name="bieb4zpww4kl" w:colFirst="0" w:colLast="0"/>
      <w:bookmarkEnd w:id="74"/>
      <w:r>
        <w:rPr>
          <w:rFonts w:asciiTheme="majorHAnsi" w:hAnsiTheme="majorHAnsi" w:cstheme="majorHAnsi"/>
          <w:b/>
          <w:color w:val="31849B" w:themeColor="accent5" w:themeShade="BF"/>
          <w:sz w:val="32"/>
          <w:szCs w:val="32"/>
        </w:rPr>
        <w:br w:type="page"/>
      </w:r>
    </w:p>
    <w:p w14:paraId="6FD16916" w14:textId="315A3D19" w:rsidR="008A2726" w:rsidRPr="00973964" w:rsidRDefault="002B17F9" w:rsidP="00973964">
      <w:pPr>
        <w:pStyle w:val="Ttulo1"/>
        <w:spacing w:line="276" w:lineRule="auto"/>
        <w:ind w:left="0"/>
        <w:jc w:val="both"/>
        <w:rPr>
          <w:rFonts w:asciiTheme="majorHAnsi" w:eastAsia="Calibri" w:hAnsiTheme="majorHAnsi" w:cstheme="majorHAnsi"/>
          <w:bCs/>
          <w:color w:val="31849B" w:themeColor="accent5" w:themeShade="BF"/>
          <w:sz w:val="32"/>
          <w:szCs w:val="32"/>
        </w:rPr>
      </w:pPr>
      <w:bookmarkStart w:id="75" w:name="_Toc140492517"/>
      <w:r w:rsidRPr="00973964">
        <w:rPr>
          <w:rFonts w:asciiTheme="majorHAnsi" w:eastAsia="Calibri" w:hAnsiTheme="majorHAnsi" w:cstheme="majorHAnsi"/>
          <w:b/>
          <w:color w:val="31849B" w:themeColor="accent5" w:themeShade="BF"/>
          <w:sz w:val="32"/>
          <w:szCs w:val="32"/>
        </w:rPr>
        <w:lastRenderedPageBreak/>
        <w:t xml:space="preserve">APÊNDICE 2: </w:t>
      </w:r>
      <w:r w:rsidR="00E87F3E">
        <w:rPr>
          <w:rFonts w:asciiTheme="majorHAnsi" w:eastAsia="Calibri" w:hAnsiTheme="majorHAnsi" w:cstheme="majorHAnsi"/>
          <w:bCs/>
          <w:color w:val="31849B" w:themeColor="accent5" w:themeShade="BF"/>
          <w:sz w:val="32"/>
          <w:szCs w:val="32"/>
        </w:rPr>
        <w:t>Formulário</w:t>
      </w:r>
      <w:r w:rsidRPr="00973964">
        <w:rPr>
          <w:rFonts w:asciiTheme="majorHAnsi" w:eastAsia="Calibri" w:hAnsiTheme="majorHAnsi" w:cstheme="majorHAnsi"/>
          <w:bCs/>
          <w:color w:val="31849B" w:themeColor="accent5" w:themeShade="BF"/>
          <w:sz w:val="32"/>
          <w:szCs w:val="32"/>
        </w:rPr>
        <w:t xml:space="preserve"> para pedido de adiamento de prazos regulamentares</w:t>
      </w:r>
      <w:bookmarkEnd w:id="75"/>
    </w:p>
    <w:p w14:paraId="11F20DD8" w14:textId="77777777" w:rsidR="00AD7849" w:rsidRPr="0053635C" w:rsidRDefault="00AD7849" w:rsidP="00AD7849">
      <w:pPr>
        <w:pStyle w:val="Normal1"/>
        <w:pBdr>
          <w:top w:val="nil"/>
          <w:left w:val="nil"/>
          <w:bottom w:val="nil"/>
          <w:right w:val="nil"/>
          <w:between w:val="nil"/>
        </w:pBdr>
        <w:spacing w:line="276" w:lineRule="auto"/>
        <w:ind w:firstLine="709"/>
        <w:jc w:val="right"/>
        <w:rPr>
          <w:rFonts w:asciiTheme="majorHAnsi" w:hAnsiTheme="majorHAnsi" w:cstheme="majorHAnsi"/>
          <w:color w:val="000000"/>
          <w:sz w:val="24"/>
          <w:szCs w:val="24"/>
        </w:rPr>
      </w:pPr>
      <w:r w:rsidRPr="0053635C">
        <w:rPr>
          <w:rFonts w:asciiTheme="majorHAnsi" w:hAnsiTheme="majorHAnsi" w:cstheme="majorHAnsi"/>
          <w:color w:val="000000"/>
          <w:sz w:val="24"/>
          <w:szCs w:val="24"/>
        </w:rPr>
        <w:t>Rio de Janeiro, (data).</w:t>
      </w:r>
    </w:p>
    <w:p w14:paraId="4FB95851"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147E07DA" w14:textId="77777777" w:rsidR="008A2726" w:rsidRPr="0053635C" w:rsidRDefault="002B17F9" w:rsidP="00973964">
      <w:pPr>
        <w:pStyle w:val="Normal1"/>
        <w:pBdr>
          <w:top w:val="nil"/>
          <w:left w:val="nil"/>
          <w:bottom w:val="nil"/>
          <w:right w:val="nil"/>
          <w:between w:val="nil"/>
        </w:pBdr>
        <w:spacing w:before="29" w:line="276" w:lineRule="auto"/>
        <w:ind w:right="5110"/>
        <w:rPr>
          <w:rFonts w:asciiTheme="majorHAnsi" w:hAnsiTheme="majorHAnsi" w:cstheme="majorHAnsi"/>
          <w:color w:val="000000"/>
          <w:sz w:val="24"/>
          <w:szCs w:val="24"/>
        </w:rPr>
      </w:pPr>
      <w:r w:rsidRPr="0053635C">
        <w:rPr>
          <w:rFonts w:asciiTheme="majorHAnsi" w:hAnsiTheme="majorHAnsi" w:cstheme="majorHAnsi"/>
          <w:color w:val="000000"/>
          <w:sz w:val="24"/>
          <w:szCs w:val="24"/>
        </w:rPr>
        <w:t>De: Nome do Aluno (a), (DRE)</w:t>
      </w:r>
    </w:p>
    <w:p w14:paraId="41FFE34D" w14:textId="77777777" w:rsidR="008A2726" w:rsidRPr="0053635C" w:rsidRDefault="002B17F9" w:rsidP="00973964">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Nível: (doutorado) (mestrado)</w:t>
      </w:r>
    </w:p>
    <w:p w14:paraId="10BFE827" w14:textId="2FADB628" w:rsidR="008A2726" w:rsidRPr="0053635C" w:rsidRDefault="002B17F9" w:rsidP="00973964">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Bolsista? (SIM)</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(NÃO)</w:t>
      </w:r>
    </w:p>
    <w:p w14:paraId="2D39D837" w14:textId="77777777" w:rsidR="008A2726" w:rsidRPr="0053635C" w:rsidRDefault="008A2726" w:rsidP="0053635C">
      <w:pPr>
        <w:pStyle w:val="Normal1"/>
        <w:pBdr>
          <w:top w:val="nil"/>
          <w:left w:val="nil"/>
          <w:bottom w:val="nil"/>
          <w:right w:val="nil"/>
          <w:between w:val="nil"/>
        </w:pBdr>
        <w:spacing w:before="16" w:line="276" w:lineRule="auto"/>
        <w:ind w:left="341" w:right="114" w:firstLine="709"/>
        <w:jc w:val="both"/>
        <w:rPr>
          <w:rFonts w:asciiTheme="majorHAnsi" w:hAnsiTheme="majorHAnsi" w:cstheme="majorHAnsi"/>
          <w:color w:val="000000"/>
          <w:sz w:val="24"/>
          <w:szCs w:val="24"/>
        </w:rPr>
      </w:pPr>
    </w:p>
    <w:p w14:paraId="1F288ABA" w14:textId="77777777" w:rsidR="008A2726" w:rsidRPr="0053635C" w:rsidRDefault="002B17F9" w:rsidP="00973964">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Requer o adiamento do prazo para realização de:</w:t>
      </w:r>
    </w:p>
    <w:p w14:paraId="715EC5C1" w14:textId="77777777" w:rsidR="008A2726" w:rsidRPr="0053635C" w:rsidRDefault="002B17F9" w:rsidP="0053635C">
      <w:pPr>
        <w:pStyle w:val="Normal1"/>
        <w:pBdr>
          <w:top w:val="nil"/>
          <w:left w:val="nil"/>
          <w:bottom w:val="nil"/>
          <w:right w:val="nil"/>
          <w:between w:val="nil"/>
        </w:pBdr>
        <w:spacing w:before="16" w:line="276" w:lineRule="auto"/>
        <w:ind w:right="114"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w:t>
      </w:r>
      <w:r w:rsidRPr="0053635C">
        <w:rPr>
          <w:rFonts w:asciiTheme="majorHAnsi" w:hAnsiTheme="majorHAnsi" w:cstheme="majorHAnsi"/>
          <w:color w:val="000000"/>
          <w:sz w:val="24"/>
          <w:szCs w:val="24"/>
        </w:rPr>
        <w:tab/>
        <w:t>) Exame de Qualificação</w:t>
      </w:r>
    </w:p>
    <w:p w14:paraId="5BD56231" w14:textId="77777777" w:rsidR="008A2726" w:rsidRPr="0053635C" w:rsidRDefault="002B17F9" w:rsidP="0053635C">
      <w:pPr>
        <w:pStyle w:val="Normal1"/>
        <w:pBdr>
          <w:top w:val="nil"/>
          <w:left w:val="nil"/>
          <w:bottom w:val="nil"/>
          <w:right w:val="nil"/>
          <w:between w:val="nil"/>
        </w:pBdr>
        <w:spacing w:before="16" w:line="276" w:lineRule="auto"/>
        <w:ind w:right="114"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w:t>
      </w:r>
      <w:r w:rsidRPr="0053635C">
        <w:rPr>
          <w:rFonts w:asciiTheme="majorHAnsi" w:hAnsiTheme="majorHAnsi" w:cstheme="majorHAnsi"/>
          <w:color w:val="000000"/>
          <w:sz w:val="24"/>
          <w:szCs w:val="24"/>
        </w:rPr>
        <w:tab/>
        <w:t>) Defesa de Dissertação</w:t>
      </w:r>
    </w:p>
    <w:p w14:paraId="2424CCFE" w14:textId="77777777" w:rsidR="008A2726" w:rsidRPr="0053635C" w:rsidRDefault="002B17F9" w:rsidP="0053635C">
      <w:pPr>
        <w:pStyle w:val="Normal1"/>
        <w:pBdr>
          <w:top w:val="nil"/>
          <w:left w:val="nil"/>
          <w:bottom w:val="nil"/>
          <w:right w:val="nil"/>
          <w:between w:val="nil"/>
        </w:pBdr>
        <w:spacing w:before="16" w:line="276" w:lineRule="auto"/>
        <w:ind w:right="114" w:firstLine="709"/>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w:t>
      </w:r>
      <w:r w:rsidRPr="0053635C">
        <w:rPr>
          <w:rFonts w:asciiTheme="majorHAnsi" w:hAnsiTheme="majorHAnsi" w:cstheme="majorHAnsi"/>
          <w:color w:val="000000"/>
          <w:sz w:val="24"/>
          <w:szCs w:val="24"/>
        </w:rPr>
        <w:tab/>
        <w:t>) Defesa de Tese</w:t>
      </w:r>
    </w:p>
    <w:p w14:paraId="32D8E1EC" w14:textId="77777777" w:rsidR="008A2726" w:rsidRPr="0053635C" w:rsidRDefault="008A2726" w:rsidP="0053635C">
      <w:pPr>
        <w:pStyle w:val="Normal1"/>
        <w:pBdr>
          <w:top w:val="nil"/>
          <w:left w:val="nil"/>
          <w:bottom w:val="nil"/>
          <w:right w:val="nil"/>
          <w:between w:val="nil"/>
        </w:pBdr>
        <w:spacing w:before="16" w:line="276" w:lineRule="auto"/>
        <w:ind w:right="114" w:firstLine="709"/>
        <w:jc w:val="both"/>
        <w:rPr>
          <w:rFonts w:asciiTheme="majorHAnsi" w:hAnsiTheme="majorHAnsi" w:cstheme="majorHAnsi"/>
          <w:color w:val="000000"/>
          <w:sz w:val="24"/>
          <w:szCs w:val="24"/>
        </w:rPr>
      </w:pPr>
    </w:p>
    <w:p w14:paraId="455FF6AC" w14:textId="52246E73" w:rsidR="008A2726" w:rsidRDefault="00D0386C" w:rsidP="00D0386C">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Pr>
          <w:rFonts w:asciiTheme="majorHAnsi" w:hAnsiTheme="majorHAnsi" w:cstheme="majorHAnsi"/>
          <w:color w:val="000000"/>
          <w:sz w:val="24"/>
          <w:szCs w:val="24"/>
        </w:rPr>
        <w:t>Prazo regular:</w:t>
      </w:r>
    </w:p>
    <w:p w14:paraId="5AAE1FD8" w14:textId="595405FB" w:rsidR="00D0386C" w:rsidRPr="0053635C" w:rsidRDefault="00D0386C" w:rsidP="00D0386C">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Pr>
          <w:rFonts w:asciiTheme="majorHAnsi" w:hAnsiTheme="majorHAnsi" w:cstheme="majorHAnsi"/>
          <w:color w:val="000000"/>
          <w:sz w:val="24"/>
          <w:szCs w:val="24"/>
        </w:rPr>
        <w:t>Prazo solicitado:</w:t>
      </w:r>
    </w:p>
    <w:p w14:paraId="0D86F975" w14:textId="5E92116F" w:rsidR="008A2726" w:rsidRPr="0053635C" w:rsidRDefault="002B17F9" w:rsidP="00973964">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bookmarkStart w:id="76" w:name="_39kk8xu" w:colFirst="0" w:colLast="0"/>
      <w:bookmarkEnd w:id="76"/>
      <w:r w:rsidRPr="0053635C">
        <w:rPr>
          <w:rFonts w:asciiTheme="majorHAnsi" w:hAnsiTheme="majorHAnsi" w:cstheme="majorHAnsi"/>
          <w:color w:val="000000"/>
          <w:sz w:val="24"/>
          <w:szCs w:val="24"/>
        </w:rPr>
        <w:t>Motivos: (descrever resumidamente a motivação do pedido – i.e., por que é necessário dilatar o prazo regulamentar</w:t>
      </w:r>
      <w:r w:rsidR="00BB1838">
        <w:rPr>
          <w:rFonts w:asciiTheme="majorHAnsi" w:hAnsiTheme="majorHAnsi" w:cstheme="majorHAnsi"/>
          <w:color w:val="000000"/>
          <w:sz w:val="24"/>
          <w:szCs w:val="24"/>
        </w:rPr>
        <w:t>; detalhar o cronograma de execução para o prazo solicitado</w:t>
      </w:r>
      <w:r w:rsidRPr="0053635C">
        <w:rPr>
          <w:rFonts w:asciiTheme="majorHAnsi" w:hAnsiTheme="majorHAnsi" w:cstheme="majorHAnsi"/>
          <w:color w:val="000000"/>
          <w:sz w:val="24"/>
          <w:szCs w:val="24"/>
        </w:rPr>
        <w:t>)</w:t>
      </w:r>
    </w:p>
    <w:p w14:paraId="7DA1A025" w14:textId="1502B443" w:rsidR="008A2726" w:rsidRPr="0053635C" w:rsidRDefault="00C22F40" w:rsidP="00977AD6">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Anexar: </w:t>
      </w:r>
      <w:r w:rsidR="002B17F9" w:rsidRPr="0053635C">
        <w:rPr>
          <w:rFonts w:asciiTheme="majorHAnsi" w:hAnsiTheme="majorHAnsi" w:cstheme="majorHAnsi"/>
          <w:color w:val="000000"/>
          <w:sz w:val="24"/>
          <w:szCs w:val="24"/>
        </w:rPr>
        <w:t>anexar atestados</w:t>
      </w:r>
      <w:r>
        <w:rPr>
          <w:rFonts w:asciiTheme="majorHAnsi" w:hAnsiTheme="majorHAnsi" w:cstheme="majorHAnsi"/>
          <w:color w:val="000000"/>
          <w:sz w:val="24"/>
          <w:szCs w:val="24"/>
        </w:rPr>
        <w:t xml:space="preserve"> (</w:t>
      </w:r>
      <w:r w:rsidR="002B17F9" w:rsidRPr="0053635C">
        <w:rPr>
          <w:rFonts w:asciiTheme="majorHAnsi" w:hAnsiTheme="majorHAnsi" w:cstheme="majorHAnsi"/>
          <w:color w:val="000000"/>
          <w:sz w:val="24"/>
          <w:szCs w:val="24"/>
        </w:rPr>
        <w:t>se for o caso)</w:t>
      </w:r>
      <w:r>
        <w:rPr>
          <w:rFonts w:asciiTheme="majorHAnsi" w:hAnsiTheme="majorHAnsi" w:cstheme="majorHAnsi"/>
          <w:color w:val="000000"/>
          <w:sz w:val="24"/>
          <w:szCs w:val="24"/>
        </w:rPr>
        <w:t xml:space="preserve">; histórico escolar; </w:t>
      </w:r>
      <w:r w:rsidRPr="0053635C">
        <w:rPr>
          <w:rFonts w:asciiTheme="majorHAnsi" w:hAnsiTheme="majorHAnsi" w:cstheme="majorHAnsi"/>
          <w:color w:val="000000"/>
          <w:sz w:val="24"/>
          <w:szCs w:val="24"/>
        </w:rPr>
        <w:t>anexar a parte já escrita do trabalho em questão</w:t>
      </w:r>
    </w:p>
    <w:p w14:paraId="3C89AE0B"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561879CE" w14:textId="77777777" w:rsidR="00DD0385" w:rsidRPr="0053635C" w:rsidRDefault="00DD0385" w:rsidP="00DD0385">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________________________________________________</w:t>
      </w:r>
    </w:p>
    <w:p w14:paraId="256C3D23" w14:textId="188683BD" w:rsidR="008A2726" w:rsidRDefault="00DD0385" w:rsidP="00DD0385">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w:t>
      </w:r>
      <w:r w:rsidR="00C22F40">
        <w:rPr>
          <w:rFonts w:asciiTheme="majorHAnsi" w:hAnsiTheme="majorHAnsi" w:cstheme="majorHAnsi"/>
          <w:sz w:val="24"/>
          <w:szCs w:val="24"/>
        </w:rPr>
        <w:t xml:space="preserve">nome e </w:t>
      </w:r>
      <w:r w:rsidRPr="0053635C">
        <w:rPr>
          <w:rFonts w:asciiTheme="majorHAnsi" w:hAnsiTheme="majorHAnsi" w:cstheme="majorHAnsi"/>
          <w:sz w:val="24"/>
          <w:szCs w:val="24"/>
        </w:rPr>
        <w:t>assinatura do</w:t>
      </w:r>
      <w:r w:rsidR="0095049D">
        <w:rPr>
          <w:rFonts w:asciiTheme="majorHAnsi" w:hAnsiTheme="majorHAnsi" w:cstheme="majorHAnsi"/>
          <w:sz w:val="24"/>
          <w:szCs w:val="24"/>
        </w:rPr>
        <w:t>(a)</w:t>
      </w:r>
      <w:r w:rsidRPr="0053635C">
        <w:rPr>
          <w:rFonts w:asciiTheme="majorHAnsi" w:hAnsiTheme="majorHAnsi" w:cstheme="majorHAnsi"/>
          <w:sz w:val="24"/>
          <w:szCs w:val="24"/>
        </w:rPr>
        <w:t xml:space="preserve"> </w:t>
      </w:r>
      <w:r>
        <w:rPr>
          <w:rFonts w:asciiTheme="majorHAnsi" w:hAnsiTheme="majorHAnsi" w:cstheme="majorHAnsi"/>
          <w:sz w:val="24"/>
          <w:szCs w:val="24"/>
        </w:rPr>
        <w:t>aluno</w:t>
      </w:r>
      <w:r w:rsidR="0095049D">
        <w:rPr>
          <w:rFonts w:asciiTheme="majorHAnsi" w:hAnsiTheme="majorHAnsi" w:cstheme="majorHAnsi"/>
          <w:sz w:val="24"/>
          <w:szCs w:val="24"/>
        </w:rPr>
        <w:t>(a)</w:t>
      </w:r>
      <w:r w:rsidRPr="0053635C">
        <w:rPr>
          <w:rFonts w:asciiTheme="majorHAnsi" w:hAnsiTheme="majorHAnsi" w:cstheme="majorHAnsi"/>
          <w:sz w:val="24"/>
          <w:szCs w:val="24"/>
        </w:rPr>
        <w:t>)</w:t>
      </w:r>
    </w:p>
    <w:p w14:paraId="1B8F3C96" w14:textId="6113FE03" w:rsidR="00DD0385" w:rsidRDefault="00DD0385" w:rsidP="00973964">
      <w:pPr>
        <w:pStyle w:val="Normal1"/>
        <w:spacing w:line="276" w:lineRule="auto"/>
        <w:rPr>
          <w:rFonts w:asciiTheme="majorHAnsi" w:hAnsiTheme="majorHAnsi" w:cstheme="majorHAnsi"/>
          <w:sz w:val="24"/>
          <w:szCs w:val="24"/>
        </w:rPr>
      </w:pPr>
    </w:p>
    <w:p w14:paraId="5704A9C8" w14:textId="77777777" w:rsidR="00DD0385" w:rsidRPr="0053635C" w:rsidRDefault="00DD0385" w:rsidP="00973964">
      <w:pPr>
        <w:pStyle w:val="Normal1"/>
        <w:spacing w:line="276" w:lineRule="auto"/>
        <w:rPr>
          <w:rFonts w:asciiTheme="majorHAnsi" w:hAnsiTheme="majorHAnsi" w:cstheme="majorHAnsi"/>
          <w:sz w:val="24"/>
          <w:szCs w:val="24"/>
        </w:rPr>
      </w:pPr>
    </w:p>
    <w:p w14:paraId="44722335" w14:textId="729B550E" w:rsidR="008A2726" w:rsidRPr="0053635C" w:rsidRDefault="002B17F9" w:rsidP="00973964">
      <w:pPr>
        <w:pStyle w:val="Normal1"/>
        <w:spacing w:line="276" w:lineRule="auto"/>
        <w:rPr>
          <w:rFonts w:asciiTheme="majorHAnsi" w:hAnsiTheme="majorHAnsi" w:cstheme="majorHAnsi"/>
          <w:b/>
          <w:sz w:val="24"/>
          <w:szCs w:val="24"/>
        </w:rPr>
      </w:pPr>
      <w:r w:rsidRPr="0053635C">
        <w:rPr>
          <w:rFonts w:asciiTheme="majorHAnsi" w:hAnsiTheme="majorHAnsi" w:cstheme="majorHAnsi"/>
          <w:b/>
          <w:sz w:val="24"/>
          <w:szCs w:val="24"/>
        </w:rPr>
        <w:t xml:space="preserve">A SER PREENCHIDO </w:t>
      </w:r>
      <w:r w:rsidR="0095049D" w:rsidRPr="0053635C">
        <w:rPr>
          <w:rFonts w:asciiTheme="majorHAnsi" w:hAnsiTheme="majorHAnsi" w:cstheme="majorHAnsi"/>
          <w:b/>
          <w:sz w:val="24"/>
          <w:szCs w:val="24"/>
        </w:rPr>
        <w:t>PEL</w:t>
      </w:r>
      <w:r w:rsidR="0095049D">
        <w:rPr>
          <w:rFonts w:asciiTheme="majorHAnsi" w:hAnsiTheme="majorHAnsi" w:cstheme="majorHAnsi"/>
          <w:b/>
          <w:sz w:val="24"/>
          <w:szCs w:val="24"/>
        </w:rPr>
        <w:t>O</w:t>
      </w:r>
      <w:r w:rsidR="0095049D" w:rsidRPr="0053635C">
        <w:rPr>
          <w:rFonts w:asciiTheme="majorHAnsi" w:hAnsiTheme="majorHAnsi" w:cstheme="majorHAnsi"/>
          <w:b/>
          <w:sz w:val="24"/>
          <w:szCs w:val="24"/>
        </w:rPr>
        <w:t>(</w:t>
      </w:r>
      <w:r w:rsidR="0095049D">
        <w:rPr>
          <w:rFonts w:asciiTheme="majorHAnsi" w:hAnsiTheme="majorHAnsi" w:cstheme="majorHAnsi"/>
          <w:b/>
          <w:sz w:val="24"/>
          <w:szCs w:val="24"/>
        </w:rPr>
        <w:t>A</w:t>
      </w:r>
      <w:r w:rsidR="0095049D" w:rsidRPr="0053635C">
        <w:rPr>
          <w:rFonts w:asciiTheme="majorHAnsi" w:hAnsiTheme="majorHAnsi" w:cstheme="majorHAnsi"/>
          <w:b/>
          <w:sz w:val="24"/>
          <w:szCs w:val="24"/>
        </w:rPr>
        <w:t>) ORIENTADOR(</w:t>
      </w:r>
      <w:r w:rsidR="0095049D">
        <w:rPr>
          <w:rFonts w:asciiTheme="majorHAnsi" w:hAnsiTheme="majorHAnsi" w:cstheme="majorHAnsi"/>
          <w:b/>
          <w:sz w:val="24"/>
          <w:szCs w:val="24"/>
        </w:rPr>
        <w:t>A</w:t>
      </w:r>
      <w:r w:rsidR="0095049D" w:rsidRPr="0053635C">
        <w:rPr>
          <w:rFonts w:asciiTheme="majorHAnsi" w:hAnsiTheme="majorHAnsi" w:cstheme="majorHAnsi"/>
          <w:b/>
          <w:sz w:val="24"/>
          <w:szCs w:val="24"/>
        </w:rPr>
        <w:t>)</w:t>
      </w:r>
      <w:r w:rsidRPr="0053635C">
        <w:rPr>
          <w:rFonts w:asciiTheme="majorHAnsi" w:hAnsiTheme="majorHAnsi" w:cstheme="majorHAnsi"/>
          <w:b/>
          <w:sz w:val="24"/>
          <w:szCs w:val="24"/>
        </w:rPr>
        <w:t>:</w:t>
      </w:r>
    </w:p>
    <w:p w14:paraId="69BD8AA2" w14:textId="77777777" w:rsidR="008A2726" w:rsidRPr="0053635C" w:rsidRDefault="008A2726" w:rsidP="006D698D">
      <w:pPr>
        <w:pStyle w:val="Normal1"/>
        <w:spacing w:line="276" w:lineRule="auto"/>
        <w:ind w:firstLine="709"/>
        <w:jc w:val="both"/>
        <w:rPr>
          <w:rFonts w:asciiTheme="majorHAnsi" w:hAnsiTheme="majorHAnsi" w:cstheme="majorHAnsi"/>
          <w:sz w:val="24"/>
          <w:szCs w:val="24"/>
        </w:rPr>
      </w:pPr>
    </w:p>
    <w:p w14:paraId="277C55A6" w14:textId="32C5EEB7" w:rsidR="008A2726" w:rsidRPr="0053635C" w:rsidRDefault="002B17F9" w:rsidP="006D698D">
      <w:pPr>
        <w:pStyle w:val="Normal1"/>
        <w:spacing w:line="276" w:lineRule="auto"/>
        <w:ind w:firstLine="709"/>
        <w:jc w:val="both"/>
        <w:rPr>
          <w:rFonts w:asciiTheme="majorHAnsi" w:hAnsiTheme="majorHAnsi" w:cstheme="majorHAnsi"/>
          <w:sz w:val="24"/>
          <w:szCs w:val="24"/>
        </w:rPr>
      </w:pPr>
      <w:r w:rsidRPr="0053635C">
        <w:rPr>
          <w:rFonts w:asciiTheme="majorHAnsi" w:hAnsiTheme="majorHAnsi" w:cstheme="majorHAnsi"/>
          <w:sz w:val="24"/>
          <w:szCs w:val="24"/>
        </w:rPr>
        <w:t xml:space="preserve">Declaro estar ciente e de acordo com o pedido acima e que, dado o conteúdo já realizado do trabalho, o prazo excedente requerido é </w:t>
      </w:r>
      <w:r w:rsidRPr="0053635C">
        <w:rPr>
          <w:rFonts w:asciiTheme="majorHAnsi" w:hAnsiTheme="majorHAnsi" w:cstheme="majorHAnsi"/>
          <w:b/>
          <w:sz w:val="24"/>
          <w:szCs w:val="24"/>
        </w:rPr>
        <w:t>necessário</w:t>
      </w:r>
      <w:r w:rsidRPr="0053635C">
        <w:rPr>
          <w:rFonts w:asciiTheme="majorHAnsi" w:hAnsiTheme="majorHAnsi" w:cstheme="majorHAnsi"/>
          <w:sz w:val="24"/>
          <w:szCs w:val="24"/>
        </w:rPr>
        <w:t xml:space="preserve"> e </w:t>
      </w:r>
      <w:r w:rsidRPr="0053635C">
        <w:rPr>
          <w:rFonts w:asciiTheme="majorHAnsi" w:hAnsiTheme="majorHAnsi" w:cstheme="majorHAnsi"/>
          <w:b/>
          <w:sz w:val="24"/>
          <w:szCs w:val="24"/>
        </w:rPr>
        <w:t>suficiente</w:t>
      </w:r>
      <w:r w:rsidRPr="0053635C">
        <w:rPr>
          <w:rFonts w:asciiTheme="majorHAnsi" w:hAnsiTheme="majorHAnsi" w:cstheme="majorHAnsi"/>
          <w:sz w:val="24"/>
          <w:szCs w:val="24"/>
        </w:rPr>
        <w:t xml:space="preserve"> para a defesa em questão, de modo a preencher os requisitos mínimos de qualidade.</w:t>
      </w:r>
      <w:r w:rsidR="0069687F" w:rsidRPr="0053635C">
        <w:rPr>
          <w:rFonts w:asciiTheme="majorHAnsi" w:hAnsiTheme="majorHAnsi" w:cstheme="majorHAnsi"/>
          <w:sz w:val="24"/>
          <w:szCs w:val="24"/>
        </w:rPr>
        <w:t xml:space="preserve"> </w:t>
      </w:r>
    </w:p>
    <w:p w14:paraId="46473D2F"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3603145C"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2F30D08F" w14:textId="77777777" w:rsidR="008A2726" w:rsidRPr="0053635C" w:rsidRDefault="002B17F9" w:rsidP="00973964">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________________________________________________</w:t>
      </w:r>
    </w:p>
    <w:p w14:paraId="66583F64" w14:textId="4BB58740" w:rsidR="00977AD6" w:rsidRDefault="002B17F9" w:rsidP="00C22F40">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w:t>
      </w:r>
      <w:r w:rsidR="00C22F40">
        <w:rPr>
          <w:rFonts w:asciiTheme="majorHAnsi" w:hAnsiTheme="majorHAnsi" w:cstheme="majorHAnsi"/>
          <w:sz w:val="24"/>
          <w:szCs w:val="24"/>
        </w:rPr>
        <w:t xml:space="preserve">nome e </w:t>
      </w:r>
      <w:r w:rsidRPr="0053635C">
        <w:rPr>
          <w:rFonts w:asciiTheme="majorHAnsi" w:hAnsiTheme="majorHAnsi" w:cstheme="majorHAnsi"/>
          <w:sz w:val="24"/>
          <w:szCs w:val="24"/>
        </w:rPr>
        <w:t>assinatura do</w:t>
      </w:r>
      <w:r w:rsidR="0095049D">
        <w:rPr>
          <w:rFonts w:asciiTheme="majorHAnsi" w:hAnsiTheme="majorHAnsi" w:cstheme="majorHAnsi"/>
          <w:sz w:val="24"/>
          <w:szCs w:val="24"/>
        </w:rPr>
        <w:t>(a)</w:t>
      </w:r>
      <w:r w:rsidRPr="0053635C">
        <w:rPr>
          <w:rFonts w:asciiTheme="majorHAnsi" w:hAnsiTheme="majorHAnsi" w:cstheme="majorHAnsi"/>
          <w:sz w:val="24"/>
          <w:szCs w:val="24"/>
        </w:rPr>
        <w:t xml:space="preserve"> orientador</w:t>
      </w:r>
      <w:r w:rsidR="0095049D">
        <w:rPr>
          <w:rFonts w:asciiTheme="majorHAnsi" w:hAnsiTheme="majorHAnsi" w:cstheme="majorHAnsi"/>
          <w:sz w:val="24"/>
          <w:szCs w:val="24"/>
        </w:rPr>
        <w:t>(a)</w:t>
      </w:r>
      <w:r w:rsidRPr="0053635C">
        <w:rPr>
          <w:rFonts w:asciiTheme="majorHAnsi" w:hAnsiTheme="majorHAnsi" w:cstheme="majorHAnsi"/>
          <w:sz w:val="24"/>
          <w:szCs w:val="24"/>
        </w:rPr>
        <w:t>)</w:t>
      </w:r>
    </w:p>
    <w:p w14:paraId="07EF3B30" w14:textId="77777777" w:rsidR="00977AD6" w:rsidRDefault="00977AD6">
      <w:pPr>
        <w:rPr>
          <w:rFonts w:asciiTheme="majorHAnsi" w:hAnsiTheme="majorHAnsi" w:cstheme="majorHAnsi"/>
          <w:sz w:val="24"/>
          <w:szCs w:val="24"/>
        </w:rPr>
      </w:pPr>
      <w:r>
        <w:rPr>
          <w:rFonts w:asciiTheme="majorHAnsi" w:hAnsiTheme="majorHAnsi" w:cstheme="majorHAnsi"/>
          <w:sz w:val="24"/>
          <w:szCs w:val="24"/>
        </w:rPr>
        <w:br w:type="page"/>
      </w:r>
    </w:p>
    <w:p w14:paraId="1D1046A2" w14:textId="648076B5" w:rsidR="008A2726" w:rsidRDefault="002B17F9" w:rsidP="00973964">
      <w:pPr>
        <w:pStyle w:val="Ttulo1"/>
        <w:spacing w:line="276" w:lineRule="auto"/>
        <w:ind w:left="0"/>
        <w:jc w:val="both"/>
        <w:rPr>
          <w:rFonts w:asciiTheme="majorHAnsi" w:eastAsia="Calibri" w:hAnsiTheme="majorHAnsi" w:cstheme="majorHAnsi"/>
          <w:bCs/>
          <w:color w:val="31849B" w:themeColor="accent5" w:themeShade="BF"/>
          <w:sz w:val="32"/>
          <w:szCs w:val="32"/>
        </w:rPr>
      </w:pPr>
      <w:bookmarkStart w:id="77" w:name="s31mifv68gx2" w:colFirst="0" w:colLast="0"/>
      <w:bookmarkStart w:id="78" w:name="_Toc140492518"/>
      <w:bookmarkEnd w:id="77"/>
      <w:r w:rsidRPr="00973964">
        <w:rPr>
          <w:rFonts w:asciiTheme="majorHAnsi" w:eastAsia="Calibri" w:hAnsiTheme="majorHAnsi" w:cstheme="majorHAnsi"/>
          <w:b/>
          <w:color w:val="31849B" w:themeColor="accent5" w:themeShade="BF"/>
          <w:sz w:val="32"/>
          <w:szCs w:val="32"/>
        </w:rPr>
        <w:lastRenderedPageBreak/>
        <w:t xml:space="preserve">APÊNDICE 3: </w:t>
      </w:r>
      <w:r w:rsidR="00E87F3E">
        <w:rPr>
          <w:rFonts w:asciiTheme="majorHAnsi" w:eastAsia="Calibri" w:hAnsiTheme="majorHAnsi" w:cstheme="majorHAnsi"/>
          <w:bCs/>
          <w:color w:val="31849B" w:themeColor="accent5" w:themeShade="BF"/>
          <w:sz w:val="32"/>
          <w:szCs w:val="32"/>
        </w:rPr>
        <w:t>Formulário</w:t>
      </w:r>
      <w:r w:rsidRPr="00973964">
        <w:rPr>
          <w:rFonts w:asciiTheme="majorHAnsi" w:eastAsia="Calibri" w:hAnsiTheme="majorHAnsi" w:cstheme="majorHAnsi"/>
          <w:bCs/>
          <w:color w:val="31849B" w:themeColor="accent5" w:themeShade="BF"/>
          <w:sz w:val="32"/>
          <w:szCs w:val="32"/>
        </w:rPr>
        <w:t xml:space="preserve"> para pedido de auxílio financeiro para pesquisa de campo e participação em eventos acadêmicos</w:t>
      </w:r>
      <w:bookmarkEnd w:id="78"/>
    </w:p>
    <w:p w14:paraId="4A6ED449" w14:textId="77777777" w:rsidR="00B5377A" w:rsidRDefault="00B5377A" w:rsidP="00AD7849">
      <w:pPr>
        <w:pStyle w:val="Normal1"/>
        <w:pBdr>
          <w:top w:val="nil"/>
          <w:left w:val="nil"/>
          <w:bottom w:val="nil"/>
          <w:right w:val="nil"/>
          <w:between w:val="nil"/>
        </w:pBdr>
        <w:spacing w:line="276" w:lineRule="auto"/>
        <w:ind w:firstLine="709"/>
        <w:jc w:val="right"/>
        <w:rPr>
          <w:rFonts w:asciiTheme="majorHAnsi" w:hAnsiTheme="majorHAnsi" w:cstheme="majorHAnsi"/>
          <w:color w:val="000000"/>
          <w:sz w:val="24"/>
          <w:szCs w:val="24"/>
        </w:rPr>
      </w:pPr>
    </w:p>
    <w:p w14:paraId="5DBF2990" w14:textId="18D2E151" w:rsidR="00AD7849" w:rsidRPr="0053635C" w:rsidRDefault="00AD7849" w:rsidP="00AD7849">
      <w:pPr>
        <w:pStyle w:val="Normal1"/>
        <w:pBdr>
          <w:top w:val="nil"/>
          <w:left w:val="nil"/>
          <w:bottom w:val="nil"/>
          <w:right w:val="nil"/>
          <w:between w:val="nil"/>
        </w:pBdr>
        <w:spacing w:line="276" w:lineRule="auto"/>
        <w:ind w:firstLine="709"/>
        <w:jc w:val="right"/>
        <w:rPr>
          <w:rFonts w:asciiTheme="majorHAnsi" w:hAnsiTheme="majorHAnsi" w:cstheme="majorHAnsi"/>
          <w:color w:val="000000"/>
          <w:sz w:val="24"/>
          <w:szCs w:val="24"/>
        </w:rPr>
      </w:pPr>
      <w:r w:rsidRPr="0053635C">
        <w:rPr>
          <w:rFonts w:asciiTheme="majorHAnsi" w:hAnsiTheme="majorHAnsi" w:cstheme="majorHAnsi"/>
          <w:color w:val="000000"/>
          <w:sz w:val="24"/>
          <w:szCs w:val="24"/>
        </w:rPr>
        <w:t>Rio de Janeiro, (data).</w:t>
      </w:r>
    </w:p>
    <w:p w14:paraId="0857BF4E" w14:textId="77777777" w:rsidR="008A2726" w:rsidRPr="0053635C" w:rsidRDefault="002B17F9" w:rsidP="00973964">
      <w:pPr>
        <w:pStyle w:val="Normal1"/>
        <w:pBdr>
          <w:top w:val="nil"/>
          <w:left w:val="nil"/>
          <w:bottom w:val="nil"/>
          <w:right w:val="nil"/>
          <w:between w:val="nil"/>
        </w:pBdr>
        <w:spacing w:before="29" w:line="276" w:lineRule="auto"/>
        <w:ind w:right="5110"/>
        <w:rPr>
          <w:rFonts w:asciiTheme="majorHAnsi" w:hAnsiTheme="majorHAnsi" w:cstheme="majorHAnsi"/>
          <w:color w:val="000000"/>
          <w:sz w:val="24"/>
          <w:szCs w:val="24"/>
        </w:rPr>
      </w:pPr>
      <w:r w:rsidRPr="0053635C">
        <w:rPr>
          <w:rFonts w:asciiTheme="majorHAnsi" w:hAnsiTheme="majorHAnsi" w:cstheme="majorHAnsi"/>
          <w:color w:val="000000"/>
          <w:sz w:val="24"/>
          <w:szCs w:val="24"/>
        </w:rPr>
        <w:t>De: Nome do Aluno (a), (DRE)</w:t>
      </w:r>
    </w:p>
    <w:p w14:paraId="2952D580" w14:textId="77777777" w:rsidR="008A2726" w:rsidRPr="0053635C" w:rsidRDefault="002B17F9" w:rsidP="00973964">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Nível: (doutorado) (mestrado)</w:t>
      </w:r>
    </w:p>
    <w:p w14:paraId="69D551E2" w14:textId="01569D52" w:rsidR="008A2726" w:rsidRPr="0053635C" w:rsidRDefault="002B17F9" w:rsidP="00973964">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Bolsista? (SIM)</w:t>
      </w:r>
      <w:r w:rsidR="0069687F" w:rsidRPr="0053635C">
        <w:rPr>
          <w:rFonts w:asciiTheme="majorHAnsi" w:hAnsiTheme="majorHAnsi" w:cstheme="majorHAnsi"/>
          <w:color w:val="000000"/>
          <w:sz w:val="24"/>
          <w:szCs w:val="24"/>
        </w:rPr>
        <w:t xml:space="preserve"> </w:t>
      </w:r>
      <w:r w:rsidRPr="0053635C">
        <w:rPr>
          <w:rFonts w:asciiTheme="majorHAnsi" w:hAnsiTheme="majorHAnsi" w:cstheme="majorHAnsi"/>
          <w:color w:val="000000"/>
          <w:sz w:val="24"/>
          <w:szCs w:val="24"/>
        </w:rPr>
        <w:t>(NÃO)</w:t>
      </w:r>
    </w:p>
    <w:p w14:paraId="37B348C2"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73FB0567" w14:textId="04F131A6" w:rsidR="008A2726" w:rsidRPr="0053635C" w:rsidRDefault="002B17F9" w:rsidP="00973964">
      <w:pPr>
        <w:pStyle w:val="Normal1"/>
        <w:pBdr>
          <w:top w:val="nil"/>
          <w:left w:val="nil"/>
          <w:bottom w:val="nil"/>
          <w:right w:val="nil"/>
          <w:between w:val="nil"/>
        </w:pBdr>
        <w:spacing w:before="16" w:line="276" w:lineRule="auto"/>
        <w:ind w:right="114"/>
        <w:rPr>
          <w:rFonts w:asciiTheme="majorHAnsi" w:hAnsiTheme="majorHAnsi" w:cstheme="majorHAnsi"/>
          <w:color w:val="000000"/>
          <w:sz w:val="24"/>
          <w:szCs w:val="24"/>
        </w:rPr>
      </w:pPr>
      <w:r w:rsidRPr="0053635C">
        <w:rPr>
          <w:rFonts w:asciiTheme="majorHAnsi" w:hAnsiTheme="majorHAnsi" w:cstheme="majorHAnsi"/>
          <w:color w:val="000000"/>
          <w:sz w:val="24"/>
          <w:szCs w:val="24"/>
        </w:rPr>
        <w:t>Requer auxílio no valor de R$ ___________________________________________</w:t>
      </w:r>
    </w:p>
    <w:p w14:paraId="000B32D6" w14:textId="694FF449" w:rsidR="008A2726" w:rsidRPr="0053635C" w:rsidRDefault="002B17F9" w:rsidP="00973964">
      <w:pPr>
        <w:pStyle w:val="Normal1"/>
        <w:pBdr>
          <w:top w:val="nil"/>
          <w:left w:val="nil"/>
          <w:bottom w:val="nil"/>
          <w:right w:val="nil"/>
          <w:between w:val="nil"/>
        </w:pBdr>
        <w:spacing w:before="16" w:line="276" w:lineRule="auto"/>
        <w:ind w:right="114"/>
        <w:rPr>
          <w:rFonts w:asciiTheme="majorHAnsi" w:hAnsiTheme="majorHAnsi" w:cstheme="majorHAnsi"/>
          <w:color w:val="000000"/>
          <w:sz w:val="24"/>
          <w:szCs w:val="24"/>
        </w:rPr>
      </w:pPr>
      <w:r w:rsidRPr="0053635C">
        <w:rPr>
          <w:rFonts w:asciiTheme="majorHAnsi" w:hAnsiTheme="majorHAnsi" w:cstheme="majorHAnsi"/>
          <w:color w:val="000000"/>
          <w:sz w:val="24"/>
          <w:szCs w:val="24"/>
        </w:rPr>
        <w:t>Para cobrir despesas relativas a __________________________________________</w:t>
      </w:r>
    </w:p>
    <w:p w14:paraId="48A9FD4E" w14:textId="77777777" w:rsidR="008A2726" w:rsidRPr="0053635C" w:rsidRDefault="002B17F9" w:rsidP="00973964">
      <w:pPr>
        <w:pStyle w:val="Normal1"/>
        <w:spacing w:line="276" w:lineRule="auto"/>
        <w:rPr>
          <w:rFonts w:asciiTheme="majorHAnsi" w:hAnsiTheme="majorHAnsi" w:cstheme="majorHAnsi"/>
          <w:sz w:val="24"/>
          <w:szCs w:val="24"/>
        </w:rPr>
      </w:pPr>
      <w:r w:rsidRPr="0053635C">
        <w:rPr>
          <w:rFonts w:asciiTheme="majorHAnsi" w:hAnsiTheme="majorHAnsi" w:cstheme="majorHAnsi"/>
          <w:sz w:val="24"/>
          <w:szCs w:val="24"/>
        </w:rPr>
        <w:t>(apresentar detalhadamente o valor estimado para cada item de gasto)</w:t>
      </w:r>
    </w:p>
    <w:p w14:paraId="3C6770B4"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675B88EC" w14:textId="77777777" w:rsidR="008A2726" w:rsidRPr="0053635C" w:rsidRDefault="002B17F9" w:rsidP="00973964">
      <w:pPr>
        <w:pStyle w:val="Normal1"/>
        <w:spacing w:line="276" w:lineRule="auto"/>
        <w:rPr>
          <w:rFonts w:asciiTheme="majorHAnsi" w:hAnsiTheme="majorHAnsi" w:cstheme="majorHAnsi"/>
          <w:sz w:val="24"/>
          <w:szCs w:val="24"/>
        </w:rPr>
      </w:pPr>
      <w:r w:rsidRPr="0053635C">
        <w:rPr>
          <w:rFonts w:asciiTheme="majorHAnsi" w:hAnsiTheme="majorHAnsi" w:cstheme="majorHAnsi"/>
          <w:sz w:val="24"/>
          <w:szCs w:val="24"/>
        </w:rPr>
        <w:t>Anexar:</w:t>
      </w:r>
    </w:p>
    <w:p w14:paraId="3DA0B647" w14:textId="77777777" w:rsidR="008A2726" w:rsidRPr="0053635C" w:rsidRDefault="002B17F9" w:rsidP="00973964">
      <w:pPr>
        <w:pStyle w:val="Normal1"/>
        <w:numPr>
          <w:ilvl w:val="0"/>
          <w:numId w:val="23"/>
        </w:numPr>
        <w:pBdr>
          <w:top w:val="nil"/>
          <w:left w:val="nil"/>
          <w:bottom w:val="nil"/>
          <w:right w:val="nil"/>
          <w:between w:val="nil"/>
        </w:pBdr>
        <w:spacing w:line="276" w:lineRule="auto"/>
        <w:rPr>
          <w:rFonts w:asciiTheme="majorHAnsi" w:hAnsiTheme="majorHAnsi" w:cstheme="majorHAnsi"/>
          <w:sz w:val="24"/>
          <w:szCs w:val="24"/>
        </w:rPr>
      </w:pPr>
      <w:r w:rsidRPr="0053635C">
        <w:rPr>
          <w:rFonts w:asciiTheme="majorHAnsi" w:hAnsiTheme="majorHAnsi" w:cstheme="majorHAnsi"/>
          <w:color w:val="000000"/>
          <w:sz w:val="24"/>
          <w:szCs w:val="24"/>
        </w:rPr>
        <w:t>Histórico escolar;</w:t>
      </w:r>
    </w:p>
    <w:p w14:paraId="58771EE9" w14:textId="1EDB833D" w:rsidR="008A2726" w:rsidRPr="006D698D" w:rsidRDefault="002B17F9" w:rsidP="008C597E">
      <w:pPr>
        <w:pStyle w:val="Normal1"/>
        <w:numPr>
          <w:ilvl w:val="0"/>
          <w:numId w:val="23"/>
        </w:numPr>
        <w:pBdr>
          <w:top w:val="nil"/>
          <w:left w:val="nil"/>
          <w:bottom w:val="nil"/>
          <w:right w:val="nil"/>
          <w:between w:val="nil"/>
        </w:pBdr>
        <w:spacing w:line="276" w:lineRule="auto"/>
        <w:rPr>
          <w:rFonts w:asciiTheme="majorHAnsi" w:hAnsiTheme="majorHAnsi" w:cstheme="majorHAnsi"/>
          <w:color w:val="000000"/>
          <w:sz w:val="24"/>
          <w:szCs w:val="24"/>
        </w:rPr>
      </w:pPr>
      <w:r w:rsidRPr="006D698D">
        <w:rPr>
          <w:rFonts w:asciiTheme="majorHAnsi" w:hAnsiTheme="majorHAnsi" w:cstheme="majorHAnsi"/>
          <w:color w:val="000000"/>
          <w:sz w:val="24"/>
          <w:szCs w:val="24"/>
        </w:rPr>
        <w:t>Programa e cronograma detalhado da pesquisa de campo; OU</w:t>
      </w:r>
      <w:r w:rsidR="006D698D" w:rsidRPr="006D698D">
        <w:rPr>
          <w:rFonts w:asciiTheme="majorHAnsi" w:hAnsiTheme="majorHAnsi" w:cstheme="majorHAnsi"/>
          <w:color w:val="000000"/>
          <w:sz w:val="24"/>
          <w:szCs w:val="24"/>
        </w:rPr>
        <w:t xml:space="preserve"> </w:t>
      </w:r>
      <w:r w:rsidR="00C15620" w:rsidRPr="006D698D">
        <w:rPr>
          <w:rFonts w:asciiTheme="majorHAnsi" w:hAnsiTheme="majorHAnsi" w:cstheme="majorHAnsi"/>
          <w:color w:val="000000"/>
          <w:sz w:val="24"/>
          <w:szCs w:val="24"/>
        </w:rPr>
        <w:t>C</w:t>
      </w:r>
      <w:r w:rsidRPr="006D698D">
        <w:rPr>
          <w:rFonts w:asciiTheme="majorHAnsi" w:hAnsiTheme="majorHAnsi" w:cstheme="majorHAnsi"/>
          <w:color w:val="000000"/>
          <w:sz w:val="24"/>
          <w:szCs w:val="24"/>
        </w:rPr>
        <w:t>arta de aceite de trabalho em eventos;</w:t>
      </w:r>
    </w:p>
    <w:p w14:paraId="6CE9A383" w14:textId="77F76CBD" w:rsidR="008A2726" w:rsidRPr="00973964" w:rsidRDefault="00C15620" w:rsidP="00973964">
      <w:pPr>
        <w:pStyle w:val="Normal1"/>
        <w:numPr>
          <w:ilvl w:val="0"/>
          <w:numId w:val="23"/>
        </w:numPr>
        <w:pBdr>
          <w:top w:val="nil"/>
          <w:left w:val="nil"/>
          <w:bottom w:val="nil"/>
          <w:right w:val="nil"/>
          <w:between w:val="nil"/>
        </w:pBdr>
        <w:spacing w:line="276" w:lineRule="auto"/>
        <w:rPr>
          <w:rFonts w:asciiTheme="majorHAnsi" w:hAnsiTheme="majorHAnsi" w:cstheme="majorHAnsi"/>
          <w:color w:val="000000"/>
          <w:sz w:val="24"/>
          <w:szCs w:val="24"/>
        </w:rPr>
      </w:pPr>
      <w:r w:rsidRPr="00973964">
        <w:rPr>
          <w:rFonts w:asciiTheme="majorHAnsi" w:hAnsiTheme="majorHAnsi" w:cstheme="majorHAnsi"/>
          <w:color w:val="000000"/>
          <w:sz w:val="24"/>
          <w:szCs w:val="24"/>
        </w:rPr>
        <w:t>A</w:t>
      </w:r>
      <w:r w:rsidR="002B17F9" w:rsidRPr="00973964">
        <w:rPr>
          <w:rFonts w:asciiTheme="majorHAnsi" w:hAnsiTheme="majorHAnsi" w:cstheme="majorHAnsi"/>
          <w:color w:val="000000"/>
          <w:sz w:val="24"/>
          <w:szCs w:val="24"/>
        </w:rPr>
        <w:t xml:space="preserve"> </w:t>
      </w:r>
      <w:r w:rsidRPr="00973964">
        <w:rPr>
          <w:rFonts w:asciiTheme="majorHAnsi" w:hAnsiTheme="majorHAnsi" w:cstheme="majorHAnsi"/>
          <w:color w:val="000000"/>
          <w:sz w:val="24"/>
          <w:szCs w:val="24"/>
        </w:rPr>
        <w:t>programação</w:t>
      </w:r>
      <w:r w:rsidR="002B17F9" w:rsidRPr="00973964">
        <w:rPr>
          <w:rFonts w:asciiTheme="majorHAnsi" w:hAnsiTheme="majorHAnsi" w:cstheme="majorHAnsi"/>
          <w:color w:val="000000"/>
          <w:sz w:val="24"/>
          <w:szCs w:val="24"/>
        </w:rPr>
        <w:t xml:space="preserve"> do evento, se disponível; </w:t>
      </w:r>
    </w:p>
    <w:p w14:paraId="5A32D4BF" w14:textId="0D7560BA" w:rsidR="008A2726" w:rsidRPr="0053635C" w:rsidRDefault="00973964" w:rsidP="00973964">
      <w:pPr>
        <w:pStyle w:val="Normal1"/>
        <w:numPr>
          <w:ilvl w:val="0"/>
          <w:numId w:val="23"/>
        </w:numPr>
        <w:spacing w:line="276" w:lineRule="auto"/>
        <w:rPr>
          <w:rFonts w:asciiTheme="majorHAnsi" w:hAnsiTheme="majorHAnsi" w:cstheme="majorHAnsi"/>
          <w:sz w:val="24"/>
          <w:szCs w:val="24"/>
        </w:rPr>
      </w:pPr>
      <w:r>
        <w:rPr>
          <w:rFonts w:asciiTheme="majorHAnsi" w:hAnsiTheme="majorHAnsi" w:cstheme="majorHAnsi"/>
          <w:sz w:val="24"/>
          <w:szCs w:val="24"/>
        </w:rPr>
        <w:t>C</w:t>
      </w:r>
      <w:r w:rsidR="00C15620" w:rsidRPr="0053635C">
        <w:rPr>
          <w:rFonts w:asciiTheme="majorHAnsi" w:hAnsiTheme="majorHAnsi" w:cstheme="majorHAnsi"/>
          <w:sz w:val="24"/>
          <w:szCs w:val="24"/>
        </w:rPr>
        <w:t>ópia</w:t>
      </w:r>
      <w:r w:rsidR="002B17F9" w:rsidRPr="0053635C">
        <w:rPr>
          <w:rFonts w:asciiTheme="majorHAnsi" w:hAnsiTheme="majorHAnsi" w:cstheme="majorHAnsi"/>
          <w:sz w:val="24"/>
          <w:szCs w:val="24"/>
        </w:rPr>
        <w:t xml:space="preserve"> do artigo a ser apresentado;</w:t>
      </w:r>
    </w:p>
    <w:p w14:paraId="6B187C79" w14:textId="77777777" w:rsidR="008A2726" w:rsidRPr="0053635C" w:rsidRDefault="008A2726" w:rsidP="0053635C">
      <w:pPr>
        <w:pStyle w:val="Normal1"/>
        <w:spacing w:line="276" w:lineRule="auto"/>
        <w:ind w:firstLine="709"/>
        <w:rPr>
          <w:rFonts w:asciiTheme="majorHAnsi" w:hAnsiTheme="majorHAnsi" w:cstheme="majorHAnsi"/>
          <w:sz w:val="24"/>
          <w:szCs w:val="24"/>
        </w:rPr>
      </w:pPr>
    </w:p>
    <w:p w14:paraId="64BF4ED3" w14:textId="77777777" w:rsidR="00B5377A" w:rsidRDefault="00B5377A" w:rsidP="006D698D">
      <w:pPr>
        <w:pStyle w:val="Normal1"/>
        <w:spacing w:line="276" w:lineRule="auto"/>
        <w:rPr>
          <w:rFonts w:asciiTheme="majorHAnsi" w:hAnsiTheme="majorHAnsi" w:cstheme="majorHAnsi"/>
          <w:b/>
          <w:sz w:val="24"/>
          <w:szCs w:val="24"/>
        </w:rPr>
      </w:pPr>
    </w:p>
    <w:p w14:paraId="4009BD48" w14:textId="77777777" w:rsidR="00B5377A" w:rsidRPr="0053635C" w:rsidRDefault="00B5377A" w:rsidP="00B5377A">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________________________________________________</w:t>
      </w:r>
    </w:p>
    <w:p w14:paraId="50AF58AF" w14:textId="2B86979D" w:rsidR="00B5377A" w:rsidRDefault="00B5377A" w:rsidP="00B5377A">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w:t>
      </w:r>
      <w:r w:rsidR="00C22F40">
        <w:rPr>
          <w:rFonts w:asciiTheme="majorHAnsi" w:hAnsiTheme="majorHAnsi" w:cstheme="majorHAnsi"/>
          <w:sz w:val="24"/>
          <w:szCs w:val="24"/>
        </w:rPr>
        <w:t xml:space="preserve">nome e </w:t>
      </w:r>
      <w:r w:rsidRPr="0053635C">
        <w:rPr>
          <w:rFonts w:asciiTheme="majorHAnsi" w:hAnsiTheme="majorHAnsi" w:cstheme="majorHAnsi"/>
          <w:sz w:val="24"/>
          <w:szCs w:val="24"/>
        </w:rPr>
        <w:t xml:space="preserve">assinatura </w:t>
      </w:r>
      <w:r w:rsidR="0095049D" w:rsidRPr="0053635C">
        <w:rPr>
          <w:rFonts w:asciiTheme="majorHAnsi" w:hAnsiTheme="majorHAnsi" w:cstheme="majorHAnsi"/>
          <w:sz w:val="24"/>
          <w:szCs w:val="24"/>
        </w:rPr>
        <w:t>do</w:t>
      </w:r>
      <w:r w:rsidR="0095049D">
        <w:rPr>
          <w:rFonts w:asciiTheme="majorHAnsi" w:hAnsiTheme="majorHAnsi" w:cstheme="majorHAnsi"/>
          <w:sz w:val="24"/>
          <w:szCs w:val="24"/>
        </w:rPr>
        <w:t>(a)</w:t>
      </w:r>
      <w:r w:rsidR="0095049D" w:rsidRPr="0053635C">
        <w:rPr>
          <w:rFonts w:asciiTheme="majorHAnsi" w:hAnsiTheme="majorHAnsi" w:cstheme="majorHAnsi"/>
          <w:sz w:val="24"/>
          <w:szCs w:val="24"/>
        </w:rPr>
        <w:t xml:space="preserve"> </w:t>
      </w:r>
      <w:r w:rsidR="0095049D">
        <w:rPr>
          <w:rFonts w:asciiTheme="majorHAnsi" w:hAnsiTheme="majorHAnsi" w:cstheme="majorHAnsi"/>
          <w:sz w:val="24"/>
          <w:szCs w:val="24"/>
        </w:rPr>
        <w:t>aluno(a)</w:t>
      </w:r>
      <w:r w:rsidR="0095049D" w:rsidRPr="0053635C">
        <w:rPr>
          <w:rFonts w:asciiTheme="majorHAnsi" w:hAnsiTheme="majorHAnsi" w:cstheme="majorHAnsi"/>
          <w:sz w:val="24"/>
          <w:szCs w:val="24"/>
        </w:rPr>
        <w:t>)</w:t>
      </w:r>
    </w:p>
    <w:p w14:paraId="1DD2FE96" w14:textId="77777777" w:rsidR="00B5377A" w:rsidRDefault="00B5377A" w:rsidP="006D698D">
      <w:pPr>
        <w:pStyle w:val="Normal1"/>
        <w:spacing w:line="276" w:lineRule="auto"/>
        <w:rPr>
          <w:rFonts w:asciiTheme="majorHAnsi" w:hAnsiTheme="majorHAnsi" w:cstheme="majorHAnsi"/>
          <w:b/>
          <w:sz w:val="24"/>
          <w:szCs w:val="24"/>
        </w:rPr>
      </w:pPr>
    </w:p>
    <w:p w14:paraId="61A30517" w14:textId="77777777" w:rsidR="00B5377A" w:rsidRDefault="00B5377A" w:rsidP="006D698D">
      <w:pPr>
        <w:pStyle w:val="Normal1"/>
        <w:spacing w:line="276" w:lineRule="auto"/>
        <w:rPr>
          <w:rFonts w:asciiTheme="majorHAnsi" w:hAnsiTheme="majorHAnsi" w:cstheme="majorHAnsi"/>
          <w:b/>
          <w:sz w:val="24"/>
          <w:szCs w:val="24"/>
        </w:rPr>
      </w:pPr>
    </w:p>
    <w:p w14:paraId="7F48E15D" w14:textId="305F5D3F" w:rsidR="008A2726" w:rsidRPr="0053635C" w:rsidRDefault="002B17F9" w:rsidP="006D698D">
      <w:pPr>
        <w:pStyle w:val="Normal1"/>
        <w:spacing w:line="276" w:lineRule="auto"/>
        <w:rPr>
          <w:rFonts w:asciiTheme="majorHAnsi" w:hAnsiTheme="majorHAnsi" w:cstheme="majorHAnsi"/>
          <w:b/>
          <w:sz w:val="24"/>
          <w:szCs w:val="24"/>
        </w:rPr>
      </w:pPr>
      <w:r w:rsidRPr="0053635C">
        <w:rPr>
          <w:rFonts w:asciiTheme="majorHAnsi" w:hAnsiTheme="majorHAnsi" w:cstheme="majorHAnsi"/>
          <w:b/>
          <w:sz w:val="24"/>
          <w:szCs w:val="24"/>
        </w:rPr>
        <w:t xml:space="preserve">A SER PREENCHIDO </w:t>
      </w:r>
      <w:r w:rsidR="0095049D" w:rsidRPr="0053635C">
        <w:rPr>
          <w:rFonts w:asciiTheme="majorHAnsi" w:hAnsiTheme="majorHAnsi" w:cstheme="majorHAnsi"/>
          <w:b/>
          <w:sz w:val="24"/>
          <w:szCs w:val="24"/>
        </w:rPr>
        <w:t>PEL</w:t>
      </w:r>
      <w:r w:rsidR="0095049D">
        <w:rPr>
          <w:rFonts w:asciiTheme="majorHAnsi" w:hAnsiTheme="majorHAnsi" w:cstheme="majorHAnsi"/>
          <w:b/>
          <w:sz w:val="24"/>
          <w:szCs w:val="24"/>
        </w:rPr>
        <w:t>O</w:t>
      </w:r>
      <w:r w:rsidR="0095049D" w:rsidRPr="0053635C">
        <w:rPr>
          <w:rFonts w:asciiTheme="majorHAnsi" w:hAnsiTheme="majorHAnsi" w:cstheme="majorHAnsi"/>
          <w:b/>
          <w:sz w:val="24"/>
          <w:szCs w:val="24"/>
        </w:rPr>
        <w:t>(</w:t>
      </w:r>
      <w:r w:rsidR="0095049D">
        <w:rPr>
          <w:rFonts w:asciiTheme="majorHAnsi" w:hAnsiTheme="majorHAnsi" w:cstheme="majorHAnsi"/>
          <w:b/>
          <w:sz w:val="24"/>
          <w:szCs w:val="24"/>
        </w:rPr>
        <w:t>A</w:t>
      </w:r>
      <w:r w:rsidR="0095049D" w:rsidRPr="0053635C">
        <w:rPr>
          <w:rFonts w:asciiTheme="majorHAnsi" w:hAnsiTheme="majorHAnsi" w:cstheme="majorHAnsi"/>
          <w:b/>
          <w:sz w:val="24"/>
          <w:szCs w:val="24"/>
        </w:rPr>
        <w:t>) ORIENTADOR(</w:t>
      </w:r>
      <w:r w:rsidR="0095049D">
        <w:rPr>
          <w:rFonts w:asciiTheme="majorHAnsi" w:hAnsiTheme="majorHAnsi" w:cstheme="majorHAnsi"/>
          <w:b/>
          <w:sz w:val="24"/>
          <w:szCs w:val="24"/>
        </w:rPr>
        <w:t>A</w:t>
      </w:r>
      <w:r w:rsidR="0095049D" w:rsidRPr="0053635C">
        <w:rPr>
          <w:rFonts w:asciiTheme="majorHAnsi" w:hAnsiTheme="majorHAnsi" w:cstheme="majorHAnsi"/>
          <w:b/>
          <w:sz w:val="24"/>
          <w:szCs w:val="24"/>
        </w:rPr>
        <w:t>)</w:t>
      </w:r>
      <w:r w:rsidRPr="0053635C">
        <w:rPr>
          <w:rFonts w:asciiTheme="majorHAnsi" w:hAnsiTheme="majorHAnsi" w:cstheme="majorHAnsi"/>
          <w:b/>
          <w:sz w:val="24"/>
          <w:szCs w:val="24"/>
        </w:rPr>
        <w:t>:</w:t>
      </w:r>
    </w:p>
    <w:p w14:paraId="29FA97F0" w14:textId="0B0E418F" w:rsidR="008A2726" w:rsidRPr="0053635C" w:rsidRDefault="002B17F9" w:rsidP="006D698D">
      <w:pPr>
        <w:pStyle w:val="Normal1"/>
        <w:spacing w:line="276" w:lineRule="auto"/>
        <w:rPr>
          <w:rFonts w:asciiTheme="majorHAnsi" w:hAnsiTheme="majorHAnsi" w:cstheme="majorHAnsi"/>
          <w:sz w:val="24"/>
          <w:szCs w:val="24"/>
        </w:rPr>
      </w:pPr>
      <w:r w:rsidRPr="0053635C">
        <w:rPr>
          <w:rFonts w:asciiTheme="majorHAnsi" w:hAnsiTheme="majorHAnsi" w:cstheme="majorHAnsi"/>
          <w:sz w:val="24"/>
          <w:szCs w:val="24"/>
        </w:rPr>
        <w:t xml:space="preserve">Estou ciente </w:t>
      </w:r>
      <w:r w:rsidR="006D698D">
        <w:rPr>
          <w:rFonts w:asciiTheme="majorHAnsi" w:hAnsiTheme="majorHAnsi" w:cstheme="majorHAnsi"/>
          <w:sz w:val="24"/>
          <w:szCs w:val="24"/>
        </w:rPr>
        <w:t xml:space="preserve">e apoio </w:t>
      </w:r>
      <w:r w:rsidRPr="0053635C">
        <w:rPr>
          <w:rFonts w:asciiTheme="majorHAnsi" w:hAnsiTheme="majorHAnsi" w:cstheme="majorHAnsi"/>
          <w:sz w:val="24"/>
          <w:szCs w:val="24"/>
        </w:rPr>
        <w:t>o pedido acima</w:t>
      </w:r>
    </w:p>
    <w:p w14:paraId="42A29359" w14:textId="111B8468" w:rsidR="006D698D" w:rsidRDefault="006D698D" w:rsidP="0053635C">
      <w:pPr>
        <w:pStyle w:val="Normal1"/>
        <w:spacing w:line="276" w:lineRule="auto"/>
        <w:ind w:firstLine="709"/>
        <w:jc w:val="center"/>
        <w:rPr>
          <w:rFonts w:asciiTheme="majorHAnsi" w:hAnsiTheme="majorHAnsi" w:cstheme="majorHAnsi"/>
          <w:sz w:val="24"/>
          <w:szCs w:val="24"/>
        </w:rPr>
      </w:pPr>
    </w:p>
    <w:p w14:paraId="67B35010" w14:textId="77777777" w:rsidR="00B5377A" w:rsidRDefault="00B5377A" w:rsidP="0053635C">
      <w:pPr>
        <w:pStyle w:val="Normal1"/>
        <w:spacing w:line="276" w:lineRule="auto"/>
        <w:ind w:firstLine="709"/>
        <w:jc w:val="center"/>
        <w:rPr>
          <w:rFonts w:asciiTheme="majorHAnsi" w:hAnsiTheme="majorHAnsi" w:cstheme="majorHAnsi"/>
          <w:sz w:val="24"/>
          <w:szCs w:val="24"/>
        </w:rPr>
      </w:pPr>
    </w:p>
    <w:p w14:paraId="7DB2A1E3" w14:textId="35C78769" w:rsidR="008A2726" w:rsidRPr="0053635C" w:rsidRDefault="002B17F9" w:rsidP="0053635C">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__________________________________________</w:t>
      </w:r>
    </w:p>
    <w:p w14:paraId="48F96C03" w14:textId="31FCC6C6" w:rsidR="008A2726" w:rsidRPr="0053635C" w:rsidRDefault="002B17F9" w:rsidP="0053635C">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w:t>
      </w:r>
      <w:r w:rsidR="00C22F40">
        <w:rPr>
          <w:rFonts w:asciiTheme="majorHAnsi" w:hAnsiTheme="majorHAnsi" w:cstheme="majorHAnsi"/>
          <w:sz w:val="24"/>
          <w:szCs w:val="24"/>
        </w:rPr>
        <w:t xml:space="preserve">nome e </w:t>
      </w:r>
      <w:r w:rsidRPr="0053635C">
        <w:rPr>
          <w:rFonts w:asciiTheme="majorHAnsi" w:hAnsiTheme="majorHAnsi" w:cstheme="majorHAnsi"/>
          <w:sz w:val="24"/>
          <w:szCs w:val="24"/>
        </w:rPr>
        <w:t>assinatura do orientador</w:t>
      </w:r>
      <w:r w:rsidR="0095049D" w:rsidRPr="0095049D">
        <w:rPr>
          <w:rFonts w:asciiTheme="majorHAnsi" w:hAnsiTheme="majorHAnsi" w:cstheme="majorHAnsi"/>
          <w:sz w:val="24"/>
          <w:szCs w:val="24"/>
        </w:rPr>
        <w:t xml:space="preserve"> </w:t>
      </w:r>
      <w:r w:rsidR="0095049D" w:rsidRPr="0053635C">
        <w:rPr>
          <w:rFonts w:asciiTheme="majorHAnsi" w:hAnsiTheme="majorHAnsi" w:cstheme="majorHAnsi"/>
          <w:sz w:val="24"/>
          <w:szCs w:val="24"/>
        </w:rPr>
        <w:t>do</w:t>
      </w:r>
      <w:r w:rsidR="0095049D">
        <w:rPr>
          <w:rFonts w:asciiTheme="majorHAnsi" w:hAnsiTheme="majorHAnsi" w:cstheme="majorHAnsi"/>
          <w:sz w:val="24"/>
          <w:szCs w:val="24"/>
        </w:rPr>
        <w:t>(a)</w:t>
      </w:r>
      <w:r w:rsidR="0095049D" w:rsidRPr="0053635C">
        <w:rPr>
          <w:rFonts w:asciiTheme="majorHAnsi" w:hAnsiTheme="majorHAnsi" w:cstheme="majorHAnsi"/>
          <w:sz w:val="24"/>
          <w:szCs w:val="24"/>
        </w:rPr>
        <w:t xml:space="preserve"> orientador</w:t>
      </w:r>
      <w:r w:rsidR="0095049D">
        <w:rPr>
          <w:rFonts w:asciiTheme="majorHAnsi" w:hAnsiTheme="majorHAnsi" w:cstheme="majorHAnsi"/>
          <w:sz w:val="24"/>
          <w:szCs w:val="24"/>
        </w:rPr>
        <w:t>(a)</w:t>
      </w:r>
      <w:r w:rsidRPr="0053635C">
        <w:rPr>
          <w:rFonts w:asciiTheme="majorHAnsi" w:hAnsiTheme="majorHAnsi" w:cstheme="majorHAnsi"/>
          <w:sz w:val="24"/>
          <w:szCs w:val="24"/>
        </w:rPr>
        <w:t>)</w:t>
      </w:r>
    </w:p>
    <w:p w14:paraId="589E2016" w14:textId="77777777" w:rsidR="00973964" w:rsidRDefault="00973964" w:rsidP="00973964">
      <w:pPr>
        <w:pStyle w:val="Normal1"/>
        <w:spacing w:line="276" w:lineRule="auto"/>
        <w:rPr>
          <w:rFonts w:asciiTheme="majorHAnsi" w:hAnsiTheme="majorHAnsi" w:cstheme="majorHAnsi"/>
          <w:b/>
          <w:sz w:val="24"/>
          <w:szCs w:val="24"/>
        </w:rPr>
      </w:pPr>
    </w:p>
    <w:p w14:paraId="77842E92" w14:textId="77777777" w:rsidR="00973964" w:rsidRDefault="00973964" w:rsidP="00973964">
      <w:pPr>
        <w:pStyle w:val="Normal1"/>
        <w:spacing w:line="276" w:lineRule="auto"/>
        <w:rPr>
          <w:rFonts w:asciiTheme="majorHAnsi" w:hAnsiTheme="majorHAnsi" w:cstheme="majorHAnsi"/>
          <w:b/>
          <w:sz w:val="24"/>
          <w:szCs w:val="24"/>
        </w:rPr>
      </w:pPr>
    </w:p>
    <w:p w14:paraId="5787C13B" w14:textId="3F76672B" w:rsidR="0056283B" w:rsidRDefault="0056283B" w:rsidP="006D698D">
      <w:pPr>
        <w:pStyle w:val="Normal1"/>
        <w:spacing w:line="276" w:lineRule="auto"/>
        <w:jc w:val="both"/>
        <w:rPr>
          <w:rFonts w:asciiTheme="majorHAnsi" w:hAnsiTheme="majorHAnsi" w:cstheme="majorHAnsi"/>
          <w:sz w:val="24"/>
          <w:szCs w:val="24"/>
        </w:rPr>
      </w:pPr>
      <w:r>
        <w:rPr>
          <w:rFonts w:asciiTheme="majorHAnsi" w:hAnsiTheme="majorHAnsi" w:cstheme="majorHAnsi"/>
          <w:sz w:val="24"/>
          <w:szCs w:val="24"/>
        </w:rPr>
        <w:br w:type="page"/>
      </w:r>
    </w:p>
    <w:p w14:paraId="0E0CCD14" w14:textId="07B332B8" w:rsidR="0056283B" w:rsidRDefault="0056283B" w:rsidP="0056283B">
      <w:pPr>
        <w:pStyle w:val="Ttulo1"/>
        <w:spacing w:line="276" w:lineRule="auto"/>
        <w:ind w:left="0"/>
        <w:jc w:val="both"/>
        <w:rPr>
          <w:rFonts w:asciiTheme="majorHAnsi" w:eastAsia="Calibri" w:hAnsiTheme="majorHAnsi" w:cstheme="majorHAnsi"/>
          <w:bCs/>
          <w:color w:val="31849B" w:themeColor="accent5" w:themeShade="BF"/>
          <w:sz w:val="32"/>
          <w:szCs w:val="32"/>
        </w:rPr>
      </w:pPr>
      <w:bookmarkStart w:id="79" w:name="_Toc140492519"/>
      <w:r w:rsidRPr="00973964">
        <w:rPr>
          <w:rFonts w:asciiTheme="majorHAnsi" w:eastAsia="Calibri" w:hAnsiTheme="majorHAnsi" w:cstheme="majorHAnsi"/>
          <w:b/>
          <w:color w:val="31849B" w:themeColor="accent5" w:themeShade="BF"/>
          <w:sz w:val="32"/>
          <w:szCs w:val="32"/>
        </w:rPr>
        <w:lastRenderedPageBreak/>
        <w:t xml:space="preserve">APÊNDICE </w:t>
      </w:r>
      <w:r>
        <w:rPr>
          <w:rFonts w:asciiTheme="majorHAnsi" w:eastAsia="Calibri" w:hAnsiTheme="majorHAnsi" w:cstheme="majorHAnsi"/>
          <w:b/>
          <w:color w:val="31849B" w:themeColor="accent5" w:themeShade="BF"/>
          <w:sz w:val="32"/>
          <w:szCs w:val="32"/>
        </w:rPr>
        <w:t>4</w:t>
      </w:r>
      <w:r w:rsidRPr="00973964">
        <w:rPr>
          <w:rFonts w:asciiTheme="majorHAnsi" w:eastAsia="Calibri" w:hAnsiTheme="majorHAnsi" w:cstheme="majorHAnsi"/>
          <w:b/>
          <w:color w:val="31849B" w:themeColor="accent5" w:themeShade="BF"/>
          <w:sz w:val="32"/>
          <w:szCs w:val="32"/>
        </w:rPr>
        <w:t xml:space="preserve">: </w:t>
      </w:r>
      <w:r w:rsidR="00E87F3E" w:rsidRPr="0056283B">
        <w:rPr>
          <w:rFonts w:asciiTheme="majorHAnsi" w:eastAsia="Calibri" w:hAnsiTheme="majorHAnsi" w:cstheme="majorHAnsi"/>
          <w:bCs/>
          <w:color w:val="31849B" w:themeColor="accent5" w:themeShade="BF"/>
          <w:sz w:val="32"/>
          <w:szCs w:val="32"/>
        </w:rPr>
        <w:t xml:space="preserve">Formulário </w:t>
      </w:r>
      <w:r w:rsidR="00876985" w:rsidRPr="0056283B">
        <w:rPr>
          <w:rFonts w:asciiTheme="majorHAnsi" w:eastAsia="Calibri" w:hAnsiTheme="majorHAnsi" w:cstheme="majorHAnsi"/>
          <w:bCs/>
          <w:color w:val="31849B" w:themeColor="accent5" w:themeShade="BF"/>
          <w:sz w:val="32"/>
          <w:szCs w:val="32"/>
        </w:rPr>
        <w:t>de solicitação de homologação de bancas de defesa</w:t>
      </w:r>
      <w:bookmarkEnd w:id="79"/>
    </w:p>
    <w:p w14:paraId="12C11D71" w14:textId="77777777" w:rsidR="0056283B" w:rsidRDefault="0056283B" w:rsidP="0056283B">
      <w:pPr>
        <w:ind w:left="-1134" w:right="-1135" w:firstLine="1134"/>
        <w:rPr>
          <w:b/>
          <w:color w:val="FF0000"/>
        </w:rPr>
      </w:pPr>
    </w:p>
    <w:p w14:paraId="6D3BAF9C" w14:textId="7A1F02F3" w:rsidR="0056283B" w:rsidRDefault="0056283B" w:rsidP="0056283B">
      <w:pPr>
        <w:ind w:left="-1134" w:right="-1135" w:firstLine="1134"/>
        <w:rPr>
          <w:b/>
          <w:color w:val="FF0000"/>
        </w:rPr>
      </w:pPr>
      <w:r>
        <w:rPr>
          <w:b/>
          <w:color w:val="FF0000"/>
        </w:rPr>
        <w:t>OBS: NÃO ACEITAREMOS ESTE FORMULÁRIO PREENCHIDO À MÃO</w:t>
      </w:r>
    </w:p>
    <w:p w14:paraId="4E437235" w14:textId="15932097" w:rsidR="008A2726" w:rsidRDefault="008A2726" w:rsidP="0056283B">
      <w:pPr>
        <w:pStyle w:val="Normal1"/>
        <w:spacing w:line="276" w:lineRule="auto"/>
        <w:ind w:left="1440"/>
        <w:rPr>
          <w:rFonts w:asciiTheme="majorHAnsi" w:hAnsiTheme="majorHAnsi" w:cstheme="majorHAnsi"/>
          <w:sz w:val="24"/>
          <w:szCs w:val="24"/>
        </w:rPr>
      </w:pPr>
    </w:p>
    <w:p w14:paraId="09BEED7C" w14:textId="77777777" w:rsidR="0056283B" w:rsidRDefault="0056283B" w:rsidP="0056283B">
      <w:pPr>
        <w:pBdr>
          <w:top w:val="single" w:sz="4" w:space="1" w:color="auto"/>
          <w:left w:val="single" w:sz="4" w:space="4" w:color="auto"/>
          <w:bottom w:val="single" w:sz="4" w:space="1" w:color="auto"/>
          <w:right w:val="single" w:sz="4" w:space="4" w:color="auto"/>
        </w:pBdr>
        <w:ind w:left="306" w:right="-1135"/>
        <w:rPr>
          <w:b/>
        </w:rPr>
      </w:pPr>
      <w:r>
        <w:rPr>
          <w:b/>
        </w:rPr>
        <w:t>ALUNO</w:t>
      </w:r>
    </w:p>
    <w:p w14:paraId="7CA9712E" w14:textId="77777777" w:rsidR="0056283B" w:rsidRDefault="0056283B" w:rsidP="0056283B">
      <w:pPr>
        <w:pBdr>
          <w:top w:val="single" w:sz="4" w:space="1" w:color="auto"/>
          <w:left w:val="single" w:sz="4" w:space="4" w:color="auto"/>
          <w:bottom w:val="single" w:sz="4" w:space="1" w:color="auto"/>
          <w:right w:val="single" w:sz="4" w:space="4" w:color="auto"/>
        </w:pBdr>
        <w:ind w:left="306" w:right="-1135"/>
      </w:pPr>
      <w:r>
        <w:t>NOME:</w:t>
      </w:r>
      <w:r>
        <w:tab/>
      </w:r>
      <w:r>
        <w:tab/>
      </w:r>
      <w:r>
        <w:tab/>
      </w:r>
      <w:r>
        <w:tab/>
      </w:r>
      <w:r>
        <w:tab/>
      </w:r>
      <w:r>
        <w:tab/>
      </w:r>
      <w:r>
        <w:tab/>
      </w:r>
      <w:r>
        <w:tab/>
        <w:t>DRE:</w:t>
      </w:r>
    </w:p>
    <w:p w14:paraId="0B67E853" w14:textId="35AE28A5" w:rsidR="0056283B" w:rsidRDefault="0056283B" w:rsidP="0056283B">
      <w:pPr>
        <w:pBdr>
          <w:top w:val="single" w:sz="4" w:space="1" w:color="auto"/>
          <w:left w:val="single" w:sz="4" w:space="4" w:color="auto"/>
          <w:bottom w:val="single" w:sz="4" w:space="1" w:color="auto"/>
          <w:right w:val="single" w:sz="4" w:space="4" w:color="auto"/>
        </w:pBdr>
        <w:ind w:left="306" w:right="-1135"/>
      </w:pPr>
      <w:r>
        <w:t>CURSO: (  ) PPED</w:t>
      </w:r>
      <w:r>
        <w:tab/>
      </w:r>
      <w:r>
        <w:tab/>
      </w:r>
      <w:r>
        <w:tab/>
        <w:t>NÍVEL: (  ) MESTRADO  (  ) DOUTORADO</w:t>
      </w:r>
    </w:p>
    <w:p w14:paraId="2C48804F" w14:textId="77777777" w:rsidR="0056283B" w:rsidRDefault="0056283B" w:rsidP="0056283B">
      <w:pPr>
        <w:ind w:left="306" w:right="-1135"/>
      </w:pPr>
    </w:p>
    <w:p w14:paraId="746F2D77" w14:textId="77777777" w:rsidR="0056283B" w:rsidRDefault="0056283B" w:rsidP="0056283B">
      <w:pPr>
        <w:pBdr>
          <w:top w:val="single" w:sz="4" w:space="1" w:color="auto"/>
          <w:left w:val="single" w:sz="4" w:space="4" w:color="auto"/>
          <w:bottom w:val="single" w:sz="4" w:space="1" w:color="auto"/>
          <w:right w:val="single" w:sz="4" w:space="4" w:color="auto"/>
        </w:pBdr>
        <w:ind w:left="306" w:right="-1135"/>
        <w:rPr>
          <w:b/>
        </w:rPr>
      </w:pPr>
      <w:r>
        <w:rPr>
          <w:b/>
        </w:rPr>
        <w:t>TÍTULO DA DISSERTAÇÃO/TESE:</w:t>
      </w:r>
    </w:p>
    <w:p w14:paraId="6830151B" w14:textId="77777777" w:rsidR="0056283B" w:rsidRDefault="0056283B" w:rsidP="0056283B">
      <w:pPr>
        <w:pBdr>
          <w:top w:val="single" w:sz="4" w:space="1" w:color="auto"/>
          <w:left w:val="single" w:sz="4" w:space="4" w:color="auto"/>
          <w:bottom w:val="single" w:sz="4" w:space="1" w:color="auto"/>
          <w:right w:val="single" w:sz="4" w:space="4" w:color="auto"/>
        </w:pBdr>
        <w:ind w:left="306" w:right="-1135"/>
        <w:rPr>
          <w:b/>
        </w:rPr>
      </w:pPr>
    </w:p>
    <w:p w14:paraId="17A695C9" w14:textId="72B8BC40" w:rsidR="0056283B" w:rsidRDefault="0056283B" w:rsidP="0056283B">
      <w:pPr>
        <w:pBdr>
          <w:top w:val="single" w:sz="4" w:space="1" w:color="auto"/>
          <w:left w:val="single" w:sz="4" w:space="4" w:color="auto"/>
          <w:bottom w:val="single" w:sz="4" w:space="1" w:color="auto"/>
          <w:right w:val="single" w:sz="4" w:space="4" w:color="auto"/>
        </w:pBdr>
        <w:ind w:left="306" w:right="-1135"/>
        <w:rPr>
          <w:b/>
        </w:rPr>
      </w:pPr>
      <w:r>
        <w:rPr>
          <w:b/>
        </w:rPr>
        <w:t>DATA E HORA DA DEFESA:</w:t>
      </w:r>
    </w:p>
    <w:p w14:paraId="341ADBD0" w14:textId="74A731B9" w:rsidR="005D0596" w:rsidRDefault="005D0596" w:rsidP="0056283B">
      <w:pPr>
        <w:pBdr>
          <w:top w:val="single" w:sz="4" w:space="1" w:color="auto"/>
          <w:left w:val="single" w:sz="4" w:space="4" w:color="auto"/>
          <w:bottom w:val="single" w:sz="4" w:space="1" w:color="auto"/>
          <w:right w:val="single" w:sz="4" w:space="4" w:color="auto"/>
        </w:pBdr>
        <w:ind w:left="306" w:right="-1135"/>
        <w:rPr>
          <w:b/>
        </w:rPr>
      </w:pPr>
    </w:p>
    <w:p w14:paraId="4D2B7BEB" w14:textId="75EF152F" w:rsidR="005D0596" w:rsidRDefault="005D0596" w:rsidP="0056283B">
      <w:pPr>
        <w:pBdr>
          <w:top w:val="single" w:sz="4" w:space="1" w:color="auto"/>
          <w:left w:val="single" w:sz="4" w:space="4" w:color="auto"/>
          <w:bottom w:val="single" w:sz="4" w:space="1" w:color="auto"/>
          <w:right w:val="single" w:sz="4" w:space="4" w:color="auto"/>
        </w:pBdr>
        <w:ind w:left="306" w:right="-1135"/>
        <w:rPr>
          <w:b/>
        </w:rPr>
      </w:pPr>
      <w:r>
        <w:rPr>
          <w:b/>
        </w:rPr>
        <w:t>BANCA DE DEFESA: (  ) PRESENCIAL  (  ) HÍBRIDA  (  ) REMOTA</w:t>
      </w:r>
    </w:p>
    <w:p w14:paraId="700C9785" w14:textId="77777777" w:rsidR="005D0596" w:rsidRDefault="005D0596" w:rsidP="0056283B">
      <w:pPr>
        <w:pBdr>
          <w:top w:val="single" w:sz="4" w:space="1" w:color="auto"/>
          <w:left w:val="single" w:sz="4" w:space="4" w:color="auto"/>
          <w:bottom w:val="single" w:sz="4" w:space="1" w:color="auto"/>
          <w:right w:val="single" w:sz="4" w:space="4" w:color="auto"/>
        </w:pBdr>
        <w:ind w:left="306" w:right="-1135"/>
        <w:rPr>
          <w:b/>
        </w:rPr>
      </w:pPr>
    </w:p>
    <w:p w14:paraId="48C61C5C" w14:textId="77777777" w:rsidR="007E6659" w:rsidRDefault="005D0596" w:rsidP="0056283B">
      <w:pPr>
        <w:pBdr>
          <w:top w:val="single" w:sz="4" w:space="1" w:color="auto"/>
          <w:left w:val="single" w:sz="4" w:space="4" w:color="auto"/>
          <w:bottom w:val="single" w:sz="4" w:space="1" w:color="auto"/>
          <w:right w:val="single" w:sz="4" w:space="4" w:color="auto"/>
        </w:pBdr>
        <w:ind w:left="306" w:right="-1135"/>
        <w:rPr>
          <w:b/>
        </w:rPr>
      </w:pPr>
      <w:r>
        <w:rPr>
          <w:b/>
        </w:rPr>
        <w:t>CASO HÍBRIDA OU REMOTA</w:t>
      </w:r>
      <w:r w:rsidR="007E6659">
        <w:rPr>
          <w:b/>
        </w:rPr>
        <w:t>:</w:t>
      </w:r>
      <w:r>
        <w:rPr>
          <w:b/>
        </w:rPr>
        <w:t xml:space="preserve"> </w:t>
      </w:r>
    </w:p>
    <w:p w14:paraId="76C8A459" w14:textId="3BB7AE16" w:rsidR="005D0596" w:rsidRDefault="007E6659" w:rsidP="0056283B">
      <w:pPr>
        <w:pBdr>
          <w:top w:val="single" w:sz="4" w:space="1" w:color="auto"/>
          <w:left w:val="single" w:sz="4" w:space="4" w:color="auto"/>
          <w:bottom w:val="single" w:sz="4" w:space="1" w:color="auto"/>
          <w:right w:val="single" w:sz="4" w:space="4" w:color="auto"/>
        </w:pBdr>
        <w:ind w:left="306" w:right="-1135"/>
        <w:rPr>
          <w:b/>
        </w:rPr>
      </w:pPr>
      <w:r>
        <w:rPr>
          <w:b/>
        </w:rPr>
        <w:t>- ANEXAR ANUÊNCIA POR ESCRITO DO CANDIDATO</w:t>
      </w:r>
    </w:p>
    <w:p w14:paraId="70BB0F02" w14:textId="3FBCA4AA" w:rsidR="005D0596" w:rsidRDefault="00F87DD4" w:rsidP="0056283B">
      <w:pPr>
        <w:pBdr>
          <w:top w:val="single" w:sz="4" w:space="1" w:color="auto"/>
          <w:left w:val="single" w:sz="4" w:space="4" w:color="auto"/>
          <w:bottom w:val="single" w:sz="4" w:space="1" w:color="auto"/>
          <w:right w:val="single" w:sz="4" w:space="4" w:color="auto"/>
        </w:pBdr>
        <w:ind w:left="306" w:right="-1135"/>
        <w:rPr>
          <w:b/>
        </w:rPr>
      </w:pPr>
      <w:r>
        <w:rPr>
          <w:b/>
        </w:rPr>
        <w:t>- INDICAR O LINK DA VÍDEOCONFERÊNCIA</w:t>
      </w:r>
    </w:p>
    <w:p w14:paraId="7A852B9C" w14:textId="21EFBD45" w:rsidR="005D0596" w:rsidRDefault="00F87DD4" w:rsidP="0056283B">
      <w:pPr>
        <w:pBdr>
          <w:top w:val="single" w:sz="4" w:space="1" w:color="auto"/>
          <w:left w:val="single" w:sz="4" w:space="4" w:color="auto"/>
          <w:bottom w:val="single" w:sz="4" w:space="1" w:color="auto"/>
          <w:right w:val="single" w:sz="4" w:space="4" w:color="auto"/>
        </w:pBdr>
        <w:ind w:left="306" w:right="-1135"/>
        <w:rPr>
          <w:b/>
        </w:rPr>
      </w:pPr>
      <w:r>
        <w:rPr>
          <w:b/>
        </w:rPr>
        <w:t xml:space="preserve">- </w:t>
      </w:r>
      <w:r w:rsidR="005D0596">
        <w:rPr>
          <w:b/>
        </w:rPr>
        <w:t xml:space="preserve">INDICAR </w:t>
      </w:r>
      <w:r w:rsidR="00E869AB">
        <w:rPr>
          <w:b/>
        </w:rPr>
        <w:t>AS PARTICIPAÇÕES</w:t>
      </w:r>
      <w:r w:rsidR="005D0596">
        <w:rPr>
          <w:b/>
        </w:rPr>
        <w:t xml:space="preserve"> REMOT</w:t>
      </w:r>
      <w:r w:rsidR="00E869AB">
        <w:rPr>
          <w:b/>
        </w:rPr>
        <w:t>A</w:t>
      </w:r>
      <w:r w:rsidR="005D0596">
        <w:rPr>
          <w:b/>
        </w:rPr>
        <w:t>S E JUSTIFICAR</w:t>
      </w:r>
    </w:p>
    <w:p w14:paraId="4D7E46FE" w14:textId="053CB33F" w:rsidR="005D0596" w:rsidRDefault="005D0596" w:rsidP="0056283B">
      <w:pPr>
        <w:pBdr>
          <w:top w:val="single" w:sz="4" w:space="1" w:color="auto"/>
          <w:left w:val="single" w:sz="4" w:space="4" w:color="auto"/>
          <w:bottom w:val="single" w:sz="4" w:space="1" w:color="auto"/>
          <w:right w:val="single" w:sz="4" w:space="4" w:color="auto"/>
        </w:pBdr>
        <w:ind w:left="306" w:right="-1135"/>
        <w:rPr>
          <w:b/>
        </w:rPr>
      </w:pPr>
      <w:r>
        <w:rPr>
          <w:b/>
        </w:rPr>
        <w:t>NOME:E-MAIL:</w:t>
      </w:r>
    </w:p>
    <w:p w14:paraId="0C0A9503" w14:textId="7399E8CD" w:rsidR="005D0596" w:rsidRDefault="005D0596" w:rsidP="0056283B">
      <w:pPr>
        <w:pBdr>
          <w:top w:val="single" w:sz="4" w:space="1" w:color="auto"/>
          <w:left w:val="single" w:sz="4" w:space="4" w:color="auto"/>
          <w:bottom w:val="single" w:sz="4" w:space="1" w:color="auto"/>
          <w:right w:val="single" w:sz="4" w:space="4" w:color="auto"/>
        </w:pBdr>
        <w:ind w:left="306" w:right="-1135"/>
        <w:rPr>
          <w:b/>
        </w:rPr>
      </w:pPr>
      <w:r>
        <w:rPr>
          <w:b/>
        </w:rPr>
        <w:t xml:space="preserve">JUSTIFICATIVA: </w:t>
      </w:r>
    </w:p>
    <w:p w14:paraId="6CCD05DA" w14:textId="77777777" w:rsidR="0056283B" w:rsidRDefault="0056283B" w:rsidP="0056283B">
      <w:pPr>
        <w:ind w:left="306" w:right="-1135"/>
      </w:pPr>
    </w:p>
    <w:p w14:paraId="10666121" w14:textId="77777777" w:rsidR="0056283B" w:rsidRDefault="0056283B" w:rsidP="00ED47EC">
      <w:pPr>
        <w:pBdr>
          <w:top w:val="single" w:sz="4" w:space="1" w:color="auto"/>
          <w:left w:val="single" w:sz="4" w:space="4" w:color="auto"/>
          <w:bottom w:val="single" w:sz="4" w:space="1" w:color="auto"/>
          <w:right w:val="single" w:sz="4" w:space="0" w:color="auto"/>
        </w:pBdr>
        <w:ind w:left="306" w:right="-1135"/>
        <w:rPr>
          <w:b/>
        </w:rPr>
      </w:pPr>
      <w:r>
        <w:rPr>
          <w:b/>
        </w:rPr>
        <w:t>COMPOSIÇÃO DA BANCA (nomes completos cf. Lattes):</w:t>
      </w:r>
    </w:p>
    <w:p w14:paraId="42A8D5E0" w14:textId="77777777" w:rsidR="0056283B" w:rsidRDefault="0056283B" w:rsidP="00ED47EC">
      <w:pPr>
        <w:pBdr>
          <w:top w:val="single" w:sz="4" w:space="1" w:color="auto"/>
          <w:left w:val="single" w:sz="4" w:space="4" w:color="auto"/>
          <w:bottom w:val="single" w:sz="4" w:space="1" w:color="auto"/>
          <w:right w:val="single" w:sz="4" w:space="0" w:color="auto"/>
        </w:pBdr>
        <w:ind w:left="306" w:right="-1135"/>
      </w:pPr>
      <w:r>
        <w:t>ORIENTADOR:</w:t>
      </w:r>
    </w:p>
    <w:p w14:paraId="6221D6A1" w14:textId="1AB76540" w:rsidR="0056283B" w:rsidRDefault="0056283B" w:rsidP="00ED47EC">
      <w:pPr>
        <w:pBdr>
          <w:top w:val="single" w:sz="4" w:space="1" w:color="auto"/>
          <w:left w:val="single" w:sz="4" w:space="4" w:color="auto"/>
          <w:bottom w:val="single" w:sz="4" w:space="1" w:color="auto"/>
          <w:right w:val="single" w:sz="4" w:space="0" w:color="auto"/>
        </w:pBdr>
        <w:ind w:left="306" w:right="-1135"/>
      </w:pPr>
      <w:r>
        <w:t>COORIENTADOR (OPCIONAL):</w:t>
      </w:r>
      <w:r>
        <w:tab/>
      </w:r>
      <w:r>
        <w:tab/>
      </w:r>
      <w:r>
        <w:tab/>
      </w:r>
      <w:r>
        <w:tab/>
      </w:r>
      <w:r>
        <w:tab/>
      </w:r>
      <w:r>
        <w:tab/>
      </w:r>
      <w:r>
        <w:tab/>
        <w:t>CPF:</w:t>
      </w:r>
    </w:p>
    <w:p w14:paraId="4733B9AD" w14:textId="77777777" w:rsidR="0056283B" w:rsidRDefault="0056283B" w:rsidP="00ED47EC">
      <w:pPr>
        <w:pBdr>
          <w:top w:val="single" w:sz="4" w:space="1" w:color="auto"/>
          <w:left w:val="single" w:sz="4" w:space="4" w:color="auto"/>
          <w:bottom w:val="single" w:sz="4" w:space="1" w:color="auto"/>
          <w:right w:val="single" w:sz="4" w:space="0" w:color="auto"/>
        </w:pBdr>
        <w:ind w:left="306" w:right="-1135"/>
      </w:pPr>
    </w:p>
    <w:p w14:paraId="2666FDDD" w14:textId="77777777" w:rsidR="0056283B" w:rsidRDefault="0056283B" w:rsidP="00ED47EC">
      <w:pPr>
        <w:pBdr>
          <w:top w:val="single" w:sz="4" w:space="1" w:color="auto"/>
          <w:left w:val="single" w:sz="4" w:space="4" w:color="auto"/>
          <w:bottom w:val="single" w:sz="4" w:space="1" w:color="auto"/>
          <w:right w:val="single" w:sz="4" w:space="0" w:color="auto"/>
        </w:pBdr>
        <w:ind w:left="306" w:right="-1135"/>
      </w:pPr>
      <w:r>
        <w:t>AVALIADOR INTERNO:</w:t>
      </w:r>
    </w:p>
    <w:p w14:paraId="5825BCDC" w14:textId="77777777" w:rsidR="0056283B" w:rsidRDefault="0056283B" w:rsidP="00ED47EC">
      <w:pPr>
        <w:pBdr>
          <w:top w:val="single" w:sz="4" w:space="1" w:color="auto"/>
          <w:left w:val="single" w:sz="4" w:space="4" w:color="auto"/>
          <w:bottom w:val="single" w:sz="4" w:space="1" w:color="auto"/>
          <w:right w:val="single" w:sz="4" w:space="0" w:color="auto"/>
        </w:pBdr>
        <w:ind w:left="306" w:right="-1135"/>
      </w:pPr>
      <w:r>
        <w:t>AVALIADOR INTERNO:</w:t>
      </w:r>
    </w:p>
    <w:p w14:paraId="3ACB18E4" w14:textId="77777777" w:rsidR="0056283B" w:rsidRDefault="0056283B" w:rsidP="00ED47EC">
      <w:pPr>
        <w:pBdr>
          <w:top w:val="single" w:sz="4" w:space="1" w:color="auto"/>
          <w:left w:val="single" w:sz="4" w:space="4" w:color="auto"/>
          <w:bottom w:val="single" w:sz="4" w:space="1" w:color="auto"/>
          <w:right w:val="single" w:sz="4" w:space="0" w:color="auto"/>
        </w:pBdr>
        <w:ind w:left="306" w:right="-1135"/>
      </w:pPr>
      <w:r>
        <w:t>SUPLENTE INTERNO:</w:t>
      </w:r>
    </w:p>
    <w:p w14:paraId="1C86BBEC" w14:textId="77777777" w:rsidR="0056283B" w:rsidRDefault="0056283B" w:rsidP="00ED47EC">
      <w:pPr>
        <w:pBdr>
          <w:top w:val="single" w:sz="4" w:space="1" w:color="auto"/>
          <w:left w:val="single" w:sz="4" w:space="4" w:color="auto"/>
          <w:bottom w:val="single" w:sz="4" w:space="1" w:color="auto"/>
          <w:right w:val="single" w:sz="4" w:space="0" w:color="auto"/>
        </w:pBdr>
        <w:ind w:left="306" w:right="-1135"/>
      </w:pPr>
    </w:p>
    <w:p w14:paraId="77E3FF15" w14:textId="1DBCAFEE" w:rsidR="0056283B" w:rsidRDefault="0056283B" w:rsidP="00ED47EC">
      <w:pPr>
        <w:pBdr>
          <w:top w:val="single" w:sz="4" w:space="1" w:color="auto"/>
          <w:left w:val="single" w:sz="4" w:space="4" w:color="auto"/>
          <w:bottom w:val="single" w:sz="4" w:space="1" w:color="auto"/>
          <w:right w:val="single" w:sz="4" w:space="0" w:color="auto"/>
        </w:pBdr>
        <w:ind w:left="306" w:right="-1135"/>
      </w:pPr>
      <w:r>
        <w:t>AVALIADOR EXTERNO:</w:t>
      </w:r>
      <w:r>
        <w:tab/>
      </w:r>
      <w:r>
        <w:tab/>
      </w:r>
      <w:r>
        <w:tab/>
      </w:r>
      <w:r>
        <w:tab/>
      </w:r>
      <w:r>
        <w:tab/>
      </w:r>
      <w:r>
        <w:tab/>
      </w:r>
      <w:r>
        <w:tab/>
      </w:r>
      <w:r>
        <w:tab/>
        <w:t>CPF:</w:t>
      </w:r>
    </w:p>
    <w:p w14:paraId="00BDCB3C" w14:textId="3A3EFEAB" w:rsidR="0056283B" w:rsidRDefault="0056283B" w:rsidP="00ED47EC">
      <w:pPr>
        <w:pBdr>
          <w:top w:val="single" w:sz="4" w:space="1" w:color="auto"/>
          <w:left w:val="single" w:sz="4" w:space="4" w:color="auto"/>
          <w:bottom w:val="single" w:sz="4" w:space="1" w:color="auto"/>
          <w:right w:val="single" w:sz="4" w:space="0" w:color="auto"/>
        </w:pBdr>
        <w:ind w:left="306" w:right="-1135"/>
      </w:pPr>
      <w:r>
        <w:t>AVALIADOR EXTERNO:</w:t>
      </w:r>
      <w:r>
        <w:tab/>
      </w:r>
      <w:r>
        <w:tab/>
      </w:r>
      <w:r>
        <w:tab/>
      </w:r>
      <w:r>
        <w:tab/>
      </w:r>
      <w:r>
        <w:tab/>
      </w:r>
      <w:r>
        <w:tab/>
      </w:r>
      <w:r>
        <w:tab/>
      </w:r>
      <w:r>
        <w:tab/>
        <w:t>CPF:</w:t>
      </w:r>
    </w:p>
    <w:p w14:paraId="6D536FC9" w14:textId="240CCB33" w:rsidR="0056283B" w:rsidRDefault="0056283B" w:rsidP="00ED47EC">
      <w:pPr>
        <w:pBdr>
          <w:top w:val="single" w:sz="4" w:space="1" w:color="auto"/>
          <w:left w:val="single" w:sz="4" w:space="4" w:color="auto"/>
          <w:bottom w:val="single" w:sz="4" w:space="1" w:color="auto"/>
          <w:right w:val="single" w:sz="4" w:space="0" w:color="auto"/>
        </w:pBdr>
        <w:ind w:left="306" w:right="-1135"/>
      </w:pPr>
      <w:r>
        <w:t>SUPLENTE EXTERNO:</w:t>
      </w:r>
      <w:r>
        <w:tab/>
        <w:t xml:space="preserve">                                                                                                     CPF:</w:t>
      </w:r>
      <w:r>
        <w:tab/>
      </w:r>
      <w:r>
        <w:tab/>
      </w:r>
      <w:r>
        <w:tab/>
      </w:r>
    </w:p>
    <w:p w14:paraId="2095490B" w14:textId="77777777" w:rsidR="0056283B" w:rsidRDefault="0056283B" w:rsidP="0056283B">
      <w:pPr>
        <w:ind w:left="306" w:right="-1135"/>
      </w:pPr>
      <w:r>
        <w:t>DATA:</w:t>
      </w:r>
    </w:p>
    <w:p w14:paraId="1A1FEAB0" w14:textId="77777777" w:rsidR="0056283B" w:rsidRDefault="0056283B" w:rsidP="0056283B">
      <w:pPr>
        <w:ind w:left="306" w:right="-1135"/>
      </w:pPr>
    </w:p>
    <w:p w14:paraId="622D38C6" w14:textId="77777777" w:rsidR="00B5377A" w:rsidRDefault="00B5377A" w:rsidP="0056283B">
      <w:pPr>
        <w:ind w:left="306" w:right="-1135"/>
      </w:pPr>
    </w:p>
    <w:p w14:paraId="7035FB0E" w14:textId="77777777" w:rsidR="0056283B" w:rsidRDefault="0056283B" w:rsidP="00B5377A">
      <w:pPr>
        <w:ind w:left="306" w:right="-1135"/>
        <w:jc w:val="center"/>
      </w:pPr>
      <w:r>
        <w:t>__________________________________________</w:t>
      </w:r>
    </w:p>
    <w:p w14:paraId="4855FE99" w14:textId="2462CD40" w:rsidR="0056283B" w:rsidRPr="006D3515" w:rsidRDefault="006D3515" w:rsidP="006D3515">
      <w:pPr>
        <w:ind w:left="306" w:right="-1135"/>
        <w:jc w:val="center"/>
        <w:rPr>
          <w:rFonts w:asciiTheme="majorHAnsi" w:hAnsiTheme="majorHAnsi" w:cstheme="majorHAnsi"/>
        </w:rPr>
      </w:pPr>
      <w:r>
        <w:rPr>
          <w:rFonts w:asciiTheme="majorHAnsi" w:hAnsiTheme="majorHAnsi" w:cstheme="majorHAnsi"/>
          <w:sz w:val="24"/>
          <w:szCs w:val="24"/>
        </w:rPr>
        <w:t xml:space="preserve">   </w:t>
      </w:r>
      <w:r w:rsidRPr="006D3515">
        <w:rPr>
          <w:rFonts w:asciiTheme="majorHAnsi" w:hAnsiTheme="majorHAnsi" w:cstheme="majorHAnsi"/>
        </w:rPr>
        <w:t>nome e assinatura do(a) aluno(a)</w:t>
      </w:r>
    </w:p>
    <w:p w14:paraId="044DCF58" w14:textId="38180FA0" w:rsidR="00D13B47" w:rsidRPr="00B5377A" w:rsidRDefault="00D13B47" w:rsidP="00B5377A">
      <w:pPr>
        <w:pStyle w:val="Normal1"/>
        <w:spacing w:line="276" w:lineRule="auto"/>
        <w:jc w:val="center"/>
        <w:rPr>
          <w:rFonts w:asciiTheme="majorHAnsi" w:hAnsiTheme="majorHAnsi" w:cstheme="majorHAnsi"/>
          <w:sz w:val="24"/>
          <w:szCs w:val="24"/>
        </w:rPr>
      </w:pPr>
    </w:p>
    <w:p w14:paraId="6BAA3CBE" w14:textId="6F53CCF2" w:rsidR="00D13B47" w:rsidRPr="00B5377A" w:rsidRDefault="00B5377A" w:rsidP="00B5377A">
      <w:pPr>
        <w:ind w:left="306" w:right="-1135"/>
        <w:jc w:val="center"/>
      </w:pPr>
      <w:r w:rsidRPr="00B5377A">
        <w:t>__________________________________________</w:t>
      </w:r>
    </w:p>
    <w:p w14:paraId="3CEC55DF" w14:textId="314BDC77" w:rsidR="006D3515" w:rsidRDefault="00C22F40" w:rsidP="007E6659">
      <w:pPr>
        <w:ind w:left="306" w:right="-1135"/>
        <w:jc w:val="center"/>
      </w:pPr>
      <w:r w:rsidRPr="006D3515">
        <w:t>nome e</w:t>
      </w:r>
      <w:r>
        <w:rPr>
          <w:rFonts w:asciiTheme="majorHAnsi" w:hAnsiTheme="majorHAnsi" w:cstheme="majorHAnsi"/>
          <w:sz w:val="24"/>
          <w:szCs w:val="24"/>
        </w:rPr>
        <w:t xml:space="preserve"> </w:t>
      </w:r>
      <w:r>
        <w:t>a</w:t>
      </w:r>
      <w:r w:rsidR="00B5377A" w:rsidRPr="00B5377A">
        <w:t xml:space="preserve">ssinatura </w:t>
      </w:r>
      <w:r w:rsidR="006D3515" w:rsidRPr="006D3515">
        <w:rPr>
          <w:rFonts w:asciiTheme="majorHAnsi" w:hAnsiTheme="majorHAnsi" w:cstheme="majorHAnsi"/>
        </w:rPr>
        <w:t xml:space="preserve">do(a) </w:t>
      </w:r>
      <w:r w:rsidR="00B5377A" w:rsidRPr="00B5377A">
        <w:t>orientador</w:t>
      </w:r>
      <w:r w:rsidR="006D3515" w:rsidRPr="006D3515">
        <w:rPr>
          <w:rFonts w:asciiTheme="majorHAnsi" w:hAnsiTheme="majorHAnsi" w:cstheme="majorHAnsi"/>
        </w:rPr>
        <w:t>(a)</w:t>
      </w:r>
    </w:p>
    <w:p w14:paraId="798852D2" w14:textId="77777777" w:rsidR="006D3515" w:rsidRDefault="006D3515">
      <w:r>
        <w:br w:type="page"/>
      </w:r>
    </w:p>
    <w:p w14:paraId="30BBD44D" w14:textId="34C498B1" w:rsidR="006D3515" w:rsidRDefault="006D3515" w:rsidP="006D3515">
      <w:pPr>
        <w:pStyle w:val="Ttulo1"/>
        <w:spacing w:line="276" w:lineRule="auto"/>
        <w:ind w:left="0"/>
        <w:jc w:val="both"/>
        <w:rPr>
          <w:rFonts w:asciiTheme="majorHAnsi" w:eastAsia="Calibri" w:hAnsiTheme="majorHAnsi" w:cstheme="majorHAnsi"/>
          <w:bCs/>
          <w:color w:val="31849B" w:themeColor="accent5" w:themeShade="BF"/>
          <w:sz w:val="32"/>
          <w:szCs w:val="32"/>
        </w:rPr>
      </w:pPr>
      <w:bookmarkStart w:id="80" w:name="_Toc140492520"/>
      <w:r w:rsidRPr="00973964">
        <w:rPr>
          <w:rFonts w:asciiTheme="majorHAnsi" w:eastAsia="Calibri" w:hAnsiTheme="majorHAnsi" w:cstheme="majorHAnsi"/>
          <w:b/>
          <w:color w:val="31849B" w:themeColor="accent5" w:themeShade="BF"/>
          <w:sz w:val="32"/>
          <w:szCs w:val="32"/>
        </w:rPr>
        <w:lastRenderedPageBreak/>
        <w:t xml:space="preserve">APÊNDICE </w:t>
      </w:r>
      <w:r>
        <w:rPr>
          <w:rFonts w:asciiTheme="majorHAnsi" w:eastAsia="Calibri" w:hAnsiTheme="majorHAnsi" w:cstheme="majorHAnsi"/>
          <w:b/>
          <w:color w:val="31849B" w:themeColor="accent5" w:themeShade="BF"/>
          <w:sz w:val="32"/>
          <w:szCs w:val="32"/>
        </w:rPr>
        <w:t>5</w:t>
      </w:r>
      <w:r w:rsidRPr="00973964">
        <w:rPr>
          <w:rFonts w:asciiTheme="majorHAnsi" w:eastAsia="Calibri" w:hAnsiTheme="majorHAnsi" w:cstheme="majorHAnsi"/>
          <w:b/>
          <w:color w:val="31849B" w:themeColor="accent5" w:themeShade="BF"/>
          <w:sz w:val="32"/>
          <w:szCs w:val="32"/>
        </w:rPr>
        <w:t xml:space="preserve">: </w:t>
      </w:r>
      <w:r>
        <w:rPr>
          <w:rFonts w:asciiTheme="majorHAnsi" w:eastAsia="Calibri" w:hAnsiTheme="majorHAnsi" w:cstheme="majorHAnsi"/>
          <w:bCs/>
          <w:color w:val="31849B" w:themeColor="accent5" w:themeShade="BF"/>
          <w:sz w:val="32"/>
          <w:szCs w:val="32"/>
        </w:rPr>
        <w:t>Formulário</w:t>
      </w:r>
      <w:r w:rsidRPr="00973964">
        <w:rPr>
          <w:rFonts w:asciiTheme="majorHAnsi" w:eastAsia="Calibri" w:hAnsiTheme="majorHAnsi" w:cstheme="majorHAnsi"/>
          <w:bCs/>
          <w:color w:val="31849B" w:themeColor="accent5" w:themeShade="BF"/>
          <w:sz w:val="32"/>
          <w:szCs w:val="32"/>
        </w:rPr>
        <w:t xml:space="preserve"> para </w:t>
      </w:r>
      <w:r>
        <w:rPr>
          <w:rFonts w:asciiTheme="majorHAnsi" w:eastAsia="Calibri" w:hAnsiTheme="majorHAnsi" w:cstheme="majorHAnsi"/>
          <w:bCs/>
          <w:color w:val="31849B" w:themeColor="accent5" w:themeShade="BF"/>
          <w:sz w:val="32"/>
          <w:szCs w:val="32"/>
        </w:rPr>
        <w:t xml:space="preserve">solicitação de inclusão </w:t>
      </w:r>
      <w:r w:rsidRPr="00973964">
        <w:rPr>
          <w:rFonts w:asciiTheme="majorHAnsi" w:eastAsia="Calibri" w:hAnsiTheme="majorHAnsi" w:cstheme="majorHAnsi"/>
          <w:bCs/>
          <w:color w:val="31849B" w:themeColor="accent5" w:themeShade="BF"/>
          <w:sz w:val="32"/>
          <w:szCs w:val="32"/>
        </w:rPr>
        <w:t xml:space="preserve">de </w:t>
      </w:r>
      <w:r>
        <w:rPr>
          <w:rFonts w:asciiTheme="majorHAnsi" w:eastAsia="Calibri" w:hAnsiTheme="majorHAnsi" w:cstheme="majorHAnsi"/>
          <w:bCs/>
          <w:color w:val="31849B" w:themeColor="accent5" w:themeShade="BF"/>
          <w:sz w:val="32"/>
          <w:szCs w:val="32"/>
        </w:rPr>
        <w:t>coorientador</w:t>
      </w:r>
      <w:bookmarkEnd w:id="80"/>
    </w:p>
    <w:p w14:paraId="30CC4D97" w14:textId="77777777" w:rsidR="006D3515" w:rsidRDefault="006D3515" w:rsidP="006D3515">
      <w:pPr>
        <w:pStyle w:val="Normal1"/>
        <w:pBdr>
          <w:top w:val="nil"/>
          <w:left w:val="nil"/>
          <w:bottom w:val="nil"/>
          <w:right w:val="nil"/>
          <w:between w:val="nil"/>
        </w:pBdr>
        <w:spacing w:line="276" w:lineRule="auto"/>
        <w:ind w:firstLine="709"/>
        <w:jc w:val="right"/>
        <w:rPr>
          <w:rFonts w:asciiTheme="majorHAnsi" w:hAnsiTheme="majorHAnsi" w:cstheme="majorHAnsi"/>
          <w:color w:val="000000"/>
          <w:sz w:val="24"/>
          <w:szCs w:val="24"/>
        </w:rPr>
      </w:pPr>
    </w:p>
    <w:p w14:paraId="28C95580" w14:textId="77777777" w:rsidR="006D3515" w:rsidRPr="0053635C" w:rsidRDefault="006D3515" w:rsidP="006D3515">
      <w:pPr>
        <w:pStyle w:val="Normal1"/>
        <w:pBdr>
          <w:top w:val="nil"/>
          <w:left w:val="nil"/>
          <w:bottom w:val="nil"/>
          <w:right w:val="nil"/>
          <w:between w:val="nil"/>
        </w:pBdr>
        <w:spacing w:line="276" w:lineRule="auto"/>
        <w:ind w:firstLine="709"/>
        <w:jc w:val="right"/>
        <w:rPr>
          <w:rFonts w:asciiTheme="majorHAnsi" w:hAnsiTheme="majorHAnsi" w:cstheme="majorHAnsi"/>
          <w:color w:val="000000"/>
          <w:sz w:val="24"/>
          <w:szCs w:val="24"/>
        </w:rPr>
      </w:pPr>
      <w:r w:rsidRPr="0053635C">
        <w:rPr>
          <w:rFonts w:asciiTheme="majorHAnsi" w:hAnsiTheme="majorHAnsi" w:cstheme="majorHAnsi"/>
          <w:color w:val="000000"/>
          <w:sz w:val="24"/>
          <w:szCs w:val="24"/>
        </w:rPr>
        <w:t>Rio de Janeiro, (data).</w:t>
      </w:r>
    </w:p>
    <w:p w14:paraId="4EE1D974" w14:textId="77777777" w:rsidR="006D3515" w:rsidRPr="0053635C" w:rsidRDefault="006D3515" w:rsidP="006D3515">
      <w:pPr>
        <w:pStyle w:val="Normal1"/>
        <w:pBdr>
          <w:top w:val="nil"/>
          <w:left w:val="nil"/>
          <w:bottom w:val="nil"/>
          <w:right w:val="nil"/>
          <w:between w:val="nil"/>
        </w:pBdr>
        <w:spacing w:before="29" w:line="276" w:lineRule="auto"/>
        <w:ind w:right="5110"/>
        <w:rPr>
          <w:rFonts w:asciiTheme="majorHAnsi" w:hAnsiTheme="majorHAnsi" w:cstheme="majorHAnsi"/>
          <w:color w:val="000000"/>
          <w:sz w:val="24"/>
          <w:szCs w:val="24"/>
        </w:rPr>
      </w:pPr>
      <w:r w:rsidRPr="0053635C">
        <w:rPr>
          <w:rFonts w:asciiTheme="majorHAnsi" w:hAnsiTheme="majorHAnsi" w:cstheme="majorHAnsi"/>
          <w:color w:val="000000"/>
          <w:sz w:val="24"/>
          <w:szCs w:val="24"/>
        </w:rPr>
        <w:t>De: Nome do Aluno (a), (DRE)</w:t>
      </w:r>
    </w:p>
    <w:p w14:paraId="49601BB2" w14:textId="77777777" w:rsidR="006D3515" w:rsidRPr="0053635C" w:rsidRDefault="006D3515" w:rsidP="006D3515">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Nível: (doutorado) (mestrado)</w:t>
      </w:r>
    </w:p>
    <w:p w14:paraId="07134C5E" w14:textId="77777777" w:rsidR="006D3515" w:rsidRPr="0053635C" w:rsidRDefault="006D3515" w:rsidP="006D3515">
      <w:pPr>
        <w:pStyle w:val="Normal1"/>
        <w:pBdr>
          <w:top w:val="nil"/>
          <w:left w:val="nil"/>
          <w:bottom w:val="nil"/>
          <w:right w:val="nil"/>
          <w:between w:val="nil"/>
        </w:pBdr>
        <w:spacing w:before="16" w:line="276" w:lineRule="auto"/>
        <w:ind w:right="114"/>
        <w:jc w:val="both"/>
        <w:rPr>
          <w:rFonts w:asciiTheme="majorHAnsi" w:hAnsiTheme="majorHAnsi" w:cstheme="majorHAnsi"/>
          <w:color w:val="000000"/>
          <w:sz w:val="24"/>
          <w:szCs w:val="24"/>
        </w:rPr>
      </w:pPr>
      <w:r w:rsidRPr="0053635C">
        <w:rPr>
          <w:rFonts w:asciiTheme="majorHAnsi" w:hAnsiTheme="majorHAnsi" w:cstheme="majorHAnsi"/>
          <w:color w:val="000000"/>
          <w:sz w:val="24"/>
          <w:szCs w:val="24"/>
        </w:rPr>
        <w:t>Bolsista? (SIM) (NÃO)</w:t>
      </w:r>
    </w:p>
    <w:p w14:paraId="0A655751" w14:textId="77777777" w:rsidR="006D3515" w:rsidRPr="0053635C" w:rsidRDefault="006D3515" w:rsidP="006D3515">
      <w:pPr>
        <w:pStyle w:val="Normal1"/>
        <w:spacing w:line="276" w:lineRule="auto"/>
        <w:ind w:firstLine="709"/>
        <w:rPr>
          <w:rFonts w:asciiTheme="majorHAnsi" w:hAnsiTheme="majorHAnsi" w:cstheme="majorHAnsi"/>
          <w:sz w:val="24"/>
          <w:szCs w:val="24"/>
        </w:rPr>
      </w:pPr>
    </w:p>
    <w:p w14:paraId="5B02D7E1" w14:textId="77777777" w:rsidR="006D3515" w:rsidRDefault="006D3515" w:rsidP="006D3515">
      <w:pPr>
        <w:pStyle w:val="Normal1"/>
        <w:pBdr>
          <w:top w:val="nil"/>
          <w:left w:val="nil"/>
          <w:bottom w:val="nil"/>
          <w:right w:val="nil"/>
          <w:between w:val="nil"/>
        </w:pBdr>
        <w:spacing w:before="16" w:line="276" w:lineRule="auto"/>
        <w:ind w:right="114"/>
        <w:rPr>
          <w:rFonts w:asciiTheme="majorHAnsi" w:hAnsiTheme="majorHAnsi" w:cstheme="majorHAnsi"/>
          <w:color w:val="000000"/>
          <w:sz w:val="24"/>
          <w:szCs w:val="24"/>
        </w:rPr>
      </w:pPr>
    </w:p>
    <w:p w14:paraId="300DBB62" w14:textId="1E790D6A" w:rsidR="006D3515" w:rsidRPr="0053635C" w:rsidRDefault="006D3515" w:rsidP="006D3515">
      <w:pPr>
        <w:pStyle w:val="Normal1"/>
        <w:pBdr>
          <w:top w:val="nil"/>
          <w:left w:val="nil"/>
          <w:bottom w:val="nil"/>
          <w:right w:val="nil"/>
          <w:between w:val="nil"/>
        </w:pBdr>
        <w:spacing w:before="16" w:line="276" w:lineRule="auto"/>
        <w:ind w:right="114"/>
        <w:rPr>
          <w:rFonts w:asciiTheme="majorHAnsi" w:hAnsiTheme="majorHAnsi" w:cstheme="majorHAnsi"/>
          <w:color w:val="000000"/>
          <w:sz w:val="24"/>
          <w:szCs w:val="24"/>
        </w:rPr>
      </w:pPr>
      <w:r>
        <w:rPr>
          <w:rFonts w:asciiTheme="majorHAnsi" w:hAnsiTheme="majorHAnsi" w:cstheme="majorHAnsi"/>
          <w:color w:val="000000"/>
          <w:sz w:val="24"/>
          <w:szCs w:val="24"/>
        </w:rPr>
        <w:t>Tema/Título da tese/dissertação</w:t>
      </w:r>
      <w:r w:rsidRPr="0053635C">
        <w:rPr>
          <w:rFonts w:asciiTheme="majorHAnsi" w:hAnsiTheme="majorHAnsi" w:cstheme="majorHAnsi"/>
          <w:color w:val="000000"/>
          <w:sz w:val="24"/>
          <w:szCs w:val="24"/>
        </w:rPr>
        <w:t xml:space="preserve"> ___________________________________________</w:t>
      </w:r>
    </w:p>
    <w:p w14:paraId="6CD3757F" w14:textId="627CD5E5" w:rsidR="006D3515" w:rsidRPr="0053635C" w:rsidRDefault="006D3515" w:rsidP="006D3515">
      <w:pPr>
        <w:pStyle w:val="Normal1"/>
        <w:pBdr>
          <w:top w:val="nil"/>
          <w:left w:val="nil"/>
          <w:bottom w:val="nil"/>
          <w:right w:val="nil"/>
          <w:between w:val="nil"/>
        </w:pBdr>
        <w:spacing w:before="16" w:line="276" w:lineRule="auto"/>
        <w:ind w:right="114"/>
        <w:rPr>
          <w:rFonts w:asciiTheme="majorHAnsi" w:hAnsiTheme="majorHAnsi" w:cstheme="majorHAnsi"/>
          <w:color w:val="000000"/>
          <w:sz w:val="24"/>
          <w:szCs w:val="24"/>
        </w:rPr>
      </w:pPr>
      <w:r>
        <w:rPr>
          <w:rFonts w:asciiTheme="majorHAnsi" w:hAnsiTheme="majorHAnsi" w:cstheme="majorHAnsi"/>
          <w:color w:val="000000"/>
          <w:sz w:val="24"/>
          <w:szCs w:val="24"/>
        </w:rPr>
        <w:t>Nome do(a) coorientador(a)</w:t>
      </w:r>
      <w:r w:rsidRPr="0053635C">
        <w:rPr>
          <w:rFonts w:asciiTheme="majorHAnsi" w:hAnsiTheme="majorHAnsi" w:cstheme="majorHAnsi"/>
          <w:color w:val="000000"/>
          <w:sz w:val="24"/>
          <w:szCs w:val="24"/>
        </w:rPr>
        <w:t xml:space="preserve"> ___________________________________________</w:t>
      </w:r>
    </w:p>
    <w:p w14:paraId="074F7663" w14:textId="1E2850D0" w:rsidR="006D3515" w:rsidRPr="0053635C" w:rsidRDefault="006D3515" w:rsidP="006D3515">
      <w:pPr>
        <w:pStyle w:val="Normal1"/>
        <w:pBdr>
          <w:top w:val="nil"/>
          <w:left w:val="nil"/>
          <w:bottom w:val="nil"/>
          <w:right w:val="nil"/>
          <w:between w:val="nil"/>
        </w:pBdr>
        <w:spacing w:before="16" w:line="276" w:lineRule="auto"/>
        <w:ind w:right="114"/>
        <w:rPr>
          <w:rFonts w:asciiTheme="majorHAnsi" w:hAnsiTheme="majorHAnsi" w:cstheme="majorHAnsi"/>
          <w:color w:val="000000"/>
          <w:sz w:val="24"/>
          <w:szCs w:val="24"/>
        </w:rPr>
      </w:pPr>
      <w:r>
        <w:rPr>
          <w:rFonts w:asciiTheme="majorHAnsi" w:hAnsiTheme="majorHAnsi" w:cstheme="majorHAnsi"/>
          <w:color w:val="000000"/>
          <w:sz w:val="24"/>
          <w:szCs w:val="24"/>
        </w:rPr>
        <w:t>Filiação institucional</w:t>
      </w:r>
      <w:r w:rsidRPr="0053635C">
        <w:rPr>
          <w:rFonts w:asciiTheme="majorHAnsi" w:hAnsiTheme="majorHAnsi" w:cstheme="majorHAnsi"/>
          <w:color w:val="000000"/>
          <w:sz w:val="24"/>
          <w:szCs w:val="24"/>
        </w:rPr>
        <w:t xml:space="preserve"> __________________________________________</w:t>
      </w:r>
    </w:p>
    <w:p w14:paraId="44683A86" w14:textId="318C5A98" w:rsidR="006D3515" w:rsidRPr="0053635C" w:rsidRDefault="006D3515" w:rsidP="006D3515">
      <w:pPr>
        <w:pStyle w:val="Normal1"/>
        <w:pBdr>
          <w:top w:val="nil"/>
          <w:left w:val="nil"/>
          <w:bottom w:val="nil"/>
          <w:right w:val="nil"/>
          <w:between w:val="nil"/>
        </w:pBdr>
        <w:spacing w:before="16" w:line="276" w:lineRule="auto"/>
        <w:ind w:right="114"/>
        <w:rPr>
          <w:rFonts w:asciiTheme="majorHAnsi" w:hAnsiTheme="majorHAnsi" w:cstheme="majorHAnsi"/>
          <w:color w:val="000000"/>
          <w:sz w:val="24"/>
          <w:szCs w:val="24"/>
        </w:rPr>
      </w:pPr>
      <w:r>
        <w:rPr>
          <w:rFonts w:asciiTheme="majorHAnsi" w:hAnsiTheme="majorHAnsi" w:cstheme="majorHAnsi"/>
          <w:color w:val="000000"/>
          <w:sz w:val="24"/>
          <w:szCs w:val="24"/>
        </w:rPr>
        <w:t>Motivo para o convite</w:t>
      </w:r>
      <w:r w:rsidRPr="0053635C">
        <w:rPr>
          <w:rFonts w:asciiTheme="majorHAnsi" w:hAnsiTheme="majorHAnsi" w:cstheme="majorHAnsi"/>
          <w:color w:val="000000"/>
          <w:sz w:val="24"/>
          <w:szCs w:val="24"/>
        </w:rPr>
        <w:t xml:space="preserve"> __________________________________________</w:t>
      </w:r>
    </w:p>
    <w:p w14:paraId="7B04B695" w14:textId="77777777" w:rsidR="006D3515" w:rsidRPr="0053635C" w:rsidRDefault="006D3515" w:rsidP="006D3515">
      <w:pPr>
        <w:pStyle w:val="Normal1"/>
        <w:spacing w:line="276" w:lineRule="auto"/>
        <w:ind w:firstLine="709"/>
        <w:rPr>
          <w:rFonts w:asciiTheme="majorHAnsi" w:hAnsiTheme="majorHAnsi" w:cstheme="majorHAnsi"/>
          <w:sz w:val="24"/>
          <w:szCs w:val="24"/>
        </w:rPr>
      </w:pPr>
    </w:p>
    <w:p w14:paraId="1ED426B1" w14:textId="77777777" w:rsidR="0095049D" w:rsidRDefault="006D3515" w:rsidP="006D3515">
      <w:pPr>
        <w:pStyle w:val="Normal1"/>
        <w:spacing w:line="276" w:lineRule="auto"/>
        <w:rPr>
          <w:rFonts w:asciiTheme="majorHAnsi" w:hAnsiTheme="majorHAnsi" w:cstheme="majorHAnsi"/>
          <w:sz w:val="24"/>
          <w:szCs w:val="24"/>
        </w:rPr>
      </w:pPr>
      <w:r w:rsidRPr="0053635C">
        <w:rPr>
          <w:rFonts w:asciiTheme="majorHAnsi" w:hAnsiTheme="majorHAnsi" w:cstheme="majorHAnsi"/>
          <w:sz w:val="24"/>
          <w:szCs w:val="24"/>
        </w:rPr>
        <w:t>Anexar:</w:t>
      </w:r>
      <w:r>
        <w:rPr>
          <w:rFonts w:asciiTheme="majorHAnsi" w:hAnsiTheme="majorHAnsi" w:cstheme="majorHAnsi"/>
          <w:sz w:val="24"/>
          <w:szCs w:val="24"/>
        </w:rPr>
        <w:t xml:space="preserve"> </w:t>
      </w:r>
    </w:p>
    <w:p w14:paraId="61BABF98" w14:textId="77777777" w:rsidR="0095049D" w:rsidRDefault="0095049D" w:rsidP="006D3515">
      <w:pPr>
        <w:pStyle w:val="Normal1"/>
        <w:spacing w:line="276" w:lineRule="auto"/>
        <w:rPr>
          <w:rFonts w:asciiTheme="majorHAnsi" w:hAnsiTheme="majorHAnsi" w:cstheme="majorHAnsi"/>
          <w:color w:val="000000"/>
          <w:sz w:val="24"/>
          <w:szCs w:val="24"/>
        </w:rPr>
      </w:pPr>
      <w:r>
        <w:rPr>
          <w:rFonts w:asciiTheme="majorHAnsi" w:hAnsiTheme="majorHAnsi" w:cstheme="majorHAnsi"/>
          <w:sz w:val="24"/>
          <w:szCs w:val="24"/>
        </w:rPr>
        <w:t xml:space="preserve">      - C</w:t>
      </w:r>
      <w:r w:rsidR="006D3515">
        <w:rPr>
          <w:rFonts w:asciiTheme="majorHAnsi" w:hAnsiTheme="majorHAnsi" w:cstheme="majorHAnsi"/>
          <w:color w:val="000000"/>
          <w:sz w:val="24"/>
          <w:szCs w:val="24"/>
        </w:rPr>
        <w:t xml:space="preserve">ópia digital do </w:t>
      </w:r>
      <w:r w:rsidR="006D3515" w:rsidRPr="00D71934">
        <w:rPr>
          <w:rFonts w:asciiTheme="majorHAnsi" w:hAnsiTheme="majorHAnsi" w:cstheme="majorHAnsi"/>
          <w:color w:val="000000"/>
          <w:sz w:val="24"/>
          <w:szCs w:val="24"/>
        </w:rPr>
        <w:t>Curriculum Lattes</w:t>
      </w:r>
      <w:r w:rsidR="006D3515" w:rsidRPr="006D3515">
        <w:rPr>
          <w:rFonts w:asciiTheme="majorHAnsi" w:hAnsiTheme="majorHAnsi" w:cstheme="majorHAnsi"/>
          <w:color w:val="000000"/>
          <w:sz w:val="24"/>
          <w:szCs w:val="24"/>
        </w:rPr>
        <w:t xml:space="preserve"> </w:t>
      </w:r>
      <w:r w:rsidR="006D3515">
        <w:rPr>
          <w:rFonts w:asciiTheme="majorHAnsi" w:hAnsiTheme="majorHAnsi" w:cstheme="majorHAnsi"/>
          <w:color w:val="000000"/>
          <w:sz w:val="24"/>
          <w:szCs w:val="24"/>
        </w:rPr>
        <w:t>do(a) coorientador(a)</w:t>
      </w:r>
    </w:p>
    <w:p w14:paraId="108937DA" w14:textId="2889C2E8" w:rsidR="006D3515" w:rsidRPr="0053635C" w:rsidRDefault="0095049D" w:rsidP="006D3515">
      <w:pPr>
        <w:pStyle w:val="Normal1"/>
        <w:spacing w:line="276" w:lineRule="auto"/>
        <w:rPr>
          <w:rFonts w:asciiTheme="majorHAnsi" w:hAnsiTheme="majorHAnsi" w:cstheme="majorHAnsi"/>
          <w:sz w:val="24"/>
          <w:szCs w:val="24"/>
        </w:rPr>
      </w:pPr>
      <w:r>
        <w:rPr>
          <w:rFonts w:asciiTheme="majorHAnsi" w:hAnsiTheme="majorHAnsi" w:cstheme="majorHAnsi"/>
          <w:color w:val="000000"/>
          <w:sz w:val="24"/>
          <w:szCs w:val="24"/>
        </w:rPr>
        <w:t xml:space="preserve">      -  C</w:t>
      </w:r>
      <w:r w:rsidRPr="0095049D">
        <w:rPr>
          <w:rFonts w:asciiTheme="majorHAnsi" w:hAnsiTheme="majorHAnsi" w:cstheme="majorHAnsi"/>
          <w:color w:val="000000"/>
          <w:sz w:val="24"/>
          <w:szCs w:val="24"/>
        </w:rPr>
        <w:t>ópia digital do aceite do(a) coorientador(a)</w:t>
      </w:r>
    </w:p>
    <w:p w14:paraId="776DF2B4" w14:textId="77777777" w:rsidR="006D3515" w:rsidRPr="0053635C" w:rsidRDefault="006D3515" w:rsidP="006D3515">
      <w:pPr>
        <w:pStyle w:val="Normal1"/>
        <w:spacing w:line="276" w:lineRule="auto"/>
        <w:ind w:firstLine="709"/>
        <w:rPr>
          <w:rFonts w:asciiTheme="majorHAnsi" w:hAnsiTheme="majorHAnsi" w:cstheme="majorHAnsi"/>
          <w:sz w:val="24"/>
          <w:szCs w:val="24"/>
        </w:rPr>
      </w:pPr>
    </w:p>
    <w:p w14:paraId="5004DDBF" w14:textId="77777777" w:rsidR="006D3515" w:rsidRDefault="006D3515" w:rsidP="006D3515">
      <w:pPr>
        <w:pStyle w:val="Normal1"/>
        <w:spacing w:line="276" w:lineRule="auto"/>
        <w:rPr>
          <w:rFonts w:asciiTheme="majorHAnsi" w:hAnsiTheme="majorHAnsi" w:cstheme="majorHAnsi"/>
          <w:b/>
          <w:sz w:val="24"/>
          <w:szCs w:val="24"/>
        </w:rPr>
      </w:pPr>
    </w:p>
    <w:p w14:paraId="65BBDA0D" w14:textId="77777777" w:rsidR="006D3515" w:rsidRPr="0053635C" w:rsidRDefault="006D3515" w:rsidP="006D3515">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________________________________________________</w:t>
      </w:r>
    </w:p>
    <w:p w14:paraId="72A9139D" w14:textId="468503B3" w:rsidR="006D3515" w:rsidRDefault="006D3515" w:rsidP="006D3515">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w:t>
      </w:r>
      <w:r>
        <w:rPr>
          <w:rFonts w:asciiTheme="majorHAnsi" w:hAnsiTheme="majorHAnsi" w:cstheme="majorHAnsi"/>
          <w:sz w:val="24"/>
          <w:szCs w:val="24"/>
        </w:rPr>
        <w:t xml:space="preserve">nome e </w:t>
      </w:r>
      <w:r w:rsidRPr="0053635C">
        <w:rPr>
          <w:rFonts w:asciiTheme="majorHAnsi" w:hAnsiTheme="majorHAnsi" w:cstheme="majorHAnsi"/>
          <w:sz w:val="24"/>
          <w:szCs w:val="24"/>
        </w:rPr>
        <w:t>assinatura do</w:t>
      </w:r>
      <w:r>
        <w:rPr>
          <w:rFonts w:asciiTheme="majorHAnsi" w:hAnsiTheme="majorHAnsi" w:cstheme="majorHAnsi"/>
          <w:sz w:val="24"/>
          <w:szCs w:val="24"/>
        </w:rPr>
        <w:t>(a)</w:t>
      </w:r>
      <w:r w:rsidRPr="0053635C">
        <w:rPr>
          <w:rFonts w:asciiTheme="majorHAnsi" w:hAnsiTheme="majorHAnsi" w:cstheme="majorHAnsi"/>
          <w:sz w:val="24"/>
          <w:szCs w:val="24"/>
        </w:rPr>
        <w:t xml:space="preserve"> </w:t>
      </w:r>
      <w:r>
        <w:rPr>
          <w:rFonts w:asciiTheme="majorHAnsi" w:hAnsiTheme="majorHAnsi" w:cstheme="majorHAnsi"/>
          <w:sz w:val="24"/>
          <w:szCs w:val="24"/>
        </w:rPr>
        <w:t>aluno(a)</w:t>
      </w:r>
      <w:r w:rsidRPr="0053635C">
        <w:rPr>
          <w:rFonts w:asciiTheme="majorHAnsi" w:hAnsiTheme="majorHAnsi" w:cstheme="majorHAnsi"/>
          <w:sz w:val="24"/>
          <w:szCs w:val="24"/>
        </w:rPr>
        <w:t>)</w:t>
      </w:r>
    </w:p>
    <w:p w14:paraId="5B6267A4" w14:textId="77777777" w:rsidR="006D3515" w:rsidRDefault="006D3515" w:rsidP="006D3515">
      <w:pPr>
        <w:pStyle w:val="Normal1"/>
        <w:spacing w:line="276" w:lineRule="auto"/>
        <w:rPr>
          <w:rFonts w:asciiTheme="majorHAnsi" w:hAnsiTheme="majorHAnsi" w:cstheme="majorHAnsi"/>
          <w:b/>
          <w:sz w:val="24"/>
          <w:szCs w:val="24"/>
        </w:rPr>
      </w:pPr>
    </w:p>
    <w:p w14:paraId="692EF749" w14:textId="77777777" w:rsidR="006D3515" w:rsidRDefault="006D3515" w:rsidP="006D3515">
      <w:pPr>
        <w:pStyle w:val="Normal1"/>
        <w:spacing w:line="276" w:lineRule="auto"/>
        <w:rPr>
          <w:rFonts w:asciiTheme="majorHAnsi" w:hAnsiTheme="majorHAnsi" w:cstheme="majorHAnsi"/>
          <w:b/>
          <w:sz w:val="24"/>
          <w:szCs w:val="24"/>
        </w:rPr>
      </w:pPr>
    </w:p>
    <w:p w14:paraId="49D19D43" w14:textId="6539ABF6" w:rsidR="006D3515" w:rsidRPr="0053635C" w:rsidRDefault="006D3515" w:rsidP="006D3515">
      <w:pPr>
        <w:pStyle w:val="Normal1"/>
        <w:spacing w:line="276" w:lineRule="auto"/>
        <w:rPr>
          <w:rFonts w:asciiTheme="majorHAnsi" w:hAnsiTheme="majorHAnsi" w:cstheme="majorHAnsi"/>
          <w:b/>
          <w:sz w:val="24"/>
          <w:szCs w:val="24"/>
        </w:rPr>
      </w:pPr>
      <w:r w:rsidRPr="0053635C">
        <w:rPr>
          <w:rFonts w:asciiTheme="majorHAnsi" w:hAnsiTheme="majorHAnsi" w:cstheme="majorHAnsi"/>
          <w:b/>
          <w:sz w:val="24"/>
          <w:szCs w:val="24"/>
        </w:rPr>
        <w:t>A SER PREENCHIDO PEL</w:t>
      </w:r>
      <w:r w:rsidR="0095049D">
        <w:rPr>
          <w:rFonts w:asciiTheme="majorHAnsi" w:hAnsiTheme="majorHAnsi" w:cstheme="majorHAnsi"/>
          <w:b/>
          <w:sz w:val="24"/>
          <w:szCs w:val="24"/>
        </w:rPr>
        <w:t>O</w:t>
      </w:r>
      <w:r w:rsidRPr="0053635C">
        <w:rPr>
          <w:rFonts w:asciiTheme="majorHAnsi" w:hAnsiTheme="majorHAnsi" w:cstheme="majorHAnsi"/>
          <w:b/>
          <w:sz w:val="24"/>
          <w:szCs w:val="24"/>
        </w:rPr>
        <w:t>(</w:t>
      </w:r>
      <w:r w:rsidR="0095049D">
        <w:rPr>
          <w:rFonts w:asciiTheme="majorHAnsi" w:hAnsiTheme="majorHAnsi" w:cstheme="majorHAnsi"/>
          <w:b/>
          <w:sz w:val="24"/>
          <w:szCs w:val="24"/>
        </w:rPr>
        <w:t>A</w:t>
      </w:r>
      <w:r w:rsidRPr="0053635C">
        <w:rPr>
          <w:rFonts w:asciiTheme="majorHAnsi" w:hAnsiTheme="majorHAnsi" w:cstheme="majorHAnsi"/>
          <w:b/>
          <w:sz w:val="24"/>
          <w:szCs w:val="24"/>
        </w:rPr>
        <w:t>) ORIENTADOR(</w:t>
      </w:r>
      <w:r w:rsidR="0095049D">
        <w:rPr>
          <w:rFonts w:asciiTheme="majorHAnsi" w:hAnsiTheme="majorHAnsi" w:cstheme="majorHAnsi"/>
          <w:b/>
          <w:sz w:val="24"/>
          <w:szCs w:val="24"/>
        </w:rPr>
        <w:t>A</w:t>
      </w:r>
      <w:r w:rsidRPr="0053635C">
        <w:rPr>
          <w:rFonts w:asciiTheme="majorHAnsi" w:hAnsiTheme="majorHAnsi" w:cstheme="majorHAnsi"/>
          <w:b/>
          <w:sz w:val="24"/>
          <w:szCs w:val="24"/>
        </w:rPr>
        <w:t>):</w:t>
      </w:r>
    </w:p>
    <w:p w14:paraId="098AE2D8" w14:textId="77777777" w:rsidR="006D3515" w:rsidRPr="0053635C" w:rsidRDefault="006D3515" w:rsidP="006D3515">
      <w:pPr>
        <w:pStyle w:val="Normal1"/>
        <w:spacing w:line="276" w:lineRule="auto"/>
        <w:rPr>
          <w:rFonts w:asciiTheme="majorHAnsi" w:hAnsiTheme="majorHAnsi" w:cstheme="majorHAnsi"/>
          <w:sz w:val="24"/>
          <w:szCs w:val="24"/>
        </w:rPr>
      </w:pPr>
      <w:r w:rsidRPr="0053635C">
        <w:rPr>
          <w:rFonts w:asciiTheme="majorHAnsi" w:hAnsiTheme="majorHAnsi" w:cstheme="majorHAnsi"/>
          <w:sz w:val="24"/>
          <w:szCs w:val="24"/>
        </w:rPr>
        <w:t xml:space="preserve">Estou ciente </w:t>
      </w:r>
      <w:r>
        <w:rPr>
          <w:rFonts w:asciiTheme="majorHAnsi" w:hAnsiTheme="majorHAnsi" w:cstheme="majorHAnsi"/>
          <w:sz w:val="24"/>
          <w:szCs w:val="24"/>
        </w:rPr>
        <w:t xml:space="preserve">e apoio </w:t>
      </w:r>
      <w:r w:rsidRPr="0053635C">
        <w:rPr>
          <w:rFonts w:asciiTheme="majorHAnsi" w:hAnsiTheme="majorHAnsi" w:cstheme="majorHAnsi"/>
          <w:sz w:val="24"/>
          <w:szCs w:val="24"/>
        </w:rPr>
        <w:t>o pedido acima</w:t>
      </w:r>
    </w:p>
    <w:p w14:paraId="302D213B" w14:textId="77777777" w:rsidR="006D3515" w:rsidRDefault="006D3515" w:rsidP="006D3515">
      <w:pPr>
        <w:pStyle w:val="Normal1"/>
        <w:spacing w:line="276" w:lineRule="auto"/>
        <w:ind w:firstLine="709"/>
        <w:jc w:val="center"/>
        <w:rPr>
          <w:rFonts w:asciiTheme="majorHAnsi" w:hAnsiTheme="majorHAnsi" w:cstheme="majorHAnsi"/>
          <w:sz w:val="24"/>
          <w:szCs w:val="24"/>
        </w:rPr>
      </w:pPr>
    </w:p>
    <w:p w14:paraId="4E60A714" w14:textId="77777777" w:rsidR="006D3515" w:rsidRDefault="006D3515" w:rsidP="006D3515">
      <w:pPr>
        <w:pStyle w:val="Normal1"/>
        <w:spacing w:line="276" w:lineRule="auto"/>
        <w:ind w:firstLine="709"/>
        <w:jc w:val="center"/>
        <w:rPr>
          <w:rFonts w:asciiTheme="majorHAnsi" w:hAnsiTheme="majorHAnsi" w:cstheme="majorHAnsi"/>
          <w:sz w:val="24"/>
          <w:szCs w:val="24"/>
        </w:rPr>
      </w:pPr>
    </w:p>
    <w:p w14:paraId="6CF69184" w14:textId="77777777" w:rsidR="006D3515" w:rsidRPr="0053635C" w:rsidRDefault="006D3515" w:rsidP="006D3515">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__________________________________________</w:t>
      </w:r>
    </w:p>
    <w:p w14:paraId="4A395A55" w14:textId="64D971FA" w:rsidR="006D3515" w:rsidRPr="0053635C" w:rsidRDefault="006D3515" w:rsidP="006D3515">
      <w:pPr>
        <w:pStyle w:val="Normal1"/>
        <w:spacing w:line="276" w:lineRule="auto"/>
        <w:ind w:firstLine="709"/>
        <w:jc w:val="center"/>
        <w:rPr>
          <w:rFonts w:asciiTheme="majorHAnsi" w:hAnsiTheme="majorHAnsi" w:cstheme="majorHAnsi"/>
          <w:sz w:val="24"/>
          <w:szCs w:val="24"/>
        </w:rPr>
      </w:pPr>
      <w:r w:rsidRPr="0053635C">
        <w:rPr>
          <w:rFonts w:asciiTheme="majorHAnsi" w:hAnsiTheme="majorHAnsi" w:cstheme="majorHAnsi"/>
          <w:sz w:val="24"/>
          <w:szCs w:val="24"/>
        </w:rPr>
        <w:t>(</w:t>
      </w:r>
      <w:r>
        <w:rPr>
          <w:rFonts w:asciiTheme="majorHAnsi" w:hAnsiTheme="majorHAnsi" w:cstheme="majorHAnsi"/>
          <w:sz w:val="24"/>
          <w:szCs w:val="24"/>
        </w:rPr>
        <w:t xml:space="preserve">nome e </w:t>
      </w:r>
      <w:r w:rsidRPr="0053635C">
        <w:rPr>
          <w:rFonts w:asciiTheme="majorHAnsi" w:hAnsiTheme="majorHAnsi" w:cstheme="majorHAnsi"/>
          <w:sz w:val="24"/>
          <w:szCs w:val="24"/>
        </w:rPr>
        <w:t xml:space="preserve">assinatura </w:t>
      </w:r>
      <w:r w:rsidR="000B04E0" w:rsidRPr="000B04E0">
        <w:rPr>
          <w:rFonts w:asciiTheme="majorHAnsi" w:hAnsiTheme="majorHAnsi" w:cstheme="majorHAnsi"/>
          <w:sz w:val="24"/>
          <w:szCs w:val="24"/>
        </w:rPr>
        <w:t>do(a) orientador(a)</w:t>
      </w:r>
      <w:r w:rsidRPr="0053635C">
        <w:rPr>
          <w:rFonts w:asciiTheme="majorHAnsi" w:hAnsiTheme="majorHAnsi" w:cstheme="majorHAnsi"/>
          <w:sz w:val="24"/>
          <w:szCs w:val="24"/>
        </w:rPr>
        <w:t>)</w:t>
      </w:r>
    </w:p>
    <w:p w14:paraId="154B3F94" w14:textId="77777777" w:rsidR="006D3515" w:rsidRDefault="006D3515" w:rsidP="006D3515">
      <w:pPr>
        <w:pStyle w:val="Normal1"/>
        <w:spacing w:line="276" w:lineRule="auto"/>
        <w:rPr>
          <w:rFonts w:asciiTheme="majorHAnsi" w:hAnsiTheme="majorHAnsi" w:cstheme="majorHAnsi"/>
          <w:b/>
          <w:sz w:val="24"/>
          <w:szCs w:val="24"/>
        </w:rPr>
      </w:pPr>
    </w:p>
    <w:p w14:paraId="02D2DC4C" w14:textId="77777777" w:rsidR="006D3515" w:rsidRDefault="006D3515" w:rsidP="006D3515">
      <w:pPr>
        <w:pStyle w:val="Normal1"/>
        <w:spacing w:line="276" w:lineRule="auto"/>
        <w:rPr>
          <w:rFonts w:asciiTheme="majorHAnsi" w:hAnsiTheme="majorHAnsi" w:cstheme="majorHAnsi"/>
          <w:b/>
          <w:sz w:val="24"/>
          <w:szCs w:val="24"/>
        </w:rPr>
      </w:pPr>
    </w:p>
    <w:p w14:paraId="7214A11F" w14:textId="77777777" w:rsidR="00D13B47" w:rsidRPr="00D0386C" w:rsidRDefault="00D13B47" w:rsidP="007E6659">
      <w:pPr>
        <w:ind w:left="306" w:right="-1135"/>
        <w:jc w:val="center"/>
      </w:pPr>
    </w:p>
    <w:sectPr w:rsidR="00D13B47" w:rsidRPr="00D0386C">
      <w:headerReference w:type="default" r:id="rId52"/>
      <w:footerReference w:type="default" r:id="rId53"/>
      <w:pgSz w:w="11910" w:h="16840"/>
      <w:pgMar w:top="2551" w:right="1580" w:bottom="1389" w:left="1360" w:header="761" w:footer="14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5B1BB" w14:textId="77777777" w:rsidR="0014424D" w:rsidRDefault="0014424D">
      <w:r>
        <w:separator/>
      </w:r>
    </w:p>
  </w:endnote>
  <w:endnote w:type="continuationSeparator" w:id="0">
    <w:p w14:paraId="1EE4D0F1" w14:textId="77777777" w:rsidR="0014424D" w:rsidRDefault="0014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badi MT Condensed Extra Bold">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33687"/>
      <w:docPartObj>
        <w:docPartGallery w:val="Page Numbers (Bottom of Page)"/>
        <w:docPartUnique/>
      </w:docPartObj>
    </w:sdtPr>
    <w:sdtEndPr/>
    <w:sdtContent>
      <w:p w14:paraId="0CC3E7CB" w14:textId="323FDA33" w:rsidR="001B02D5" w:rsidRDefault="001B02D5">
        <w:pPr>
          <w:pStyle w:val="Rodap"/>
          <w:jc w:val="right"/>
        </w:pPr>
        <w:r>
          <w:fldChar w:fldCharType="begin"/>
        </w:r>
        <w:r>
          <w:instrText>PAGE   \* MERGEFORMAT</w:instrText>
        </w:r>
        <w:r>
          <w:fldChar w:fldCharType="separate"/>
        </w:r>
        <w:r>
          <w:t>2</w:t>
        </w:r>
        <w:r>
          <w:fldChar w:fldCharType="end"/>
        </w:r>
      </w:p>
    </w:sdtContent>
  </w:sdt>
  <w:p w14:paraId="28F1A360" w14:textId="3F070E7F" w:rsidR="0014424D" w:rsidRDefault="0014424D">
    <w:pPr>
      <w:pStyle w:val="Normal1"/>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71957" w14:textId="77777777" w:rsidR="0014424D" w:rsidRDefault="0014424D">
      <w:r>
        <w:separator/>
      </w:r>
    </w:p>
  </w:footnote>
  <w:footnote w:type="continuationSeparator" w:id="0">
    <w:p w14:paraId="74CF2031" w14:textId="77777777" w:rsidR="0014424D" w:rsidRDefault="0014424D">
      <w:r>
        <w:continuationSeparator/>
      </w:r>
    </w:p>
  </w:footnote>
  <w:footnote w:id="1">
    <w:p w14:paraId="64D02FB6" w14:textId="317874B5" w:rsidR="0014424D" w:rsidRPr="00734318" w:rsidRDefault="0014424D">
      <w:pPr>
        <w:pStyle w:val="Normal1"/>
        <w:pBdr>
          <w:top w:val="nil"/>
          <w:left w:val="nil"/>
          <w:bottom w:val="nil"/>
          <w:right w:val="nil"/>
          <w:between w:val="nil"/>
        </w:pBdr>
        <w:jc w:val="both"/>
        <w:rPr>
          <w:color w:val="000000"/>
          <w:sz w:val="20"/>
          <w:szCs w:val="20"/>
        </w:rPr>
      </w:pPr>
      <w:r w:rsidRPr="00734318">
        <w:rPr>
          <w:sz w:val="20"/>
          <w:szCs w:val="20"/>
          <w:vertAlign w:val="superscript"/>
        </w:rPr>
        <w:footnoteRef/>
      </w:r>
      <w:r w:rsidRPr="00734318">
        <w:rPr>
          <w:color w:val="000000"/>
          <w:sz w:val="20"/>
          <w:szCs w:val="20"/>
        </w:rPr>
        <w:t xml:space="preserve"> Além do PPED, IE/UFRJ possui atualmente outros dois programas de pós-graduação: o Programa de Pós-graduação em Economia (</w:t>
      </w:r>
      <w:r w:rsidRPr="00734318">
        <w:rPr>
          <w:b/>
          <w:color w:val="000000"/>
          <w:sz w:val="20"/>
          <w:szCs w:val="20"/>
        </w:rPr>
        <w:t>PPGE</w:t>
      </w:r>
      <w:r w:rsidRPr="00734318">
        <w:rPr>
          <w:color w:val="000000"/>
          <w:sz w:val="20"/>
          <w:szCs w:val="20"/>
        </w:rPr>
        <w:t xml:space="preserve">) e o Programa de Pós-graduação em Economia Política </w:t>
      </w:r>
      <w:r w:rsidR="008B37B9" w:rsidRPr="00734318">
        <w:rPr>
          <w:color w:val="000000"/>
          <w:sz w:val="20"/>
          <w:szCs w:val="20"/>
        </w:rPr>
        <w:t xml:space="preserve">Internacional </w:t>
      </w:r>
      <w:r w:rsidRPr="00734318">
        <w:rPr>
          <w:color w:val="000000"/>
          <w:sz w:val="20"/>
          <w:szCs w:val="20"/>
        </w:rPr>
        <w:t>(</w:t>
      </w:r>
      <w:r w:rsidRPr="00734318">
        <w:rPr>
          <w:b/>
          <w:color w:val="000000"/>
          <w:sz w:val="20"/>
          <w:szCs w:val="20"/>
        </w:rPr>
        <w:t>PEPI</w:t>
      </w:r>
      <w:r w:rsidRPr="00734318">
        <w:rPr>
          <w:color w:val="000000"/>
          <w:sz w:val="20"/>
          <w:szCs w:val="20"/>
        </w:rPr>
        <w:t>).</w:t>
      </w:r>
    </w:p>
  </w:footnote>
  <w:footnote w:id="2">
    <w:p w14:paraId="21C333A2" w14:textId="333B28C3" w:rsidR="0014424D" w:rsidRPr="00734318" w:rsidRDefault="0014424D">
      <w:pPr>
        <w:pStyle w:val="Normal1"/>
        <w:rPr>
          <w:sz w:val="20"/>
          <w:szCs w:val="20"/>
        </w:rPr>
      </w:pPr>
      <w:r w:rsidRPr="00734318">
        <w:rPr>
          <w:sz w:val="20"/>
          <w:szCs w:val="20"/>
          <w:vertAlign w:val="superscript"/>
        </w:rPr>
        <w:footnoteRef/>
      </w:r>
      <w:r w:rsidRPr="00734318">
        <w:rPr>
          <w:sz w:val="20"/>
          <w:szCs w:val="20"/>
        </w:rPr>
        <w:t xml:space="preserve"> Consulte os Grupos de Pesquisa do IE no link:</w:t>
      </w:r>
      <w:r w:rsidR="00307EE3" w:rsidRPr="00734318">
        <w:rPr>
          <w:sz w:val="20"/>
          <w:szCs w:val="20"/>
        </w:rPr>
        <w:t xml:space="preserve"> </w:t>
      </w:r>
      <w:hyperlink r:id="rId1">
        <w:r w:rsidRPr="00734318">
          <w:rPr>
            <w:color w:val="1155CC"/>
            <w:sz w:val="20"/>
            <w:szCs w:val="20"/>
            <w:u w:val="single"/>
          </w:rPr>
          <w:t>https://www.ie.ufrj.br/pesquisa-j/grupos-de-pesquisaie.html</w:t>
        </w:r>
      </w:hyperlink>
    </w:p>
  </w:footnote>
  <w:footnote w:id="3">
    <w:p w14:paraId="42E16608" w14:textId="6CCDE8E2" w:rsidR="0055447B" w:rsidRPr="00DC3623" w:rsidRDefault="0055447B" w:rsidP="0055447B">
      <w:pPr>
        <w:pStyle w:val="Textodenotaderodap"/>
        <w:jc w:val="both"/>
      </w:pPr>
      <w:r w:rsidRPr="00DC3623">
        <w:rPr>
          <w:rStyle w:val="Refdenotaderodap"/>
        </w:rPr>
        <w:footnoteRef/>
      </w:r>
      <w:r w:rsidRPr="00DC3623">
        <w:t xml:space="preserve"> Para informações sobre os atuais gestores e funções ligados ao IE, visite o site: </w:t>
      </w:r>
      <w:hyperlink r:id="rId2" w:anchor="diretoria-e-coordenacoes" w:history="1">
        <w:r w:rsidRPr="00DC3623">
          <w:rPr>
            <w:rStyle w:val="Hyperlink"/>
          </w:rPr>
          <w:t>https://www.ie.ufrj.br/institucional-j/inst-quem-somos.html#diretoria-e-coordenacoes</w:t>
        </w:r>
      </w:hyperlink>
      <w:r w:rsidRPr="00DC3623">
        <w:t xml:space="preserve"> </w:t>
      </w:r>
    </w:p>
  </w:footnote>
  <w:footnote w:id="4">
    <w:p w14:paraId="48B4187E" w14:textId="77777777" w:rsidR="00D179D0" w:rsidRPr="00DC3623" w:rsidRDefault="00D179D0" w:rsidP="00B92E73">
      <w:pPr>
        <w:pStyle w:val="Normal1"/>
        <w:pBdr>
          <w:top w:val="nil"/>
          <w:left w:val="nil"/>
          <w:bottom w:val="nil"/>
          <w:right w:val="nil"/>
          <w:between w:val="nil"/>
        </w:pBdr>
        <w:jc w:val="both"/>
        <w:rPr>
          <w:color w:val="0000FF"/>
          <w:sz w:val="20"/>
          <w:szCs w:val="20"/>
          <w:u w:val="single"/>
        </w:rPr>
      </w:pPr>
      <w:r w:rsidRPr="00DC3623">
        <w:rPr>
          <w:sz w:val="20"/>
          <w:szCs w:val="20"/>
          <w:vertAlign w:val="superscript"/>
        </w:rPr>
        <w:footnoteRef/>
      </w:r>
      <w:r w:rsidRPr="00DC3623">
        <w:rPr>
          <w:color w:val="000000"/>
          <w:sz w:val="20"/>
          <w:szCs w:val="20"/>
        </w:rPr>
        <w:t xml:space="preserve"> Consulte o Regulamento do PPED na íntegra, no link: </w:t>
      </w:r>
      <w:hyperlink r:id="rId3">
        <w:r w:rsidRPr="00DC3623">
          <w:rPr>
            <w:color w:val="1155CC"/>
            <w:sz w:val="20"/>
            <w:szCs w:val="20"/>
            <w:u w:val="single"/>
          </w:rPr>
          <w:t>https://www.ie.ufrj.br/pos-graduacao-j/pos-graduacao-em-politicas-publicas/pped-informacoes-e-calendario.html</w:t>
        </w:r>
      </w:hyperlink>
      <w:r w:rsidRPr="00DC3623">
        <w:rPr>
          <w:color w:val="0000FF"/>
          <w:sz w:val="20"/>
          <w:szCs w:val="20"/>
          <w:u w:val="single"/>
        </w:rPr>
        <w:t xml:space="preserve"> </w:t>
      </w:r>
    </w:p>
  </w:footnote>
  <w:footnote w:id="5">
    <w:p w14:paraId="61804F8E" w14:textId="77777777" w:rsidR="00327B90" w:rsidRDefault="00327B90" w:rsidP="00B92E73">
      <w:pPr>
        <w:pStyle w:val="Textodenotaderodap"/>
        <w:jc w:val="both"/>
      </w:pPr>
      <w:r w:rsidRPr="00DC3623">
        <w:rPr>
          <w:rStyle w:val="Refdenotaderodap"/>
        </w:rPr>
        <w:footnoteRef/>
      </w:r>
      <w:r w:rsidRPr="00DC3623">
        <w:t xml:space="preserve"> Ver lista atualizada em </w:t>
      </w:r>
      <w:hyperlink r:id="rId4" w:history="1">
        <w:r w:rsidRPr="00DC3623">
          <w:rPr>
            <w:rStyle w:val="Hyperlink"/>
          </w:rPr>
          <w:t>https://www.ie.ufrj.br/pos-graduacao-j/pos-graduacao-em-politicas-publicas/quem-somos.html</w:t>
        </w:r>
      </w:hyperlink>
      <w:r>
        <w:t xml:space="preserve"> </w:t>
      </w:r>
    </w:p>
  </w:footnote>
  <w:footnote w:id="6">
    <w:p w14:paraId="38331F20" w14:textId="217EE37E" w:rsidR="00FD2061" w:rsidRDefault="00FD2061">
      <w:pPr>
        <w:pStyle w:val="Textodenotaderodap"/>
      </w:pPr>
      <w:r>
        <w:rPr>
          <w:rStyle w:val="Refdenotaderodap"/>
        </w:rPr>
        <w:footnoteRef/>
      </w:r>
      <w:r>
        <w:t xml:space="preserve"> </w:t>
      </w:r>
      <w:r w:rsidRPr="00FD2061">
        <w:t xml:space="preserve">Para mais informações sobre o doutorado sanduíche, consulte: </w:t>
      </w:r>
      <w:hyperlink r:id="rId5" w:history="1">
        <w:r w:rsidRPr="00F85DF8">
          <w:rPr>
            <w:rStyle w:val="Hyperlink"/>
          </w:rPr>
          <w:t>https://www.gov.br/capes/pt-br/acesso-a-informacao/acoes-e-programas/bolsas/bolsas-e-auxilios-internacionais/encontre-aqui/paises/multinacional/programa-de-doutorado-sanduiche-no-exterior-pdse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C0169" w14:textId="1A204628" w:rsidR="0014424D" w:rsidRDefault="0014424D">
    <w:pPr>
      <w:pStyle w:val="Normal1"/>
      <w:jc w:val="right"/>
    </w:pPr>
    <w:r>
      <w:rPr>
        <w:noProof/>
        <w:sz w:val="20"/>
        <w:szCs w:val="20"/>
        <w:lang w:val="en-US"/>
      </w:rPr>
      <w:drawing>
        <wp:inline distT="0" distB="0" distL="0" distR="0" wp14:anchorId="3840B6F9" wp14:editId="25B83C9C">
          <wp:extent cx="2022293" cy="597831"/>
          <wp:effectExtent l="0" t="0" r="0" b="0"/>
          <wp:docPr id="4" name="image1.png" descr="logo - IE"/>
          <wp:cNvGraphicFramePr/>
          <a:graphic xmlns:a="http://schemas.openxmlformats.org/drawingml/2006/main">
            <a:graphicData uri="http://schemas.openxmlformats.org/drawingml/2006/picture">
              <pic:pic xmlns:pic="http://schemas.openxmlformats.org/drawingml/2006/picture">
                <pic:nvPicPr>
                  <pic:cNvPr id="0" name="image1.png" descr="logo - IE"/>
                  <pic:cNvPicPr preferRelativeResize="0"/>
                </pic:nvPicPr>
                <pic:blipFill>
                  <a:blip r:embed="rId1"/>
                  <a:srcRect/>
                  <a:stretch>
                    <a:fillRect/>
                  </a:stretch>
                </pic:blipFill>
                <pic:spPr>
                  <a:xfrm>
                    <a:off x="0" y="0"/>
                    <a:ext cx="2022293" cy="597831"/>
                  </a:xfrm>
                  <a:prstGeom prst="rect">
                    <a:avLst/>
                  </a:prstGeom>
                  <a:ln/>
                </pic:spPr>
              </pic:pic>
            </a:graphicData>
          </a:graphic>
        </wp:inline>
      </w:drawing>
    </w:r>
    <w:r w:rsidR="00307EE3">
      <w:t xml:space="preserve">                       </w:t>
    </w:r>
    <w:r w:rsidR="00D93CCC">
      <w:t xml:space="preserve">                                               </w:t>
    </w:r>
    <w:r w:rsidR="00307EE3">
      <w:t xml:space="preserve">                        </w:t>
    </w:r>
    <w:r>
      <w:rPr>
        <w:noProof/>
        <w:sz w:val="20"/>
        <w:szCs w:val="20"/>
        <w:lang w:val="en-US"/>
      </w:rPr>
      <w:drawing>
        <wp:inline distT="114300" distB="114300" distL="114300" distR="114300" wp14:anchorId="2F652574" wp14:editId="565AAB2E">
          <wp:extent cx="682157" cy="821373"/>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82157" cy="82137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F242C"/>
    <w:multiLevelType w:val="multilevel"/>
    <w:tmpl w:val="E42C19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AAC6E79"/>
    <w:multiLevelType w:val="multilevel"/>
    <w:tmpl w:val="D08893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3A0A63"/>
    <w:multiLevelType w:val="hybridMultilevel"/>
    <w:tmpl w:val="3DEE3EF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ED62D85"/>
    <w:multiLevelType w:val="multilevel"/>
    <w:tmpl w:val="210E615E"/>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4" w15:restartNumberingAfterBreak="0">
    <w:nsid w:val="1F6D61BD"/>
    <w:multiLevelType w:val="multilevel"/>
    <w:tmpl w:val="C25AAAE2"/>
    <w:lvl w:ilvl="0">
      <w:start w:val="5"/>
      <w:numFmt w:val="upperRoman"/>
      <w:lvlText w:val="%1."/>
      <w:lvlJc w:val="left"/>
      <w:pPr>
        <w:ind w:left="1388" w:hanging="556"/>
      </w:pPr>
      <w:rPr>
        <w:rFonts w:ascii="Calibri" w:eastAsia="Calibri" w:hAnsi="Calibri" w:cs="Calibri"/>
        <w:sz w:val="24"/>
        <w:szCs w:val="24"/>
      </w:rPr>
    </w:lvl>
    <w:lvl w:ilvl="1">
      <w:start w:val="1"/>
      <w:numFmt w:val="bullet"/>
      <w:lvlText w:val="•"/>
      <w:lvlJc w:val="left"/>
      <w:pPr>
        <w:ind w:left="1388" w:hanging="360"/>
      </w:pPr>
      <w:rPr>
        <w:rFonts w:ascii="Arial" w:eastAsia="Arial" w:hAnsi="Arial" w:cs="Arial"/>
        <w:sz w:val="24"/>
        <w:szCs w:val="24"/>
      </w:rPr>
    </w:lvl>
    <w:lvl w:ilvl="2">
      <w:start w:val="1"/>
      <w:numFmt w:val="bullet"/>
      <w:lvlText w:val="•"/>
      <w:lvlJc w:val="left"/>
      <w:pPr>
        <w:ind w:left="2203" w:hanging="360"/>
      </w:pPr>
    </w:lvl>
    <w:lvl w:ilvl="3">
      <w:start w:val="1"/>
      <w:numFmt w:val="bullet"/>
      <w:lvlText w:val="•"/>
      <w:lvlJc w:val="left"/>
      <w:pPr>
        <w:ind w:left="3018" w:hanging="360"/>
      </w:pPr>
    </w:lvl>
    <w:lvl w:ilvl="4">
      <w:start w:val="1"/>
      <w:numFmt w:val="bullet"/>
      <w:lvlText w:val="•"/>
      <w:lvlJc w:val="left"/>
      <w:pPr>
        <w:ind w:left="3834" w:hanging="360"/>
      </w:pPr>
    </w:lvl>
    <w:lvl w:ilvl="5">
      <w:start w:val="1"/>
      <w:numFmt w:val="bullet"/>
      <w:lvlText w:val="•"/>
      <w:lvlJc w:val="left"/>
      <w:pPr>
        <w:ind w:left="4649" w:hanging="360"/>
      </w:pPr>
    </w:lvl>
    <w:lvl w:ilvl="6">
      <w:start w:val="1"/>
      <w:numFmt w:val="bullet"/>
      <w:lvlText w:val="•"/>
      <w:lvlJc w:val="left"/>
      <w:pPr>
        <w:ind w:left="5464" w:hanging="360"/>
      </w:pPr>
    </w:lvl>
    <w:lvl w:ilvl="7">
      <w:start w:val="1"/>
      <w:numFmt w:val="bullet"/>
      <w:lvlText w:val="•"/>
      <w:lvlJc w:val="left"/>
      <w:pPr>
        <w:ind w:left="6280" w:hanging="360"/>
      </w:pPr>
    </w:lvl>
    <w:lvl w:ilvl="8">
      <w:start w:val="1"/>
      <w:numFmt w:val="bullet"/>
      <w:lvlText w:val="•"/>
      <w:lvlJc w:val="left"/>
      <w:pPr>
        <w:ind w:left="7095" w:hanging="360"/>
      </w:pPr>
    </w:lvl>
  </w:abstractNum>
  <w:abstractNum w:abstractNumId="5" w15:restartNumberingAfterBreak="0">
    <w:nsid w:val="201D2CB7"/>
    <w:multiLevelType w:val="multilevel"/>
    <w:tmpl w:val="4E043D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A86E62"/>
    <w:multiLevelType w:val="multilevel"/>
    <w:tmpl w:val="04D00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4C6A70"/>
    <w:multiLevelType w:val="hybridMultilevel"/>
    <w:tmpl w:val="547EDF02"/>
    <w:lvl w:ilvl="0" w:tplc="041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1B031B"/>
    <w:multiLevelType w:val="multilevel"/>
    <w:tmpl w:val="9432D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C96AE4"/>
    <w:multiLevelType w:val="hybridMultilevel"/>
    <w:tmpl w:val="D62CFF5C"/>
    <w:lvl w:ilvl="0" w:tplc="B3F439B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9CF1F0B"/>
    <w:multiLevelType w:val="multilevel"/>
    <w:tmpl w:val="2FE0F500"/>
    <w:lvl w:ilvl="0">
      <w:start w:val="1"/>
      <w:numFmt w:val="bullet"/>
      <w:lvlText w:val="●"/>
      <w:lvlJc w:val="left"/>
      <w:pPr>
        <w:ind w:left="1388" w:hanging="360"/>
      </w:pPr>
      <w:rPr>
        <w:rFonts w:ascii="Calibri" w:eastAsia="Calibri" w:hAnsi="Calibri" w:cs="Calibri"/>
        <w:b w:val="0"/>
        <w:sz w:val="24"/>
        <w:szCs w:val="24"/>
        <w:u w:val="none"/>
      </w:rPr>
    </w:lvl>
    <w:lvl w:ilvl="1">
      <w:start w:val="1"/>
      <w:numFmt w:val="bullet"/>
      <w:lvlText w:val="○"/>
      <w:lvlJc w:val="left"/>
      <w:pPr>
        <w:ind w:left="2121" w:hanging="360"/>
      </w:pPr>
    </w:lvl>
    <w:lvl w:ilvl="2">
      <w:start w:val="1"/>
      <w:numFmt w:val="bullet"/>
      <w:lvlText w:val="■"/>
      <w:lvlJc w:val="left"/>
      <w:pPr>
        <w:ind w:left="2855" w:hanging="360"/>
      </w:pPr>
    </w:lvl>
    <w:lvl w:ilvl="3">
      <w:start w:val="1"/>
      <w:numFmt w:val="bullet"/>
      <w:lvlText w:val="●"/>
      <w:lvlJc w:val="left"/>
      <w:pPr>
        <w:ind w:left="3589" w:hanging="360"/>
      </w:pPr>
    </w:lvl>
    <w:lvl w:ilvl="4">
      <w:start w:val="1"/>
      <w:numFmt w:val="bullet"/>
      <w:lvlText w:val="○"/>
      <w:lvlJc w:val="left"/>
      <w:pPr>
        <w:ind w:left="4323" w:hanging="360"/>
      </w:pPr>
    </w:lvl>
    <w:lvl w:ilvl="5">
      <w:start w:val="1"/>
      <w:numFmt w:val="bullet"/>
      <w:lvlText w:val="■"/>
      <w:lvlJc w:val="left"/>
      <w:pPr>
        <w:ind w:left="5057" w:hanging="360"/>
      </w:pPr>
    </w:lvl>
    <w:lvl w:ilvl="6">
      <w:start w:val="1"/>
      <w:numFmt w:val="bullet"/>
      <w:lvlText w:val="●"/>
      <w:lvlJc w:val="left"/>
      <w:pPr>
        <w:ind w:left="5791" w:hanging="360"/>
      </w:pPr>
    </w:lvl>
    <w:lvl w:ilvl="7">
      <w:start w:val="1"/>
      <w:numFmt w:val="bullet"/>
      <w:lvlText w:val="○"/>
      <w:lvlJc w:val="left"/>
      <w:pPr>
        <w:ind w:left="6524" w:hanging="360"/>
      </w:pPr>
    </w:lvl>
    <w:lvl w:ilvl="8">
      <w:start w:val="1"/>
      <w:numFmt w:val="bullet"/>
      <w:lvlText w:val="■"/>
      <w:lvlJc w:val="left"/>
      <w:pPr>
        <w:ind w:left="7258" w:hanging="360"/>
      </w:pPr>
    </w:lvl>
  </w:abstractNum>
  <w:abstractNum w:abstractNumId="11" w15:restartNumberingAfterBreak="0">
    <w:nsid w:val="2B17462E"/>
    <w:multiLevelType w:val="hybridMultilevel"/>
    <w:tmpl w:val="32820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14460B"/>
    <w:multiLevelType w:val="hybridMultilevel"/>
    <w:tmpl w:val="88EC468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0C246B5"/>
    <w:multiLevelType w:val="multilevel"/>
    <w:tmpl w:val="9BBABB32"/>
    <w:lvl w:ilvl="0">
      <w:start w:val="1"/>
      <w:numFmt w:val="bullet"/>
      <w:lvlText w:val="●"/>
      <w:lvlJc w:val="left"/>
      <w:pPr>
        <w:ind w:left="1388" w:hanging="360"/>
      </w:pPr>
      <w:rPr>
        <w:rFonts w:ascii="Arial" w:eastAsia="Arial" w:hAnsi="Arial" w:cs="Arial"/>
        <w:sz w:val="24"/>
        <w:szCs w:val="24"/>
      </w:rPr>
    </w:lvl>
    <w:lvl w:ilvl="1">
      <w:start w:val="1"/>
      <w:numFmt w:val="bullet"/>
      <w:lvlText w:val="•"/>
      <w:lvlJc w:val="left"/>
      <w:pPr>
        <w:ind w:left="2121" w:hanging="360"/>
      </w:pPr>
    </w:lvl>
    <w:lvl w:ilvl="2">
      <w:start w:val="1"/>
      <w:numFmt w:val="bullet"/>
      <w:lvlText w:val="•"/>
      <w:lvlJc w:val="left"/>
      <w:pPr>
        <w:ind w:left="2855" w:hanging="360"/>
      </w:pPr>
    </w:lvl>
    <w:lvl w:ilvl="3">
      <w:start w:val="1"/>
      <w:numFmt w:val="bullet"/>
      <w:lvlText w:val="•"/>
      <w:lvlJc w:val="left"/>
      <w:pPr>
        <w:ind w:left="3589" w:hanging="360"/>
      </w:pPr>
    </w:lvl>
    <w:lvl w:ilvl="4">
      <w:start w:val="1"/>
      <w:numFmt w:val="bullet"/>
      <w:lvlText w:val="•"/>
      <w:lvlJc w:val="left"/>
      <w:pPr>
        <w:ind w:left="4323" w:hanging="360"/>
      </w:pPr>
    </w:lvl>
    <w:lvl w:ilvl="5">
      <w:start w:val="1"/>
      <w:numFmt w:val="bullet"/>
      <w:lvlText w:val="•"/>
      <w:lvlJc w:val="left"/>
      <w:pPr>
        <w:ind w:left="5057" w:hanging="360"/>
      </w:pPr>
    </w:lvl>
    <w:lvl w:ilvl="6">
      <w:start w:val="1"/>
      <w:numFmt w:val="bullet"/>
      <w:lvlText w:val="•"/>
      <w:lvlJc w:val="left"/>
      <w:pPr>
        <w:ind w:left="5791" w:hanging="360"/>
      </w:pPr>
    </w:lvl>
    <w:lvl w:ilvl="7">
      <w:start w:val="1"/>
      <w:numFmt w:val="bullet"/>
      <w:lvlText w:val="•"/>
      <w:lvlJc w:val="left"/>
      <w:pPr>
        <w:ind w:left="6524" w:hanging="360"/>
      </w:pPr>
    </w:lvl>
    <w:lvl w:ilvl="8">
      <w:start w:val="1"/>
      <w:numFmt w:val="bullet"/>
      <w:lvlText w:val="•"/>
      <w:lvlJc w:val="left"/>
      <w:pPr>
        <w:ind w:left="7258" w:hanging="360"/>
      </w:pPr>
    </w:lvl>
  </w:abstractNum>
  <w:abstractNum w:abstractNumId="14" w15:restartNumberingAfterBreak="0">
    <w:nsid w:val="31D455DD"/>
    <w:multiLevelType w:val="hybridMultilevel"/>
    <w:tmpl w:val="97263440"/>
    <w:lvl w:ilvl="0" w:tplc="B3F439B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A343E0"/>
    <w:multiLevelType w:val="multilevel"/>
    <w:tmpl w:val="624C6EB0"/>
    <w:lvl w:ilvl="0">
      <w:start w:val="1"/>
      <w:numFmt w:val="bullet"/>
      <w:lvlText w:val="•"/>
      <w:lvlJc w:val="left"/>
      <w:pPr>
        <w:ind w:left="1388" w:hanging="360"/>
      </w:pPr>
      <w:rPr>
        <w:rFonts w:ascii="Arial" w:eastAsia="Arial" w:hAnsi="Arial" w:cs="Arial"/>
        <w:sz w:val="24"/>
        <w:szCs w:val="24"/>
      </w:rPr>
    </w:lvl>
    <w:lvl w:ilvl="1">
      <w:start w:val="1"/>
      <w:numFmt w:val="bullet"/>
      <w:lvlText w:val="•"/>
      <w:lvlJc w:val="left"/>
      <w:pPr>
        <w:ind w:left="2121" w:hanging="360"/>
      </w:pPr>
    </w:lvl>
    <w:lvl w:ilvl="2">
      <w:start w:val="1"/>
      <w:numFmt w:val="bullet"/>
      <w:lvlText w:val="•"/>
      <w:lvlJc w:val="left"/>
      <w:pPr>
        <w:ind w:left="2855" w:hanging="360"/>
      </w:pPr>
    </w:lvl>
    <w:lvl w:ilvl="3">
      <w:start w:val="1"/>
      <w:numFmt w:val="bullet"/>
      <w:lvlText w:val="•"/>
      <w:lvlJc w:val="left"/>
      <w:pPr>
        <w:ind w:left="3589" w:hanging="360"/>
      </w:pPr>
    </w:lvl>
    <w:lvl w:ilvl="4">
      <w:start w:val="1"/>
      <w:numFmt w:val="bullet"/>
      <w:lvlText w:val="•"/>
      <w:lvlJc w:val="left"/>
      <w:pPr>
        <w:ind w:left="4323" w:hanging="360"/>
      </w:pPr>
    </w:lvl>
    <w:lvl w:ilvl="5">
      <w:start w:val="1"/>
      <w:numFmt w:val="bullet"/>
      <w:lvlText w:val="•"/>
      <w:lvlJc w:val="left"/>
      <w:pPr>
        <w:ind w:left="5057" w:hanging="360"/>
      </w:pPr>
    </w:lvl>
    <w:lvl w:ilvl="6">
      <w:start w:val="1"/>
      <w:numFmt w:val="bullet"/>
      <w:lvlText w:val="•"/>
      <w:lvlJc w:val="left"/>
      <w:pPr>
        <w:ind w:left="5791" w:hanging="360"/>
      </w:pPr>
    </w:lvl>
    <w:lvl w:ilvl="7">
      <w:start w:val="1"/>
      <w:numFmt w:val="bullet"/>
      <w:lvlText w:val="•"/>
      <w:lvlJc w:val="left"/>
      <w:pPr>
        <w:ind w:left="6524" w:hanging="360"/>
      </w:pPr>
    </w:lvl>
    <w:lvl w:ilvl="8">
      <w:start w:val="1"/>
      <w:numFmt w:val="bullet"/>
      <w:lvlText w:val="•"/>
      <w:lvlJc w:val="left"/>
      <w:pPr>
        <w:ind w:left="7258" w:hanging="360"/>
      </w:pPr>
    </w:lvl>
  </w:abstractNum>
  <w:abstractNum w:abstractNumId="16" w15:restartNumberingAfterBreak="0">
    <w:nsid w:val="36301BD1"/>
    <w:multiLevelType w:val="hybridMultilevel"/>
    <w:tmpl w:val="AE9E5DB8"/>
    <w:lvl w:ilvl="0" w:tplc="B3F439BE">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F457777"/>
    <w:multiLevelType w:val="multilevel"/>
    <w:tmpl w:val="DBC0EA82"/>
    <w:lvl w:ilvl="0">
      <w:start w:val="1"/>
      <w:numFmt w:val="lowerLetter"/>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47A13A3B"/>
    <w:multiLevelType w:val="hybridMultilevel"/>
    <w:tmpl w:val="7C16EC8A"/>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FE20CB"/>
    <w:multiLevelType w:val="multilevel"/>
    <w:tmpl w:val="A15E0918"/>
    <w:lvl w:ilvl="0">
      <w:start w:val="1"/>
      <w:numFmt w:val="upperRoman"/>
      <w:lvlText w:val="%1."/>
      <w:lvlJc w:val="right"/>
      <w:pPr>
        <w:ind w:left="0" w:hanging="360"/>
      </w:pPr>
      <w:rPr>
        <w:rFonts w:ascii="Arial" w:eastAsia="Arial" w:hAnsi="Arial" w:cs="Arial"/>
        <w:b/>
        <w:u w:val="none"/>
      </w:rPr>
    </w:lvl>
    <w:lvl w:ilvl="1">
      <w:start w:val="1"/>
      <w:numFmt w:val="lowerLetter"/>
      <w:lvlText w:val="%2)"/>
      <w:lvlJc w:val="left"/>
      <w:pPr>
        <w:ind w:left="72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160" w:hanging="360"/>
      </w:pPr>
      <w:rPr>
        <w:u w:val="none"/>
      </w:rPr>
    </w:lvl>
    <w:lvl w:ilvl="4">
      <w:start w:val="1"/>
      <w:numFmt w:val="decimal"/>
      <w:lvlText w:val="(%5)"/>
      <w:lvlJc w:val="left"/>
      <w:pPr>
        <w:ind w:left="2880" w:hanging="360"/>
      </w:pPr>
      <w:rPr>
        <w:u w:val="none"/>
      </w:rPr>
    </w:lvl>
    <w:lvl w:ilvl="5">
      <w:start w:val="1"/>
      <w:numFmt w:val="lowerLetter"/>
      <w:lvlText w:val="(%6)"/>
      <w:lvlJc w:val="left"/>
      <w:pPr>
        <w:ind w:left="3600" w:hanging="360"/>
      </w:pPr>
      <w:rPr>
        <w:u w:val="none"/>
      </w:rPr>
    </w:lvl>
    <w:lvl w:ilvl="6">
      <w:start w:val="1"/>
      <w:numFmt w:val="lowerRoman"/>
      <w:lvlText w:val="(%7)"/>
      <w:lvlJc w:val="righ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20" w15:restartNumberingAfterBreak="0">
    <w:nsid w:val="487626ED"/>
    <w:multiLevelType w:val="hybridMultilevel"/>
    <w:tmpl w:val="2E364470"/>
    <w:lvl w:ilvl="0" w:tplc="B3F439B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1C24981"/>
    <w:multiLevelType w:val="multilevel"/>
    <w:tmpl w:val="333CD8F4"/>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2" w15:restartNumberingAfterBreak="0">
    <w:nsid w:val="53860AFE"/>
    <w:multiLevelType w:val="multilevel"/>
    <w:tmpl w:val="A4222072"/>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3" w15:restartNumberingAfterBreak="0">
    <w:nsid w:val="556431D4"/>
    <w:multiLevelType w:val="multilevel"/>
    <w:tmpl w:val="AFEA5478"/>
    <w:lvl w:ilvl="0">
      <w:start w:val="1"/>
      <w:numFmt w:val="bullet"/>
      <w:lvlText w:val="●"/>
      <w:lvlJc w:val="left"/>
      <w:pPr>
        <w:ind w:left="0" w:hanging="360"/>
      </w:pPr>
      <w:rPr>
        <w:rFonts w:ascii="Arial" w:eastAsia="Arial" w:hAnsi="Arial" w:cs="Arial"/>
        <w:sz w:val="24"/>
        <w:szCs w:val="24"/>
      </w:rPr>
    </w:lvl>
    <w:lvl w:ilvl="1">
      <w:start w:val="1"/>
      <w:numFmt w:val="bullet"/>
      <w:lvlText w:val="•"/>
      <w:lvlJc w:val="left"/>
      <w:pPr>
        <w:ind w:left="827" w:hanging="359"/>
      </w:pPr>
    </w:lvl>
    <w:lvl w:ilvl="2">
      <w:start w:val="1"/>
      <w:numFmt w:val="bullet"/>
      <w:lvlText w:val="•"/>
      <w:lvlJc w:val="left"/>
      <w:pPr>
        <w:ind w:left="1653" w:hanging="360"/>
      </w:pPr>
    </w:lvl>
    <w:lvl w:ilvl="3">
      <w:start w:val="1"/>
      <w:numFmt w:val="bullet"/>
      <w:lvlText w:val="•"/>
      <w:lvlJc w:val="left"/>
      <w:pPr>
        <w:ind w:left="2480" w:hanging="360"/>
      </w:pPr>
    </w:lvl>
    <w:lvl w:ilvl="4">
      <w:start w:val="1"/>
      <w:numFmt w:val="bullet"/>
      <w:lvlText w:val="•"/>
      <w:lvlJc w:val="left"/>
      <w:pPr>
        <w:ind w:left="3306" w:hanging="360"/>
      </w:pPr>
    </w:lvl>
    <w:lvl w:ilvl="5">
      <w:start w:val="1"/>
      <w:numFmt w:val="bullet"/>
      <w:lvlText w:val="•"/>
      <w:lvlJc w:val="left"/>
      <w:pPr>
        <w:ind w:left="4133" w:hanging="360"/>
      </w:pPr>
    </w:lvl>
    <w:lvl w:ilvl="6">
      <w:start w:val="1"/>
      <w:numFmt w:val="bullet"/>
      <w:lvlText w:val="•"/>
      <w:lvlJc w:val="left"/>
      <w:pPr>
        <w:ind w:left="4959" w:hanging="360"/>
      </w:pPr>
    </w:lvl>
    <w:lvl w:ilvl="7">
      <w:start w:val="1"/>
      <w:numFmt w:val="bullet"/>
      <w:lvlText w:val="•"/>
      <w:lvlJc w:val="left"/>
      <w:pPr>
        <w:ind w:left="5785" w:hanging="360"/>
      </w:pPr>
    </w:lvl>
    <w:lvl w:ilvl="8">
      <w:start w:val="1"/>
      <w:numFmt w:val="bullet"/>
      <w:lvlText w:val="•"/>
      <w:lvlJc w:val="left"/>
      <w:pPr>
        <w:ind w:left="6612" w:hanging="360"/>
      </w:pPr>
    </w:lvl>
  </w:abstractNum>
  <w:abstractNum w:abstractNumId="24" w15:restartNumberingAfterBreak="0">
    <w:nsid w:val="56943F08"/>
    <w:multiLevelType w:val="hybridMultilevel"/>
    <w:tmpl w:val="D140020E"/>
    <w:lvl w:ilvl="0" w:tplc="B3F439B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E813D3D"/>
    <w:multiLevelType w:val="multilevel"/>
    <w:tmpl w:val="F6BE8C28"/>
    <w:lvl w:ilvl="0">
      <w:start w:val="1"/>
      <w:numFmt w:val="bullet"/>
      <w:lvlText w:val="•"/>
      <w:lvlJc w:val="left"/>
      <w:pPr>
        <w:ind w:left="1388" w:hanging="360"/>
      </w:pPr>
      <w:rPr>
        <w:rFonts w:ascii="Arial" w:eastAsia="Arial" w:hAnsi="Arial" w:cs="Arial"/>
        <w:sz w:val="24"/>
        <w:szCs w:val="24"/>
      </w:rPr>
    </w:lvl>
    <w:lvl w:ilvl="1">
      <w:start w:val="1"/>
      <w:numFmt w:val="bullet"/>
      <w:lvlText w:val="•"/>
      <w:lvlJc w:val="left"/>
      <w:pPr>
        <w:ind w:left="2121" w:hanging="360"/>
      </w:pPr>
    </w:lvl>
    <w:lvl w:ilvl="2">
      <w:start w:val="1"/>
      <w:numFmt w:val="bullet"/>
      <w:lvlText w:val="•"/>
      <w:lvlJc w:val="left"/>
      <w:pPr>
        <w:ind w:left="2855" w:hanging="360"/>
      </w:pPr>
    </w:lvl>
    <w:lvl w:ilvl="3">
      <w:start w:val="1"/>
      <w:numFmt w:val="bullet"/>
      <w:lvlText w:val="•"/>
      <w:lvlJc w:val="left"/>
      <w:pPr>
        <w:ind w:left="3589" w:hanging="360"/>
      </w:pPr>
    </w:lvl>
    <w:lvl w:ilvl="4">
      <w:start w:val="1"/>
      <w:numFmt w:val="bullet"/>
      <w:lvlText w:val="•"/>
      <w:lvlJc w:val="left"/>
      <w:pPr>
        <w:ind w:left="4323" w:hanging="360"/>
      </w:pPr>
    </w:lvl>
    <w:lvl w:ilvl="5">
      <w:start w:val="1"/>
      <w:numFmt w:val="bullet"/>
      <w:lvlText w:val="•"/>
      <w:lvlJc w:val="left"/>
      <w:pPr>
        <w:ind w:left="5057" w:hanging="360"/>
      </w:pPr>
    </w:lvl>
    <w:lvl w:ilvl="6">
      <w:start w:val="1"/>
      <w:numFmt w:val="bullet"/>
      <w:lvlText w:val="•"/>
      <w:lvlJc w:val="left"/>
      <w:pPr>
        <w:ind w:left="5791" w:hanging="360"/>
      </w:pPr>
    </w:lvl>
    <w:lvl w:ilvl="7">
      <w:start w:val="1"/>
      <w:numFmt w:val="bullet"/>
      <w:lvlText w:val="•"/>
      <w:lvlJc w:val="left"/>
      <w:pPr>
        <w:ind w:left="6524" w:hanging="360"/>
      </w:pPr>
    </w:lvl>
    <w:lvl w:ilvl="8">
      <w:start w:val="1"/>
      <w:numFmt w:val="bullet"/>
      <w:lvlText w:val="•"/>
      <w:lvlJc w:val="left"/>
      <w:pPr>
        <w:ind w:left="7258" w:hanging="360"/>
      </w:pPr>
    </w:lvl>
  </w:abstractNum>
  <w:abstractNum w:abstractNumId="26" w15:restartNumberingAfterBreak="0">
    <w:nsid w:val="5E9953BB"/>
    <w:multiLevelType w:val="multilevel"/>
    <w:tmpl w:val="ECD2DD32"/>
    <w:lvl w:ilvl="0">
      <w:start w:val="1"/>
      <w:numFmt w:val="decimal"/>
      <w:lvlText w:val="%1."/>
      <w:lvlJc w:val="left"/>
      <w:pPr>
        <w:ind w:left="1027" w:hanging="360"/>
      </w:pPr>
    </w:lvl>
    <w:lvl w:ilvl="1">
      <w:start w:val="2"/>
      <w:numFmt w:val="decimal"/>
      <w:lvlText w:val="%1.%2."/>
      <w:lvlJc w:val="left"/>
      <w:pPr>
        <w:ind w:left="1387" w:hanging="720"/>
      </w:pPr>
      <w:rPr>
        <w:b/>
      </w:rPr>
    </w:lvl>
    <w:lvl w:ilvl="2">
      <w:start w:val="1"/>
      <w:numFmt w:val="decimal"/>
      <w:lvlText w:val="%1.%2.%3."/>
      <w:lvlJc w:val="left"/>
      <w:pPr>
        <w:ind w:left="1387" w:hanging="720"/>
      </w:pPr>
      <w:rPr>
        <w:b/>
      </w:rPr>
    </w:lvl>
    <w:lvl w:ilvl="3">
      <w:start w:val="1"/>
      <w:numFmt w:val="decimal"/>
      <w:lvlText w:val="%1.%2.%3.%4."/>
      <w:lvlJc w:val="left"/>
      <w:pPr>
        <w:ind w:left="1747" w:hanging="1080"/>
      </w:pPr>
      <w:rPr>
        <w:b/>
      </w:rPr>
    </w:lvl>
    <w:lvl w:ilvl="4">
      <w:start w:val="1"/>
      <w:numFmt w:val="decimal"/>
      <w:lvlText w:val="%1.%2.%3.%4.%5."/>
      <w:lvlJc w:val="left"/>
      <w:pPr>
        <w:ind w:left="1747" w:hanging="1080"/>
      </w:pPr>
      <w:rPr>
        <w:b/>
      </w:rPr>
    </w:lvl>
    <w:lvl w:ilvl="5">
      <w:start w:val="1"/>
      <w:numFmt w:val="decimal"/>
      <w:lvlText w:val="%1.%2.%3.%4.%5.%6."/>
      <w:lvlJc w:val="left"/>
      <w:pPr>
        <w:ind w:left="2107" w:hanging="1440"/>
      </w:pPr>
      <w:rPr>
        <w:b/>
      </w:rPr>
    </w:lvl>
    <w:lvl w:ilvl="6">
      <w:start w:val="1"/>
      <w:numFmt w:val="decimal"/>
      <w:lvlText w:val="%1.%2.%3.%4.%5.%6.%7."/>
      <w:lvlJc w:val="left"/>
      <w:pPr>
        <w:ind w:left="2467" w:hanging="1800"/>
      </w:pPr>
      <w:rPr>
        <w:b/>
      </w:rPr>
    </w:lvl>
    <w:lvl w:ilvl="7">
      <w:start w:val="1"/>
      <w:numFmt w:val="decimal"/>
      <w:lvlText w:val="%1.%2.%3.%4.%5.%6.%7.%8."/>
      <w:lvlJc w:val="left"/>
      <w:pPr>
        <w:ind w:left="2467" w:hanging="1800"/>
      </w:pPr>
      <w:rPr>
        <w:b/>
      </w:rPr>
    </w:lvl>
    <w:lvl w:ilvl="8">
      <w:start w:val="1"/>
      <w:numFmt w:val="decimal"/>
      <w:lvlText w:val="%1.%2.%3.%4.%5.%6.%7.%8.%9."/>
      <w:lvlJc w:val="left"/>
      <w:pPr>
        <w:ind w:left="2827" w:hanging="2160"/>
      </w:pPr>
      <w:rPr>
        <w:b/>
      </w:rPr>
    </w:lvl>
  </w:abstractNum>
  <w:abstractNum w:abstractNumId="27" w15:restartNumberingAfterBreak="0">
    <w:nsid w:val="5FB31384"/>
    <w:multiLevelType w:val="multilevel"/>
    <w:tmpl w:val="E076C306"/>
    <w:lvl w:ilvl="0">
      <w:start w:val="1"/>
      <w:numFmt w:val="bullet"/>
      <w:lvlText w:val="•"/>
      <w:lvlJc w:val="left"/>
      <w:pPr>
        <w:ind w:left="1388" w:hanging="360"/>
      </w:pPr>
      <w:rPr>
        <w:rFonts w:ascii="Arial" w:eastAsia="Arial" w:hAnsi="Arial" w:cs="Arial"/>
        <w:sz w:val="22"/>
        <w:szCs w:val="22"/>
      </w:rPr>
    </w:lvl>
    <w:lvl w:ilvl="1">
      <w:start w:val="1"/>
      <w:numFmt w:val="bullet"/>
      <w:lvlText w:val="•"/>
      <w:lvlJc w:val="left"/>
      <w:pPr>
        <w:ind w:left="2121" w:hanging="360"/>
      </w:pPr>
    </w:lvl>
    <w:lvl w:ilvl="2">
      <w:start w:val="1"/>
      <w:numFmt w:val="bullet"/>
      <w:lvlText w:val="•"/>
      <w:lvlJc w:val="left"/>
      <w:pPr>
        <w:ind w:left="2855" w:hanging="360"/>
      </w:pPr>
    </w:lvl>
    <w:lvl w:ilvl="3">
      <w:start w:val="1"/>
      <w:numFmt w:val="bullet"/>
      <w:lvlText w:val="•"/>
      <w:lvlJc w:val="left"/>
      <w:pPr>
        <w:ind w:left="3589" w:hanging="360"/>
      </w:pPr>
    </w:lvl>
    <w:lvl w:ilvl="4">
      <w:start w:val="1"/>
      <w:numFmt w:val="bullet"/>
      <w:lvlText w:val="•"/>
      <w:lvlJc w:val="left"/>
      <w:pPr>
        <w:ind w:left="4323" w:hanging="360"/>
      </w:pPr>
    </w:lvl>
    <w:lvl w:ilvl="5">
      <w:start w:val="1"/>
      <w:numFmt w:val="bullet"/>
      <w:lvlText w:val="•"/>
      <w:lvlJc w:val="left"/>
      <w:pPr>
        <w:ind w:left="5057" w:hanging="360"/>
      </w:pPr>
    </w:lvl>
    <w:lvl w:ilvl="6">
      <w:start w:val="1"/>
      <w:numFmt w:val="bullet"/>
      <w:lvlText w:val="•"/>
      <w:lvlJc w:val="left"/>
      <w:pPr>
        <w:ind w:left="5791" w:hanging="360"/>
      </w:pPr>
    </w:lvl>
    <w:lvl w:ilvl="7">
      <w:start w:val="1"/>
      <w:numFmt w:val="bullet"/>
      <w:lvlText w:val="•"/>
      <w:lvlJc w:val="left"/>
      <w:pPr>
        <w:ind w:left="6524" w:hanging="360"/>
      </w:pPr>
    </w:lvl>
    <w:lvl w:ilvl="8">
      <w:start w:val="1"/>
      <w:numFmt w:val="bullet"/>
      <w:lvlText w:val="•"/>
      <w:lvlJc w:val="left"/>
      <w:pPr>
        <w:ind w:left="7258" w:hanging="360"/>
      </w:pPr>
    </w:lvl>
  </w:abstractNum>
  <w:abstractNum w:abstractNumId="28" w15:restartNumberingAfterBreak="0">
    <w:nsid w:val="63894F6C"/>
    <w:multiLevelType w:val="hybridMultilevel"/>
    <w:tmpl w:val="5DAE6A9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6B0F70F0"/>
    <w:multiLevelType w:val="multilevel"/>
    <w:tmpl w:val="F96ADCC0"/>
    <w:lvl w:ilvl="0">
      <w:start w:val="1"/>
      <w:numFmt w:val="bullet"/>
      <w:lvlText w:val="●"/>
      <w:lvlJc w:val="left"/>
      <w:pPr>
        <w:ind w:left="1388" w:hanging="360"/>
      </w:pPr>
      <w:rPr>
        <w:rFonts w:ascii="Arial" w:eastAsia="Arial" w:hAnsi="Arial" w:cs="Arial"/>
        <w:sz w:val="22"/>
        <w:szCs w:val="22"/>
      </w:rPr>
    </w:lvl>
    <w:lvl w:ilvl="1">
      <w:start w:val="1"/>
      <w:numFmt w:val="bullet"/>
      <w:lvlText w:val="•"/>
      <w:lvlJc w:val="left"/>
      <w:pPr>
        <w:ind w:left="2121" w:hanging="360"/>
      </w:pPr>
    </w:lvl>
    <w:lvl w:ilvl="2">
      <w:start w:val="1"/>
      <w:numFmt w:val="bullet"/>
      <w:lvlText w:val="•"/>
      <w:lvlJc w:val="left"/>
      <w:pPr>
        <w:ind w:left="2855" w:hanging="360"/>
      </w:pPr>
    </w:lvl>
    <w:lvl w:ilvl="3">
      <w:start w:val="1"/>
      <w:numFmt w:val="bullet"/>
      <w:lvlText w:val="•"/>
      <w:lvlJc w:val="left"/>
      <w:pPr>
        <w:ind w:left="3589" w:hanging="360"/>
      </w:pPr>
    </w:lvl>
    <w:lvl w:ilvl="4">
      <w:start w:val="1"/>
      <w:numFmt w:val="bullet"/>
      <w:lvlText w:val="•"/>
      <w:lvlJc w:val="left"/>
      <w:pPr>
        <w:ind w:left="4323" w:hanging="360"/>
      </w:pPr>
    </w:lvl>
    <w:lvl w:ilvl="5">
      <w:start w:val="1"/>
      <w:numFmt w:val="bullet"/>
      <w:lvlText w:val="•"/>
      <w:lvlJc w:val="left"/>
      <w:pPr>
        <w:ind w:left="5057" w:hanging="360"/>
      </w:pPr>
    </w:lvl>
    <w:lvl w:ilvl="6">
      <w:start w:val="1"/>
      <w:numFmt w:val="bullet"/>
      <w:lvlText w:val="•"/>
      <w:lvlJc w:val="left"/>
      <w:pPr>
        <w:ind w:left="5791" w:hanging="360"/>
      </w:pPr>
    </w:lvl>
    <w:lvl w:ilvl="7">
      <w:start w:val="1"/>
      <w:numFmt w:val="bullet"/>
      <w:lvlText w:val="•"/>
      <w:lvlJc w:val="left"/>
      <w:pPr>
        <w:ind w:left="6524" w:hanging="360"/>
      </w:pPr>
    </w:lvl>
    <w:lvl w:ilvl="8">
      <w:start w:val="1"/>
      <w:numFmt w:val="bullet"/>
      <w:lvlText w:val="•"/>
      <w:lvlJc w:val="left"/>
      <w:pPr>
        <w:ind w:left="7258" w:hanging="360"/>
      </w:pPr>
    </w:lvl>
  </w:abstractNum>
  <w:abstractNum w:abstractNumId="30" w15:restartNumberingAfterBreak="0">
    <w:nsid w:val="71966A0A"/>
    <w:multiLevelType w:val="multilevel"/>
    <w:tmpl w:val="BF42D9D0"/>
    <w:lvl w:ilvl="0">
      <w:start w:val="5"/>
      <w:numFmt w:val="decimal"/>
      <w:lvlText w:val="%1"/>
      <w:lvlJc w:val="left"/>
      <w:pPr>
        <w:ind w:left="821" w:hanging="721"/>
      </w:pPr>
    </w:lvl>
    <w:lvl w:ilvl="1">
      <w:start w:val="5"/>
      <w:numFmt w:val="decimal"/>
      <w:lvlText w:val="%1.%2"/>
      <w:lvlJc w:val="left"/>
      <w:pPr>
        <w:ind w:left="821" w:hanging="721"/>
      </w:pPr>
      <w:rPr>
        <w:rFonts w:ascii="Calibri" w:eastAsia="Calibri" w:hAnsi="Calibri" w:cs="Calibri"/>
        <w:b/>
        <w:sz w:val="26"/>
        <w:szCs w:val="26"/>
      </w:rPr>
    </w:lvl>
    <w:lvl w:ilvl="2">
      <w:start w:val="1"/>
      <w:numFmt w:val="bullet"/>
      <w:lvlText w:val="•"/>
      <w:lvlJc w:val="left"/>
      <w:pPr>
        <w:ind w:left="1388" w:hanging="360"/>
      </w:pPr>
      <w:rPr>
        <w:rFonts w:ascii="Arial" w:eastAsia="Arial" w:hAnsi="Arial" w:cs="Arial"/>
        <w:sz w:val="22"/>
        <w:szCs w:val="22"/>
      </w:rPr>
    </w:lvl>
    <w:lvl w:ilvl="3">
      <w:start w:val="1"/>
      <w:numFmt w:val="bullet"/>
      <w:lvlText w:val="•"/>
      <w:lvlJc w:val="left"/>
      <w:pPr>
        <w:ind w:left="3018" w:hanging="361"/>
      </w:pPr>
    </w:lvl>
    <w:lvl w:ilvl="4">
      <w:start w:val="1"/>
      <w:numFmt w:val="bullet"/>
      <w:lvlText w:val="•"/>
      <w:lvlJc w:val="left"/>
      <w:pPr>
        <w:ind w:left="3834" w:hanging="361"/>
      </w:pPr>
    </w:lvl>
    <w:lvl w:ilvl="5">
      <w:start w:val="1"/>
      <w:numFmt w:val="bullet"/>
      <w:lvlText w:val="•"/>
      <w:lvlJc w:val="left"/>
      <w:pPr>
        <w:ind w:left="4649" w:hanging="361"/>
      </w:pPr>
    </w:lvl>
    <w:lvl w:ilvl="6">
      <w:start w:val="1"/>
      <w:numFmt w:val="bullet"/>
      <w:lvlText w:val="•"/>
      <w:lvlJc w:val="left"/>
      <w:pPr>
        <w:ind w:left="5464" w:hanging="361"/>
      </w:pPr>
    </w:lvl>
    <w:lvl w:ilvl="7">
      <w:start w:val="1"/>
      <w:numFmt w:val="bullet"/>
      <w:lvlText w:val="•"/>
      <w:lvlJc w:val="left"/>
      <w:pPr>
        <w:ind w:left="6280" w:hanging="361"/>
      </w:pPr>
    </w:lvl>
    <w:lvl w:ilvl="8">
      <w:start w:val="1"/>
      <w:numFmt w:val="bullet"/>
      <w:lvlText w:val="•"/>
      <w:lvlJc w:val="left"/>
      <w:pPr>
        <w:ind w:left="7095" w:hanging="361"/>
      </w:pPr>
    </w:lvl>
  </w:abstractNum>
  <w:abstractNum w:abstractNumId="31" w15:restartNumberingAfterBreak="0">
    <w:nsid w:val="72C845FF"/>
    <w:multiLevelType w:val="hybridMultilevel"/>
    <w:tmpl w:val="24DA0D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41C190F"/>
    <w:multiLevelType w:val="multilevel"/>
    <w:tmpl w:val="139E0C0E"/>
    <w:lvl w:ilvl="0">
      <w:start w:val="1"/>
      <w:numFmt w:val="upperRoman"/>
      <w:lvlText w:val="%1."/>
      <w:lvlJc w:val="right"/>
      <w:pPr>
        <w:ind w:left="356" w:hanging="360"/>
      </w:pPr>
      <w:rPr>
        <w:sz w:val="24"/>
        <w:szCs w:val="24"/>
        <w:u w:val="none"/>
      </w:rPr>
    </w:lvl>
    <w:lvl w:ilvl="1">
      <w:start w:val="1"/>
      <w:numFmt w:val="upperLetter"/>
      <w:lvlText w:val="%2."/>
      <w:lvlJc w:val="left"/>
      <w:pPr>
        <w:ind w:left="1076" w:hanging="360"/>
      </w:pPr>
      <w:rPr>
        <w:u w:val="none"/>
      </w:rPr>
    </w:lvl>
    <w:lvl w:ilvl="2">
      <w:start w:val="1"/>
      <w:numFmt w:val="decimal"/>
      <w:lvlText w:val="%3."/>
      <w:lvlJc w:val="left"/>
      <w:pPr>
        <w:ind w:left="1796" w:hanging="360"/>
      </w:pPr>
      <w:rPr>
        <w:u w:val="none"/>
      </w:rPr>
    </w:lvl>
    <w:lvl w:ilvl="3">
      <w:start w:val="1"/>
      <w:numFmt w:val="lowerLetter"/>
      <w:lvlText w:val="%4)"/>
      <w:lvlJc w:val="left"/>
      <w:pPr>
        <w:ind w:left="2516" w:hanging="360"/>
      </w:pPr>
      <w:rPr>
        <w:u w:val="none"/>
      </w:rPr>
    </w:lvl>
    <w:lvl w:ilvl="4">
      <w:start w:val="1"/>
      <w:numFmt w:val="decimal"/>
      <w:lvlText w:val="(%5)"/>
      <w:lvlJc w:val="left"/>
      <w:pPr>
        <w:ind w:left="3236" w:hanging="360"/>
      </w:pPr>
      <w:rPr>
        <w:u w:val="none"/>
      </w:rPr>
    </w:lvl>
    <w:lvl w:ilvl="5">
      <w:start w:val="1"/>
      <w:numFmt w:val="lowerLetter"/>
      <w:lvlText w:val="(%6)"/>
      <w:lvlJc w:val="left"/>
      <w:pPr>
        <w:ind w:left="3956" w:hanging="360"/>
      </w:pPr>
      <w:rPr>
        <w:u w:val="none"/>
      </w:rPr>
    </w:lvl>
    <w:lvl w:ilvl="6">
      <w:start w:val="1"/>
      <w:numFmt w:val="lowerRoman"/>
      <w:lvlText w:val="(%7)"/>
      <w:lvlJc w:val="right"/>
      <w:pPr>
        <w:ind w:left="4676" w:hanging="360"/>
      </w:pPr>
      <w:rPr>
        <w:u w:val="none"/>
      </w:rPr>
    </w:lvl>
    <w:lvl w:ilvl="7">
      <w:start w:val="1"/>
      <w:numFmt w:val="lowerLetter"/>
      <w:lvlText w:val="(%8)"/>
      <w:lvlJc w:val="left"/>
      <w:pPr>
        <w:ind w:left="5396" w:hanging="360"/>
      </w:pPr>
      <w:rPr>
        <w:u w:val="none"/>
      </w:rPr>
    </w:lvl>
    <w:lvl w:ilvl="8">
      <w:start w:val="1"/>
      <w:numFmt w:val="lowerRoman"/>
      <w:lvlText w:val="(%9)"/>
      <w:lvlJc w:val="right"/>
      <w:pPr>
        <w:ind w:left="6116" w:hanging="360"/>
      </w:pPr>
      <w:rPr>
        <w:u w:val="none"/>
      </w:rPr>
    </w:lvl>
  </w:abstractNum>
  <w:abstractNum w:abstractNumId="33" w15:restartNumberingAfterBreak="0">
    <w:nsid w:val="74FE1354"/>
    <w:multiLevelType w:val="multilevel"/>
    <w:tmpl w:val="54EE911C"/>
    <w:lvl w:ilvl="0">
      <w:start w:val="1"/>
      <w:numFmt w:val="decimal"/>
      <w:lvlText w:val="%1."/>
      <w:lvlJc w:val="left"/>
      <w:pPr>
        <w:ind w:left="-368" w:hanging="360"/>
      </w:pPr>
      <w:rPr>
        <w:u w:val="none"/>
      </w:rPr>
    </w:lvl>
    <w:lvl w:ilvl="1">
      <w:start w:val="1"/>
      <w:numFmt w:val="lowerLetter"/>
      <w:lvlText w:val="%2."/>
      <w:lvlJc w:val="left"/>
      <w:pPr>
        <w:ind w:left="352" w:hanging="360"/>
      </w:pPr>
      <w:rPr>
        <w:u w:val="none"/>
      </w:rPr>
    </w:lvl>
    <w:lvl w:ilvl="2">
      <w:start w:val="1"/>
      <w:numFmt w:val="lowerRoman"/>
      <w:lvlText w:val="%3."/>
      <w:lvlJc w:val="right"/>
      <w:pPr>
        <w:ind w:left="1072" w:hanging="360"/>
      </w:pPr>
      <w:rPr>
        <w:u w:val="none"/>
      </w:rPr>
    </w:lvl>
    <w:lvl w:ilvl="3">
      <w:start w:val="1"/>
      <w:numFmt w:val="decimal"/>
      <w:lvlText w:val="%4."/>
      <w:lvlJc w:val="left"/>
      <w:pPr>
        <w:ind w:left="1792" w:hanging="360"/>
      </w:pPr>
      <w:rPr>
        <w:u w:val="none"/>
      </w:rPr>
    </w:lvl>
    <w:lvl w:ilvl="4">
      <w:start w:val="1"/>
      <w:numFmt w:val="lowerLetter"/>
      <w:lvlText w:val="%5."/>
      <w:lvlJc w:val="left"/>
      <w:pPr>
        <w:ind w:left="2512" w:hanging="360"/>
      </w:pPr>
      <w:rPr>
        <w:u w:val="none"/>
      </w:rPr>
    </w:lvl>
    <w:lvl w:ilvl="5">
      <w:start w:val="1"/>
      <w:numFmt w:val="lowerRoman"/>
      <w:lvlText w:val="%6."/>
      <w:lvlJc w:val="right"/>
      <w:pPr>
        <w:ind w:left="3232" w:hanging="360"/>
      </w:pPr>
      <w:rPr>
        <w:u w:val="none"/>
      </w:rPr>
    </w:lvl>
    <w:lvl w:ilvl="6">
      <w:start w:val="1"/>
      <w:numFmt w:val="decimal"/>
      <w:lvlText w:val="%7."/>
      <w:lvlJc w:val="left"/>
      <w:pPr>
        <w:ind w:left="3952" w:hanging="360"/>
      </w:pPr>
      <w:rPr>
        <w:u w:val="none"/>
      </w:rPr>
    </w:lvl>
    <w:lvl w:ilvl="7">
      <w:start w:val="1"/>
      <w:numFmt w:val="lowerLetter"/>
      <w:lvlText w:val="%8."/>
      <w:lvlJc w:val="left"/>
      <w:pPr>
        <w:ind w:left="4672" w:hanging="360"/>
      </w:pPr>
      <w:rPr>
        <w:u w:val="none"/>
      </w:rPr>
    </w:lvl>
    <w:lvl w:ilvl="8">
      <w:start w:val="1"/>
      <w:numFmt w:val="lowerRoman"/>
      <w:lvlText w:val="%9."/>
      <w:lvlJc w:val="right"/>
      <w:pPr>
        <w:ind w:left="5392" w:hanging="360"/>
      </w:pPr>
      <w:rPr>
        <w:u w:val="none"/>
      </w:rPr>
    </w:lvl>
  </w:abstractNum>
  <w:abstractNum w:abstractNumId="34" w15:restartNumberingAfterBreak="0">
    <w:nsid w:val="7E487571"/>
    <w:multiLevelType w:val="hybridMultilevel"/>
    <w:tmpl w:val="64BE523E"/>
    <w:lvl w:ilvl="0" w:tplc="04160001">
      <w:start w:val="1"/>
      <w:numFmt w:val="bullet"/>
      <w:lvlText w:val=""/>
      <w:lvlJc w:val="left"/>
      <w:pPr>
        <w:ind w:left="461" w:hanging="360"/>
      </w:pPr>
      <w:rPr>
        <w:rFonts w:ascii="Symbol" w:hAnsi="Symbol" w:hint="default"/>
      </w:rPr>
    </w:lvl>
    <w:lvl w:ilvl="1" w:tplc="04160003" w:tentative="1">
      <w:start w:val="1"/>
      <w:numFmt w:val="bullet"/>
      <w:lvlText w:val="o"/>
      <w:lvlJc w:val="left"/>
      <w:pPr>
        <w:ind w:left="1181" w:hanging="360"/>
      </w:pPr>
      <w:rPr>
        <w:rFonts w:ascii="Courier New" w:hAnsi="Courier New" w:cs="Courier New" w:hint="default"/>
      </w:rPr>
    </w:lvl>
    <w:lvl w:ilvl="2" w:tplc="04160005" w:tentative="1">
      <w:start w:val="1"/>
      <w:numFmt w:val="bullet"/>
      <w:lvlText w:val=""/>
      <w:lvlJc w:val="left"/>
      <w:pPr>
        <w:ind w:left="1901" w:hanging="360"/>
      </w:pPr>
      <w:rPr>
        <w:rFonts w:ascii="Wingdings" w:hAnsi="Wingdings" w:hint="default"/>
      </w:rPr>
    </w:lvl>
    <w:lvl w:ilvl="3" w:tplc="04160001" w:tentative="1">
      <w:start w:val="1"/>
      <w:numFmt w:val="bullet"/>
      <w:lvlText w:val=""/>
      <w:lvlJc w:val="left"/>
      <w:pPr>
        <w:ind w:left="2621" w:hanging="360"/>
      </w:pPr>
      <w:rPr>
        <w:rFonts w:ascii="Symbol" w:hAnsi="Symbol" w:hint="default"/>
      </w:rPr>
    </w:lvl>
    <w:lvl w:ilvl="4" w:tplc="04160003" w:tentative="1">
      <w:start w:val="1"/>
      <w:numFmt w:val="bullet"/>
      <w:lvlText w:val="o"/>
      <w:lvlJc w:val="left"/>
      <w:pPr>
        <w:ind w:left="3341" w:hanging="360"/>
      </w:pPr>
      <w:rPr>
        <w:rFonts w:ascii="Courier New" w:hAnsi="Courier New" w:cs="Courier New" w:hint="default"/>
      </w:rPr>
    </w:lvl>
    <w:lvl w:ilvl="5" w:tplc="04160005" w:tentative="1">
      <w:start w:val="1"/>
      <w:numFmt w:val="bullet"/>
      <w:lvlText w:val=""/>
      <w:lvlJc w:val="left"/>
      <w:pPr>
        <w:ind w:left="4061" w:hanging="360"/>
      </w:pPr>
      <w:rPr>
        <w:rFonts w:ascii="Wingdings" w:hAnsi="Wingdings" w:hint="default"/>
      </w:rPr>
    </w:lvl>
    <w:lvl w:ilvl="6" w:tplc="04160001" w:tentative="1">
      <w:start w:val="1"/>
      <w:numFmt w:val="bullet"/>
      <w:lvlText w:val=""/>
      <w:lvlJc w:val="left"/>
      <w:pPr>
        <w:ind w:left="4781" w:hanging="360"/>
      </w:pPr>
      <w:rPr>
        <w:rFonts w:ascii="Symbol" w:hAnsi="Symbol" w:hint="default"/>
      </w:rPr>
    </w:lvl>
    <w:lvl w:ilvl="7" w:tplc="04160003" w:tentative="1">
      <w:start w:val="1"/>
      <w:numFmt w:val="bullet"/>
      <w:lvlText w:val="o"/>
      <w:lvlJc w:val="left"/>
      <w:pPr>
        <w:ind w:left="5501" w:hanging="360"/>
      </w:pPr>
      <w:rPr>
        <w:rFonts w:ascii="Courier New" w:hAnsi="Courier New" w:cs="Courier New" w:hint="default"/>
      </w:rPr>
    </w:lvl>
    <w:lvl w:ilvl="8" w:tplc="04160005" w:tentative="1">
      <w:start w:val="1"/>
      <w:numFmt w:val="bullet"/>
      <w:lvlText w:val=""/>
      <w:lvlJc w:val="left"/>
      <w:pPr>
        <w:ind w:left="6221" w:hanging="360"/>
      </w:pPr>
      <w:rPr>
        <w:rFonts w:ascii="Wingdings" w:hAnsi="Wingdings" w:hint="default"/>
      </w:rPr>
    </w:lvl>
  </w:abstractNum>
  <w:abstractNum w:abstractNumId="35" w15:restartNumberingAfterBreak="0">
    <w:nsid w:val="7FA37797"/>
    <w:multiLevelType w:val="multilevel"/>
    <w:tmpl w:val="DBC0EA82"/>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6025510">
    <w:abstractNumId w:val="0"/>
  </w:num>
  <w:num w:numId="2" w16cid:durableId="348525825">
    <w:abstractNumId w:val="23"/>
  </w:num>
  <w:num w:numId="3" w16cid:durableId="765614124">
    <w:abstractNumId w:val="33"/>
  </w:num>
  <w:num w:numId="4" w16cid:durableId="815805483">
    <w:abstractNumId w:val="6"/>
  </w:num>
  <w:num w:numId="5" w16cid:durableId="1855413897">
    <w:abstractNumId w:val="1"/>
  </w:num>
  <w:num w:numId="6" w16cid:durableId="906959507">
    <w:abstractNumId w:val="4"/>
  </w:num>
  <w:num w:numId="7" w16cid:durableId="2108840655">
    <w:abstractNumId w:val="3"/>
  </w:num>
  <w:num w:numId="8" w16cid:durableId="582959063">
    <w:abstractNumId w:val="25"/>
  </w:num>
  <w:num w:numId="9" w16cid:durableId="951322647">
    <w:abstractNumId w:val="10"/>
  </w:num>
  <w:num w:numId="10" w16cid:durableId="1170606130">
    <w:abstractNumId w:val="26"/>
  </w:num>
  <w:num w:numId="11" w16cid:durableId="1692995424">
    <w:abstractNumId w:val="8"/>
  </w:num>
  <w:num w:numId="12" w16cid:durableId="508905493">
    <w:abstractNumId w:val="19"/>
  </w:num>
  <w:num w:numId="13" w16cid:durableId="658923003">
    <w:abstractNumId w:val="5"/>
  </w:num>
  <w:num w:numId="14" w16cid:durableId="2117287317">
    <w:abstractNumId w:val="27"/>
  </w:num>
  <w:num w:numId="15" w16cid:durableId="78606077">
    <w:abstractNumId w:val="13"/>
  </w:num>
  <w:num w:numId="16" w16cid:durableId="724331372">
    <w:abstractNumId w:val="32"/>
  </w:num>
  <w:num w:numId="17" w16cid:durableId="1596014829">
    <w:abstractNumId w:val="29"/>
  </w:num>
  <w:num w:numId="18" w16cid:durableId="1268271466">
    <w:abstractNumId w:val="15"/>
  </w:num>
  <w:num w:numId="19" w16cid:durableId="433481232">
    <w:abstractNumId w:val="30"/>
  </w:num>
  <w:num w:numId="20" w16cid:durableId="400367774">
    <w:abstractNumId w:val="21"/>
  </w:num>
  <w:num w:numId="21" w16cid:durableId="2028870331">
    <w:abstractNumId w:val="22"/>
  </w:num>
  <w:num w:numId="22" w16cid:durableId="1668166832">
    <w:abstractNumId w:val="31"/>
  </w:num>
  <w:num w:numId="23" w16cid:durableId="1635019121">
    <w:abstractNumId w:val="20"/>
  </w:num>
  <w:num w:numId="24" w16cid:durableId="1266184126">
    <w:abstractNumId w:val="2"/>
  </w:num>
  <w:num w:numId="25" w16cid:durableId="2145191257">
    <w:abstractNumId w:val="12"/>
  </w:num>
  <w:num w:numId="26" w16cid:durableId="184221938">
    <w:abstractNumId w:val="14"/>
  </w:num>
  <w:num w:numId="27" w16cid:durableId="879971336">
    <w:abstractNumId w:val="9"/>
  </w:num>
  <w:num w:numId="28" w16cid:durableId="900290857">
    <w:abstractNumId w:val="24"/>
  </w:num>
  <w:num w:numId="29" w16cid:durableId="358969931">
    <w:abstractNumId w:val="34"/>
  </w:num>
  <w:num w:numId="30" w16cid:durableId="2023360886">
    <w:abstractNumId w:val="16"/>
  </w:num>
  <w:num w:numId="31" w16cid:durableId="316959435">
    <w:abstractNumId w:val="7"/>
  </w:num>
  <w:num w:numId="32" w16cid:durableId="315108346">
    <w:abstractNumId w:val="28"/>
  </w:num>
  <w:num w:numId="33" w16cid:durableId="987173643">
    <w:abstractNumId w:val="18"/>
  </w:num>
  <w:num w:numId="34" w16cid:durableId="741754460">
    <w:abstractNumId w:val="35"/>
  </w:num>
  <w:num w:numId="35" w16cid:durableId="1077510132">
    <w:abstractNumId w:val="11"/>
  </w:num>
  <w:num w:numId="36" w16cid:durableId="17928248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26"/>
    <w:rsid w:val="00011717"/>
    <w:rsid w:val="00012A27"/>
    <w:rsid w:val="00053307"/>
    <w:rsid w:val="000657B6"/>
    <w:rsid w:val="00067AF7"/>
    <w:rsid w:val="00077067"/>
    <w:rsid w:val="000877F3"/>
    <w:rsid w:val="00091F15"/>
    <w:rsid w:val="0009313D"/>
    <w:rsid w:val="000A300D"/>
    <w:rsid w:val="000B04E0"/>
    <w:rsid w:val="000C0B2F"/>
    <w:rsid w:val="000E2527"/>
    <w:rsid w:val="000F0545"/>
    <w:rsid w:val="00105FFE"/>
    <w:rsid w:val="0011227D"/>
    <w:rsid w:val="00112488"/>
    <w:rsid w:val="00115D55"/>
    <w:rsid w:val="00117B5D"/>
    <w:rsid w:val="00123F48"/>
    <w:rsid w:val="001266FD"/>
    <w:rsid w:val="00131B7D"/>
    <w:rsid w:val="00137CA9"/>
    <w:rsid w:val="00137FC4"/>
    <w:rsid w:val="0014424D"/>
    <w:rsid w:val="00144C11"/>
    <w:rsid w:val="00146D1C"/>
    <w:rsid w:val="00180D7B"/>
    <w:rsid w:val="001819E4"/>
    <w:rsid w:val="00181AF6"/>
    <w:rsid w:val="0019536B"/>
    <w:rsid w:val="00196196"/>
    <w:rsid w:val="001B02D5"/>
    <w:rsid w:val="001B15A1"/>
    <w:rsid w:val="001C4F98"/>
    <w:rsid w:val="001C72CE"/>
    <w:rsid w:val="001D00C2"/>
    <w:rsid w:val="001D12F7"/>
    <w:rsid w:val="001D2661"/>
    <w:rsid w:val="001E0176"/>
    <w:rsid w:val="001E1512"/>
    <w:rsid w:val="001E43B1"/>
    <w:rsid w:val="001E4FA3"/>
    <w:rsid w:val="001E5063"/>
    <w:rsid w:val="001F0DD0"/>
    <w:rsid w:val="001F701F"/>
    <w:rsid w:val="0020651D"/>
    <w:rsid w:val="00210998"/>
    <w:rsid w:val="002148D8"/>
    <w:rsid w:val="00221758"/>
    <w:rsid w:val="00225A51"/>
    <w:rsid w:val="00240831"/>
    <w:rsid w:val="00264BE9"/>
    <w:rsid w:val="00267020"/>
    <w:rsid w:val="002717F6"/>
    <w:rsid w:val="002731B5"/>
    <w:rsid w:val="00275A8D"/>
    <w:rsid w:val="00282CD4"/>
    <w:rsid w:val="00286161"/>
    <w:rsid w:val="00290DF5"/>
    <w:rsid w:val="0029574E"/>
    <w:rsid w:val="002A2369"/>
    <w:rsid w:val="002A43C6"/>
    <w:rsid w:val="002B17F9"/>
    <w:rsid w:val="002C54DE"/>
    <w:rsid w:val="002D7B51"/>
    <w:rsid w:val="002E54DE"/>
    <w:rsid w:val="002E6612"/>
    <w:rsid w:val="00300358"/>
    <w:rsid w:val="00304CA7"/>
    <w:rsid w:val="00305B08"/>
    <w:rsid w:val="00307EE3"/>
    <w:rsid w:val="00316017"/>
    <w:rsid w:val="003254A9"/>
    <w:rsid w:val="00327B90"/>
    <w:rsid w:val="003321D0"/>
    <w:rsid w:val="00332564"/>
    <w:rsid w:val="003433D0"/>
    <w:rsid w:val="0036583C"/>
    <w:rsid w:val="0037444B"/>
    <w:rsid w:val="003813B4"/>
    <w:rsid w:val="003842DA"/>
    <w:rsid w:val="003861CC"/>
    <w:rsid w:val="003B1B86"/>
    <w:rsid w:val="003B6886"/>
    <w:rsid w:val="003C1121"/>
    <w:rsid w:val="003C3939"/>
    <w:rsid w:val="003E2C02"/>
    <w:rsid w:val="003F0086"/>
    <w:rsid w:val="003F32AF"/>
    <w:rsid w:val="003F5133"/>
    <w:rsid w:val="00403F68"/>
    <w:rsid w:val="004204B1"/>
    <w:rsid w:val="00445F93"/>
    <w:rsid w:val="00464455"/>
    <w:rsid w:val="00481759"/>
    <w:rsid w:val="0049052D"/>
    <w:rsid w:val="00493CDE"/>
    <w:rsid w:val="004A7785"/>
    <w:rsid w:val="004B00C2"/>
    <w:rsid w:val="004C56BF"/>
    <w:rsid w:val="004D2F9C"/>
    <w:rsid w:val="004D6C8F"/>
    <w:rsid w:val="004E68FE"/>
    <w:rsid w:val="005236C3"/>
    <w:rsid w:val="0053635C"/>
    <w:rsid w:val="0055447B"/>
    <w:rsid w:val="0056239C"/>
    <w:rsid w:val="0056283B"/>
    <w:rsid w:val="00563B50"/>
    <w:rsid w:val="00574F4D"/>
    <w:rsid w:val="005903B9"/>
    <w:rsid w:val="00591ECB"/>
    <w:rsid w:val="005939C0"/>
    <w:rsid w:val="005A40C5"/>
    <w:rsid w:val="005C37E3"/>
    <w:rsid w:val="005D0596"/>
    <w:rsid w:val="005D7F6B"/>
    <w:rsid w:val="005E4D9C"/>
    <w:rsid w:val="005F09D3"/>
    <w:rsid w:val="00603C11"/>
    <w:rsid w:val="00611475"/>
    <w:rsid w:val="006175B6"/>
    <w:rsid w:val="00622743"/>
    <w:rsid w:val="006233DF"/>
    <w:rsid w:val="00663491"/>
    <w:rsid w:val="006660C4"/>
    <w:rsid w:val="00675E03"/>
    <w:rsid w:val="00680B1A"/>
    <w:rsid w:val="00681AAD"/>
    <w:rsid w:val="00685720"/>
    <w:rsid w:val="00686D7A"/>
    <w:rsid w:val="00690F47"/>
    <w:rsid w:val="00691134"/>
    <w:rsid w:val="0069687F"/>
    <w:rsid w:val="00697521"/>
    <w:rsid w:val="006A1A4E"/>
    <w:rsid w:val="006A7D26"/>
    <w:rsid w:val="006B15C6"/>
    <w:rsid w:val="006B5DF7"/>
    <w:rsid w:val="006D3515"/>
    <w:rsid w:val="006D698D"/>
    <w:rsid w:val="006E2F72"/>
    <w:rsid w:val="006F036B"/>
    <w:rsid w:val="007072B8"/>
    <w:rsid w:val="00711827"/>
    <w:rsid w:val="00712311"/>
    <w:rsid w:val="00717CC7"/>
    <w:rsid w:val="00717F5E"/>
    <w:rsid w:val="00724D12"/>
    <w:rsid w:val="00730A78"/>
    <w:rsid w:val="00731905"/>
    <w:rsid w:val="00734318"/>
    <w:rsid w:val="00744AC4"/>
    <w:rsid w:val="00745EBD"/>
    <w:rsid w:val="0075166E"/>
    <w:rsid w:val="00751897"/>
    <w:rsid w:val="00753833"/>
    <w:rsid w:val="00761D7F"/>
    <w:rsid w:val="00761D94"/>
    <w:rsid w:val="007A0578"/>
    <w:rsid w:val="007A1C7A"/>
    <w:rsid w:val="007A56AE"/>
    <w:rsid w:val="007A736C"/>
    <w:rsid w:val="007B7CFE"/>
    <w:rsid w:val="007C07FC"/>
    <w:rsid w:val="007C0AAB"/>
    <w:rsid w:val="007C1067"/>
    <w:rsid w:val="007C4736"/>
    <w:rsid w:val="007D3337"/>
    <w:rsid w:val="007E6659"/>
    <w:rsid w:val="007E7D4F"/>
    <w:rsid w:val="007F2579"/>
    <w:rsid w:val="007F27C0"/>
    <w:rsid w:val="007F3FFB"/>
    <w:rsid w:val="0080196C"/>
    <w:rsid w:val="008171DA"/>
    <w:rsid w:val="00823156"/>
    <w:rsid w:val="00853E6D"/>
    <w:rsid w:val="00855184"/>
    <w:rsid w:val="008649A6"/>
    <w:rsid w:val="008724CB"/>
    <w:rsid w:val="008725CE"/>
    <w:rsid w:val="00876985"/>
    <w:rsid w:val="00886F8F"/>
    <w:rsid w:val="008A1B1E"/>
    <w:rsid w:val="008A2726"/>
    <w:rsid w:val="008B0E40"/>
    <w:rsid w:val="008B37B9"/>
    <w:rsid w:val="008B3A91"/>
    <w:rsid w:val="008B4056"/>
    <w:rsid w:val="008E6E15"/>
    <w:rsid w:val="008F3F93"/>
    <w:rsid w:val="00900BDE"/>
    <w:rsid w:val="00916925"/>
    <w:rsid w:val="00921C95"/>
    <w:rsid w:val="00924165"/>
    <w:rsid w:val="00925F09"/>
    <w:rsid w:val="009268EA"/>
    <w:rsid w:val="00931B2B"/>
    <w:rsid w:val="0094405F"/>
    <w:rsid w:val="009479EF"/>
    <w:rsid w:val="0095049D"/>
    <w:rsid w:val="0095110C"/>
    <w:rsid w:val="0095507D"/>
    <w:rsid w:val="00956374"/>
    <w:rsid w:val="00960ACB"/>
    <w:rsid w:val="00973964"/>
    <w:rsid w:val="00977AD6"/>
    <w:rsid w:val="009877C9"/>
    <w:rsid w:val="009A24B7"/>
    <w:rsid w:val="009C256C"/>
    <w:rsid w:val="009C3FD2"/>
    <w:rsid w:val="009C65EF"/>
    <w:rsid w:val="009E15D5"/>
    <w:rsid w:val="009E60C9"/>
    <w:rsid w:val="009F4A54"/>
    <w:rsid w:val="009F4C69"/>
    <w:rsid w:val="00A00882"/>
    <w:rsid w:val="00A166D8"/>
    <w:rsid w:val="00A23F25"/>
    <w:rsid w:val="00A25E1B"/>
    <w:rsid w:val="00A263A8"/>
    <w:rsid w:val="00A334A8"/>
    <w:rsid w:val="00A33FA9"/>
    <w:rsid w:val="00A41347"/>
    <w:rsid w:val="00A42EF2"/>
    <w:rsid w:val="00A57E6C"/>
    <w:rsid w:val="00A7748C"/>
    <w:rsid w:val="00A92208"/>
    <w:rsid w:val="00AB156B"/>
    <w:rsid w:val="00AB36C9"/>
    <w:rsid w:val="00AB3C5F"/>
    <w:rsid w:val="00AB5421"/>
    <w:rsid w:val="00AB5AA0"/>
    <w:rsid w:val="00AC06CB"/>
    <w:rsid w:val="00AC2001"/>
    <w:rsid w:val="00AC44C4"/>
    <w:rsid w:val="00AC7472"/>
    <w:rsid w:val="00AD7849"/>
    <w:rsid w:val="00AE6877"/>
    <w:rsid w:val="00B01B35"/>
    <w:rsid w:val="00B076DD"/>
    <w:rsid w:val="00B216F7"/>
    <w:rsid w:val="00B21B8F"/>
    <w:rsid w:val="00B25110"/>
    <w:rsid w:val="00B26FC9"/>
    <w:rsid w:val="00B30227"/>
    <w:rsid w:val="00B341D6"/>
    <w:rsid w:val="00B40B0D"/>
    <w:rsid w:val="00B411D0"/>
    <w:rsid w:val="00B473F5"/>
    <w:rsid w:val="00B5377A"/>
    <w:rsid w:val="00B55DBB"/>
    <w:rsid w:val="00B633F7"/>
    <w:rsid w:val="00B679F1"/>
    <w:rsid w:val="00B67AE1"/>
    <w:rsid w:val="00B70B17"/>
    <w:rsid w:val="00B85A56"/>
    <w:rsid w:val="00B85B6D"/>
    <w:rsid w:val="00B92E73"/>
    <w:rsid w:val="00B95D11"/>
    <w:rsid w:val="00BB0350"/>
    <w:rsid w:val="00BB1838"/>
    <w:rsid w:val="00BB53B0"/>
    <w:rsid w:val="00BB69DD"/>
    <w:rsid w:val="00BC7132"/>
    <w:rsid w:val="00BD2B94"/>
    <w:rsid w:val="00BD5E04"/>
    <w:rsid w:val="00BE5E5E"/>
    <w:rsid w:val="00BF0802"/>
    <w:rsid w:val="00BF185D"/>
    <w:rsid w:val="00BF6F1E"/>
    <w:rsid w:val="00C15620"/>
    <w:rsid w:val="00C22F40"/>
    <w:rsid w:val="00C240D7"/>
    <w:rsid w:val="00C30A3B"/>
    <w:rsid w:val="00C33A15"/>
    <w:rsid w:val="00C47C00"/>
    <w:rsid w:val="00C54B2B"/>
    <w:rsid w:val="00C62585"/>
    <w:rsid w:val="00C737F6"/>
    <w:rsid w:val="00C7435F"/>
    <w:rsid w:val="00C74413"/>
    <w:rsid w:val="00C76ABA"/>
    <w:rsid w:val="00C84930"/>
    <w:rsid w:val="00C97A4E"/>
    <w:rsid w:val="00CC40F3"/>
    <w:rsid w:val="00CC6C06"/>
    <w:rsid w:val="00D0386C"/>
    <w:rsid w:val="00D13B47"/>
    <w:rsid w:val="00D13BFE"/>
    <w:rsid w:val="00D150F2"/>
    <w:rsid w:val="00D16CC3"/>
    <w:rsid w:val="00D179D0"/>
    <w:rsid w:val="00D35DBA"/>
    <w:rsid w:val="00D4068B"/>
    <w:rsid w:val="00D52E14"/>
    <w:rsid w:val="00D534DD"/>
    <w:rsid w:val="00D62873"/>
    <w:rsid w:val="00D70AEF"/>
    <w:rsid w:val="00D717C4"/>
    <w:rsid w:val="00D93CCC"/>
    <w:rsid w:val="00D973B6"/>
    <w:rsid w:val="00DB1E50"/>
    <w:rsid w:val="00DB5931"/>
    <w:rsid w:val="00DC0705"/>
    <w:rsid w:val="00DC3623"/>
    <w:rsid w:val="00DC7B00"/>
    <w:rsid w:val="00DD0385"/>
    <w:rsid w:val="00DD36BE"/>
    <w:rsid w:val="00DE2D4C"/>
    <w:rsid w:val="00DE6776"/>
    <w:rsid w:val="00DF7BE6"/>
    <w:rsid w:val="00E1296B"/>
    <w:rsid w:val="00E1471A"/>
    <w:rsid w:val="00E21F02"/>
    <w:rsid w:val="00E354DF"/>
    <w:rsid w:val="00E42EAE"/>
    <w:rsid w:val="00E47139"/>
    <w:rsid w:val="00E63D8B"/>
    <w:rsid w:val="00E730F4"/>
    <w:rsid w:val="00E75653"/>
    <w:rsid w:val="00E75C3F"/>
    <w:rsid w:val="00E81215"/>
    <w:rsid w:val="00E869AB"/>
    <w:rsid w:val="00E87F3E"/>
    <w:rsid w:val="00E9760C"/>
    <w:rsid w:val="00EA0645"/>
    <w:rsid w:val="00EA3266"/>
    <w:rsid w:val="00EA4DD2"/>
    <w:rsid w:val="00EA5469"/>
    <w:rsid w:val="00EB01A7"/>
    <w:rsid w:val="00ED47EC"/>
    <w:rsid w:val="00EE1FEE"/>
    <w:rsid w:val="00EE2422"/>
    <w:rsid w:val="00EF02EE"/>
    <w:rsid w:val="00EF2F8D"/>
    <w:rsid w:val="00EF43DD"/>
    <w:rsid w:val="00EF4F48"/>
    <w:rsid w:val="00F060A5"/>
    <w:rsid w:val="00F076FE"/>
    <w:rsid w:val="00F10037"/>
    <w:rsid w:val="00F114FF"/>
    <w:rsid w:val="00F16BC7"/>
    <w:rsid w:val="00F16ED5"/>
    <w:rsid w:val="00F43E9B"/>
    <w:rsid w:val="00F46275"/>
    <w:rsid w:val="00F8196F"/>
    <w:rsid w:val="00F87DD4"/>
    <w:rsid w:val="00F958EC"/>
    <w:rsid w:val="00FB39C9"/>
    <w:rsid w:val="00FB4333"/>
    <w:rsid w:val="00FC7AA9"/>
    <w:rsid w:val="00FD2061"/>
    <w:rsid w:val="00FF0F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233BD"/>
  <w15:docId w15:val="{F673CA8F-3672-4BB1-8FA9-D6FE47D6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ind w:left="101"/>
      <w:outlineLvl w:val="0"/>
    </w:pPr>
    <w:rPr>
      <w:rFonts w:ascii="Abadi MT Condensed Extra Bold" w:eastAsia="Abadi MT Condensed Extra Bold" w:hAnsi="Abadi MT Condensed Extra Bold" w:cs="Abadi MT Condensed Extra Bold"/>
      <w:sz w:val="36"/>
      <w:szCs w:val="36"/>
    </w:rPr>
  </w:style>
  <w:style w:type="paragraph" w:styleId="Ttulo2">
    <w:name w:val="heading 2"/>
    <w:basedOn w:val="Normal1"/>
    <w:next w:val="Normal1"/>
    <w:pPr>
      <w:ind w:left="101"/>
      <w:outlineLvl w:val="1"/>
    </w:pPr>
    <w:rPr>
      <w:rFonts w:ascii="Abadi MT Condensed Extra Bold" w:eastAsia="Abadi MT Condensed Extra Bold" w:hAnsi="Abadi MT Condensed Extra Bold" w:cs="Abadi MT Condensed Extra Bold"/>
      <w:i/>
      <w:sz w:val="32"/>
      <w:szCs w:val="32"/>
    </w:rPr>
  </w:style>
  <w:style w:type="paragraph" w:styleId="Ttulo3">
    <w:name w:val="heading 3"/>
    <w:basedOn w:val="Normal1"/>
    <w:next w:val="Normal1"/>
    <w:pPr>
      <w:ind w:left="101"/>
      <w:outlineLvl w:val="2"/>
    </w:pPr>
    <w:rPr>
      <w:rFonts w:ascii="Abadi MT Condensed Extra Bold" w:eastAsia="Abadi MT Condensed Extra Bold" w:hAnsi="Abadi MT Condensed Extra Bold" w:cs="Abadi MT Condensed Extra Bold"/>
      <w:i/>
      <w:sz w:val="24"/>
      <w:szCs w:val="24"/>
    </w:rPr>
  </w:style>
  <w:style w:type="paragraph" w:styleId="Ttulo4">
    <w:name w:val="heading 4"/>
    <w:basedOn w:val="Normal1"/>
    <w:next w:val="Normal1"/>
    <w:pPr>
      <w:ind w:left="161"/>
      <w:outlineLvl w:val="3"/>
    </w:pPr>
    <w:rPr>
      <w:b/>
      <w:sz w:val="48"/>
      <w:szCs w:val="48"/>
    </w:rPr>
  </w:style>
  <w:style w:type="paragraph" w:styleId="Ttulo5">
    <w:name w:val="heading 5"/>
    <w:basedOn w:val="Normal1"/>
    <w:next w:val="Normal1"/>
    <w:pPr>
      <w:tabs>
        <w:tab w:val="left" w:pos="445"/>
        <w:tab w:val="left" w:pos="822"/>
      </w:tabs>
      <w:ind w:left="177" w:right="150"/>
      <w:jc w:val="both"/>
      <w:outlineLvl w:val="4"/>
    </w:pPr>
    <w:rPr>
      <w:b/>
      <w:sz w:val="28"/>
      <w:szCs w:val="28"/>
    </w:rPr>
  </w:style>
  <w:style w:type="paragraph" w:styleId="Ttulo6">
    <w:name w:val="heading 6"/>
    <w:basedOn w:val="Normal1"/>
    <w:next w:val="Normal1"/>
    <w:pPr>
      <w:ind w:left="101"/>
      <w:outlineLvl w:val="5"/>
    </w:pPr>
    <w:rPr>
      <w:b/>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tblPr>
      <w:tblStyleRowBandSize w:val="1"/>
      <w:tblStyleColBandSize w:val="1"/>
      <w:tblCellMar>
        <w:left w:w="0" w:type="dxa"/>
        <w:right w:w="0" w:type="dxa"/>
      </w:tblCellMar>
    </w:tblPr>
  </w:style>
  <w:style w:type="table" w:customStyle="1" w:styleId="a1">
    <w:basedOn w:val="Tabelanormal"/>
    <w:tblPr>
      <w:tblStyleRowBandSize w:val="1"/>
      <w:tblStyleColBandSize w:val="1"/>
    </w:tblPr>
  </w:style>
  <w:style w:type="table" w:customStyle="1" w:styleId="a2">
    <w:basedOn w:val="Tabelanormal"/>
    <w:tblPr>
      <w:tblStyleRowBandSize w:val="1"/>
      <w:tblStyleColBandSize w:val="1"/>
    </w:tblPr>
  </w:style>
  <w:style w:type="table" w:customStyle="1" w:styleId="a3">
    <w:basedOn w:val="Tabelanormal"/>
    <w:tblPr>
      <w:tblStyleRowBandSize w:val="1"/>
      <w:tblStyleColBandSize w:val="1"/>
    </w:tblPr>
  </w:style>
  <w:style w:type="table" w:customStyle="1" w:styleId="a4">
    <w:basedOn w:val="Tabelanormal"/>
    <w:tblPr>
      <w:tblStyleRowBandSize w:val="1"/>
      <w:tblStyleColBandSize w:val="1"/>
      <w:tblCellMar>
        <w:left w:w="0" w:type="dxa"/>
        <w:right w:w="0" w:type="dxa"/>
      </w:tblCellMar>
    </w:tblPr>
  </w:style>
  <w:style w:type="paragraph" w:styleId="Textodecomentrio">
    <w:name w:val="annotation text"/>
    <w:basedOn w:val="Normal"/>
    <w:link w:val="TextodecomentrioChar"/>
    <w:uiPriority w:val="99"/>
    <w:unhideWhenUsed/>
    <w:rPr>
      <w:sz w:val="24"/>
      <w:szCs w:val="24"/>
    </w:rPr>
  </w:style>
  <w:style w:type="character" w:customStyle="1" w:styleId="TextodecomentrioChar">
    <w:name w:val="Texto de comentário Char"/>
    <w:basedOn w:val="Fontepargpadro"/>
    <w:link w:val="Textodecomentrio"/>
    <w:uiPriority w:val="99"/>
    <w:rPr>
      <w:sz w:val="24"/>
      <w:szCs w:val="24"/>
    </w:rPr>
  </w:style>
  <w:style w:type="character" w:styleId="Refdecomentrio">
    <w:name w:val="annotation reference"/>
    <w:basedOn w:val="Fontepargpadro"/>
    <w:uiPriority w:val="99"/>
    <w:semiHidden/>
    <w:unhideWhenUsed/>
    <w:rPr>
      <w:sz w:val="18"/>
      <w:szCs w:val="18"/>
    </w:rPr>
  </w:style>
  <w:style w:type="paragraph" w:styleId="Textodebalo">
    <w:name w:val="Balloon Text"/>
    <w:basedOn w:val="Normal"/>
    <w:link w:val="TextodebaloChar"/>
    <w:uiPriority w:val="99"/>
    <w:semiHidden/>
    <w:unhideWhenUsed/>
    <w:rsid w:val="002B17F9"/>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2B17F9"/>
    <w:rPr>
      <w:rFonts w:ascii="Lucida Grande" w:hAnsi="Lucida Grande" w:cs="Lucida Grande"/>
      <w:sz w:val="18"/>
      <w:szCs w:val="18"/>
    </w:rPr>
  </w:style>
  <w:style w:type="paragraph" w:styleId="Assuntodocomentrio">
    <w:name w:val="annotation subject"/>
    <w:basedOn w:val="Textodecomentrio"/>
    <w:next w:val="Textodecomentrio"/>
    <w:link w:val="AssuntodocomentrioChar"/>
    <w:uiPriority w:val="99"/>
    <w:semiHidden/>
    <w:unhideWhenUsed/>
    <w:rsid w:val="00B341D6"/>
    <w:rPr>
      <w:b/>
      <w:bCs/>
      <w:sz w:val="20"/>
      <w:szCs w:val="20"/>
    </w:rPr>
  </w:style>
  <w:style w:type="character" w:customStyle="1" w:styleId="AssuntodocomentrioChar">
    <w:name w:val="Assunto do comentário Char"/>
    <w:basedOn w:val="TextodecomentrioChar"/>
    <w:link w:val="Assuntodocomentrio"/>
    <w:uiPriority w:val="99"/>
    <w:semiHidden/>
    <w:rsid w:val="00B341D6"/>
    <w:rPr>
      <w:b/>
      <w:bCs/>
      <w:sz w:val="20"/>
      <w:szCs w:val="20"/>
    </w:rPr>
  </w:style>
  <w:style w:type="paragraph" w:styleId="Reviso">
    <w:name w:val="Revision"/>
    <w:hidden/>
    <w:uiPriority w:val="99"/>
    <w:semiHidden/>
    <w:rsid w:val="004204B1"/>
    <w:pPr>
      <w:widowControl/>
    </w:pPr>
  </w:style>
  <w:style w:type="paragraph" w:styleId="Cabealho">
    <w:name w:val="header"/>
    <w:basedOn w:val="Normal"/>
    <w:link w:val="CabealhoChar"/>
    <w:uiPriority w:val="99"/>
    <w:unhideWhenUsed/>
    <w:rsid w:val="00A42EF2"/>
    <w:pPr>
      <w:tabs>
        <w:tab w:val="center" w:pos="4252"/>
        <w:tab w:val="right" w:pos="8504"/>
      </w:tabs>
    </w:pPr>
  </w:style>
  <w:style w:type="character" w:customStyle="1" w:styleId="CabealhoChar">
    <w:name w:val="Cabeçalho Char"/>
    <w:basedOn w:val="Fontepargpadro"/>
    <w:link w:val="Cabealho"/>
    <w:uiPriority w:val="99"/>
    <w:rsid w:val="00A42EF2"/>
  </w:style>
  <w:style w:type="paragraph" w:styleId="Rodap">
    <w:name w:val="footer"/>
    <w:basedOn w:val="Normal"/>
    <w:link w:val="RodapChar"/>
    <w:uiPriority w:val="99"/>
    <w:unhideWhenUsed/>
    <w:rsid w:val="00A42EF2"/>
    <w:pPr>
      <w:tabs>
        <w:tab w:val="center" w:pos="4252"/>
        <w:tab w:val="right" w:pos="8504"/>
      </w:tabs>
    </w:pPr>
  </w:style>
  <w:style w:type="character" w:customStyle="1" w:styleId="RodapChar">
    <w:name w:val="Rodapé Char"/>
    <w:basedOn w:val="Fontepargpadro"/>
    <w:link w:val="Rodap"/>
    <w:uiPriority w:val="99"/>
    <w:rsid w:val="00A42EF2"/>
  </w:style>
  <w:style w:type="character" w:customStyle="1" w:styleId="cf01">
    <w:name w:val="cf01"/>
    <w:basedOn w:val="Fontepargpadro"/>
    <w:rsid w:val="00B67AE1"/>
    <w:rPr>
      <w:rFonts w:ascii="Segoe UI" w:hAnsi="Segoe UI" w:cs="Segoe UI" w:hint="default"/>
      <w:sz w:val="18"/>
      <w:szCs w:val="18"/>
    </w:rPr>
  </w:style>
  <w:style w:type="character" w:styleId="Hyperlink">
    <w:name w:val="Hyperlink"/>
    <w:basedOn w:val="Fontepargpadro"/>
    <w:uiPriority w:val="99"/>
    <w:unhideWhenUsed/>
    <w:rsid w:val="00115D55"/>
    <w:rPr>
      <w:color w:val="0000FF" w:themeColor="hyperlink"/>
      <w:u w:val="single"/>
    </w:rPr>
  </w:style>
  <w:style w:type="character" w:styleId="MenoPendente">
    <w:name w:val="Unresolved Mention"/>
    <w:basedOn w:val="Fontepargpadro"/>
    <w:uiPriority w:val="99"/>
    <w:semiHidden/>
    <w:unhideWhenUsed/>
    <w:rsid w:val="00115D55"/>
    <w:rPr>
      <w:color w:val="605E5C"/>
      <w:shd w:val="clear" w:color="auto" w:fill="E1DFDD"/>
    </w:rPr>
  </w:style>
  <w:style w:type="paragraph" w:styleId="Textodenotaderodap">
    <w:name w:val="footnote text"/>
    <w:basedOn w:val="Normal"/>
    <w:link w:val="TextodenotaderodapChar"/>
    <w:uiPriority w:val="99"/>
    <w:semiHidden/>
    <w:unhideWhenUsed/>
    <w:rsid w:val="00731905"/>
    <w:rPr>
      <w:sz w:val="20"/>
      <w:szCs w:val="20"/>
    </w:rPr>
  </w:style>
  <w:style w:type="character" w:customStyle="1" w:styleId="TextodenotaderodapChar">
    <w:name w:val="Texto de nota de rodapé Char"/>
    <w:basedOn w:val="Fontepargpadro"/>
    <w:link w:val="Textodenotaderodap"/>
    <w:uiPriority w:val="99"/>
    <w:semiHidden/>
    <w:rsid w:val="00731905"/>
    <w:rPr>
      <w:sz w:val="20"/>
      <w:szCs w:val="20"/>
    </w:rPr>
  </w:style>
  <w:style w:type="character" w:styleId="Refdenotaderodap">
    <w:name w:val="footnote reference"/>
    <w:basedOn w:val="Fontepargpadro"/>
    <w:uiPriority w:val="99"/>
    <w:semiHidden/>
    <w:unhideWhenUsed/>
    <w:rsid w:val="00731905"/>
    <w:rPr>
      <w:vertAlign w:val="superscript"/>
    </w:rPr>
  </w:style>
  <w:style w:type="paragraph" w:styleId="Sumrio5">
    <w:name w:val="toc 5"/>
    <w:basedOn w:val="Normal"/>
    <w:next w:val="Normal"/>
    <w:autoRedefine/>
    <w:uiPriority w:val="39"/>
    <w:unhideWhenUsed/>
    <w:rsid w:val="00AB3C5F"/>
    <w:pPr>
      <w:spacing w:after="100"/>
      <w:ind w:left="880"/>
    </w:pPr>
  </w:style>
  <w:style w:type="paragraph" w:styleId="Sumrio1">
    <w:name w:val="toc 1"/>
    <w:basedOn w:val="Normal"/>
    <w:next w:val="Normal"/>
    <w:autoRedefine/>
    <w:uiPriority w:val="39"/>
    <w:unhideWhenUsed/>
    <w:rsid w:val="00B85A56"/>
    <w:pPr>
      <w:tabs>
        <w:tab w:val="right" w:pos="8960"/>
      </w:tabs>
      <w:spacing w:after="100"/>
    </w:pPr>
  </w:style>
  <w:style w:type="paragraph" w:styleId="Sumrio2">
    <w:name w:val="toc 2"/>
    <w:basedOn w:val="Normal"/>
    <w:next w:val="Normal"/>
    <w:autoRedefine/>
    <w:uiPriority w:val="39"/>
    <w:unhideWhenUsed/>
    <w:rsid w:val="00AB3C5F"/>
    <w:pPr>
      <w:spacing w:after="100"/>
      <w:ind w:left="220"/>
    </w:pPr>
  </w:style>
  <w:style w:type="paragraph" w:styleId="Sumrio3">
    <w:name w:val="toc 3"/>
    <w:basedOn w:val="Normal"/>
    <w:next w:val="Normal"/>
    <w:autoRedefine/>
    <w:uiPriority w:val="39"/>
    <w:unhideWhenUsed/>
    <w:rsid w:val="00AB3C5F"/>
    <w:pPr>
      <w:spacing w:after="100"/>
      <w:ind w:left="440"/>
    </w:pPr>
  </w:style>
  <w:style w:type="character" w:styleId="HiperlinkVisitado">
    <w:name w:val="FollowedHyperlink"/>
    <w:basedOn w:val="Fontepargpadro"/>
    <w:uiPriority w:val="99"/>
    <w:semiHidden/>
    <w:unhideWhenUsed/>
    <w:rsid w:val="00123F48"/>
    <w:rPr>
      <w:color w:val="800080" w:themeColor="followedHyperlink"/>
      <w:u w:val="single"/>
    </w:rPr>
  </w:style>
  <w:style w:type="paragraph" w:styleId="PargrafodaLista">
    <w:name w:val="List Paragraph"/>
    <w:basedOn w:val="Normal"/>
    <w:uiPriority w:val="34"/>
    <w:qFormat/>
    <w:rsid w:val="00E6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32098">
      <w:bodyDiv w:val="1"/>
      <w:marLeft w:val="0"/>
      <w:marRight w:val="0"/>
      <w:marTop w:val="0"/>
      <w:marBottom w:val="0"/>
      <w:divBdr>
        <w:top w:val="none" w:sz="0" w:space="0" w:color="auto"/>
        <w:left w:val="none" w:sz="0" w:space="0" w:color="auto"/>
        <w:bottom w:val="none" w:sz="0" w:space="0" w:color="auto"/>
        <w:right w:val="none" w:sz="0" w:space="0" w:color="auto"/>
      </w:divBdr>
    </w:div>
    <w:div w:id="1517886104">
      <w:bodyDiv w:val="1"/>
      <w:marLeft w:val="0"/>
      <w:marRight w:val="0"/>
      <w:marTop w:val="0"/>
      <w:marBottom w:val="0"/>
      <w:divBdr>
        <w:top w:val="none" w:sz="0" w:space="0" w:color="auto"/>
        <w:left w:val="none" w:sz="0" w:space="0" w:color="auto"/>
        <w:bottom w:val="none" w:sz="0" w:space="0" w:color="auto"/>
        <w:right w:val="none" w:sz="0" w:space="0" w:color="auto"/>
      </w:divBdr>
    </w:div>
    <w:div w:id="1985236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ord.pped@pped.ie.ufrj.br" TargetMode="External"/><Relationship Id="rId18" Type="http://schemas.openxmlformats.org/officeDocument/2006/relationships/hyperlink" Target="https://www.ie.ufrj.br/pos-graduacao-j/pos-graduacao-em-politicas-publicas/disciplinas-e-horarios.html" TargetMode="External"/><Relationship Id="rId26" Type="http://schemas.openxmlformats.org/officeDocument/2006/relationships/hyperlink" Target="http://www.sibi.ufrj.br/documentos/manual-teses-dissertacoes.pdf" TargetMode="External"/><Relationship Id="rId39" Type="http://schemas.openxmlformats.org/officeDocument/2006/relationships/hyperlink" Target="https://docs.google.com/forms/d/e/1FAIpQLScMnWU6g8QDmqi3vgrI0WO7jy8YnRbdSQjsSfBbAoa2a6_m3w/viewform" TargetMode="External"/><Relationship Id="rId21" Type="http://schemas.openxmlformats.org/officeDocument/2006/relationships/hyperlink" Target="https://portalaluno.ufrj.br/Portal/acesso?cid=261486" TargetMode="External"/><Relationship Id="rId34" Type="http://schemas.openxmlformats.org/officeDocument/2006/relationships/hyperlink" Target="https://biblioteca.ccje.ufrj.br/nada-consta/" TargetMode="External"/><Relationship Id="rId42" Type="http://schemas.openxmlformats.org/officeDocument/2006/relationships/hyperlink" Target="mailto:processamentotecnico@ccje.ufrj.br" TargetMode="External"/><Relationship Id="rId47" Type="http://schemas.openxmlformats.org/officeDocument/2006/relationships/hyperlink" Target="http://www.periodicos.capes.gov.br/" TargetMode="External"/><Relationship Id="rId50" Type="http://schemas.openxmlformats.org/officeDocument/2006/relationships/hyperlink" Target="http://www.fiocruz.br/bibmang/cgi/cgilua.exe/sys/start.htm?sid=8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os@ie.ufrj.br" TargetMode="External"/><Relationship Id="rId29" Type="http://schemas.openxmlformats.org/officeDocument/2006/relationships/hyperlink" Target="mailto:pos@ie.ufrj.br" TargetMode="External"/><Relationship Id="rId11" Type="http://schemas.openxmlformats.org/officeDocument/2006/relationships/hyperlink" Target="mailto:dir@ie.ufrj.br" TargetMode="External"/><Relationship Id="rId24" Type="http://schemas.openxmlformats.org/officeDocument/2006/relationships/hyperlink" Target="mailto:pos@ie.ufrj.br" TargetMode="External"/><Relationship Id="rId32" Type="http://schemas.openxmlformats.org/officeDocument/2006/relationships/hyperlink" Target="mailto:pos@ie.ufrj.br" TargetMode="External"/><Relationship Id="rId37" Type="http://schemas.openxmlformats.org/officeDocument/2006/relationships/hyperlink" Target="mailto:pos@ie.ufrj.br" TargetMode="External"/><Relationship Id="rId40" Type="http://schemas.openxmlformats.org/officeDocument/2006/relationships/hyperlink" Target="mailto:equipamentos@ie.ufrj.br" TargetMode="External"/><Relationship Id="rId45" Type="http://schemas.openxmlformats.org/officeDocument/2006/relationships/hyperlink" Target="http://www.ufrj.br/"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e.ufrj.br" TargetMode="External"/><Relationship Id="rId19" Type="http://schemas.openxmlformats.org/officeDocument/2006/relationships/hyperlink" Target="mailto:pos@ie.ufrj.br" TargetMode="External"/><Relationship Id="rId31" Type="http://schemas.openxmlformats.org/officeDocument/2006/relationships/hyperlink" Target="mailto:pos@ie.ufrj.br" TargetMode="External"/><Relationship Id="rId44" Type="http://schemas.openxmlformats.org/officeDocument/2006/relationships/hyperlink" Target="https://www.sibi.ufrj.br/index.php/produtos-e-servicos/biblioteca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2.ufrj.br" TargetMode="External"/><Relationship Id="rId14" Type="http://schemas.openxmlformats.org/officeDocument/2006/relationships/hyperlink" Target="mailto:pos@ie.ufrj.br" TargetMode="External"/><Relationship Id="rId22" Type="http://schemas.openxmlformats.org/officeDocument/2006/relationships/hyperlink" Target="mailto:gilbran@ie.ufrj.br" TargetMode="External"/><Relationship Id="rId27" Type="http://schemas.openxmlformats.org/officeDocument/2006/relationships/hyperlink" Target="mailto:pos@ie.ufrj.br" TargetMode="External"/><Relationship Id="rId30" Type="http://schemas.openxmlformats.org/officeDocument/2006/relationships/hyperlink" Target="mailto:pos@ie.ufrj.br" TargetMode="External"/><Relationship Id="rId35" Type="http://schemas.openxmlformats.org/officeDocument/2006/relationships/hyperlink" Target="mailto:equipamentos@ie.ufrj.br" TargetMode="External"/><Relationship Id="rId43" Type="http://schemas.openxmlformats.org/officeDocument/2006/relationships/hyperlink" Target="mailto:pos@ie.ufrj.br" TargetMode="External"/><Relationship Id="rId48" Type="http://schemas.openxmlformats.org/officeDocument/2006/relationships/hyperlink" Target="http://www.periodicos.capes.gov.br/" TargetMode="External"/><Relationship Id="rId8" Type="http://schemas.openxmlformats.org/officeDocument/2006/relationships/hyperlink" Target="http://www.ufrj.br" TargetMode="External"/><Relationship Id="rId51"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dpos@ie.ufrj.br" TargetMode="External"/><Relationship Id="rId17" Type="http://schemas.openxmlformats.org/officeDocument/2006/relationships/hyperlink" Target="https://www.ie.ufrj.br/pos-graduacao-j/pos-graduacao-em-politicas-publicas/estrutura-do-curso.html%20" TargetMode="External"/><Relationship Id="rId25" Type="http://schemas.openxmlformats.org/officeDocument/2006/relationships/hyperlink" Target="http://www.faperj.br" TargetMode="External"/><Relationship Id="rId33" Type="http://schemas.openxmlformats.org/officeDocument/2006/relationships/hyperlink" Target="https://sigad.ufrj.br/sisserad/ConversorPDFA.php" TargetMode="External"/><Relationship Id="rId38" Type="http://schemas.openxmlformats.org/officeDocument/2006/relationships/hyperlink" Target="https://sigad.ufrj.br/sisserad/ConversorPDFA.php" TargetMode="External"/><Relationship Id="rId46" Type="http://schemas.openxmlformats.org/officeDocument/2006/relationships/hyperlink" Target="http://www.ufrj.br/" TargetMode="External"/><Relationship Id="rId20" Type="http://schemas.openxmlformats.org/officeDocument/2006/relationships/hyperlink" Target="mailto:pos@ie.ufrj.br" TargetMode="External"/><Relationship Id="rId41" Type="http://schemas.openxmlformats.org/officeDocument/2006/relationships/hyperlink" Target="http://www.sibi.ufrj.br/index.php/produtos-e-servicos/manuais-e-publicaco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os@ie.ufrj.br" TargetMode="External"/><Relationship Id="rId23" Type="http://schemas.openxmlformats.org/officeDocument/2006/relationships/hyperlink" Target="mailto:pos@ie.ufrj.br" TargetMode="External"/><Relationship Id="rId28" Type="http://schemas.openxmlformats.org/officeDocument/2006/relationships/hyperlink" Target="mailto:pos@ie.ufrj.br" TargetMode="External"/><Relationship Id="rId36" Type="http://schemas.openxmlformats.org/officeDocument/2006/relationships/hyperlink" Target="mailto:pos@ie.ufrj.br" TargetMode="External"/><Relationship Id="rId49" Type="http://schemas.openxmlformats.org/officeDocument/2006/relationships/hyperlink" Target="https://biblioteca.ccje.ufrj.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e.ufrj.br/pos-graduacao-j/pos-graduacao-em-politicas-publicas/pped-informacoes-e-calendario.html" TargetMode="External"/><Relationship Id="rId2" Type="http://schemas.openxmlformats.org/officeDocument/2006/relationships/hyperlink" Target="https://www.ie.ufrj.br/institucional-j/inst-quem-somos.html" TargetMode="External"/><Relationship Id="rId1" Type="http://schemas.openxmlformats.org/officeDocument/2006/relationships/hyperlink" Target="https://www.ie.ufrj.br/pesquisa-j/grupos-de-pesquisa-ie.html" TargetMode="External"/><Relationship Id="rId5" Type="http://schemas.openxmlformats.org/officeDocument/2006/relationships/hyperlink" Target="https://www.gov.br/capes/pt-br/acesso-a-informacao/acoes-e-programas/bolsas/bolsas-e-auxilios-internacionais/encontre-aqui/paises/multinacional/programa-de-doutorado-sanduiche-no-exterior-pdse" TargetMode="External"/><Relationship Id="rId4" Type="http://schemas.openxmlformats.org/officeDocument/2006/relationships/hyperlink" Target="https://www.ie.ufrj.br/pos-graduacao-j/pos-graduacao-em-politicas-publicas/quem-somo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C37CF-64F4-4645-8FBE-1C2266FD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10875</Words>
  <Characters>58725</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Paranhos</dc:creator>
  <cp:lastModifiedBy>João Felippe Cury</cp:lastModifiedBy>
  <cp:revision>5</cp:revision>
  <cp:lastPrinted>2023-07-17T16:21:00Z</cp:lastPrinted>
  <dcterms:created xsi:type="dcterms:W3CDTF">2024-08-12T15:22:00Z</dcterms:created>
  <dcterms:modified xsi:type="dcterms:W3CDTF">2024-08-12T15:26:00Z</dcterms:modified>
</cp:coreProperties>
</file>