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59A00768" w14:textId="77777777" w:rsidTr="00EF340B">
        <w:trPr>
          <w:trHeight w:val="1289"/>
        </w:trPr>
        <w:tc>
          <w:tcPr>
            <w:tcW w:w="10314" w:type="dxa"/>
          </w:tcPr>
          <w:p w14:paraId="7BED4C96" w14:textId="77777777" w:rsidR="006B631E" w:rsidRPr="00EF06A7" w:rsidRDefault="006B631E" w:rsidP="00EF06A7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  <w:r w:rsidR="001A76E2">
              <w:rPr>
                <w:rFonts w:ascii="Avenir Book" w:hAnsi="Avenir Book"/>
                <w:b/>
                <w:color w:val="000000"/>
                <w:sz w:val="22"/>
                <w:szCs w:val="22"/>
              </w:rPr>
              <w:t xml:space="preserve"> </w:t>
            </w:r>
            <w:r w:rsidR="001A76E2" w:rsidRPr="001A76E2">
              <w:rPr>
                <w:rFonts w:ascii="Avenir Book" w:hAnsi="Avenir Book"/>
                <w:b/>
                <w:color w:val="000000"/>
                <w:sz w:val="22"/>
                <w:szCs w:val="22"/>
              </w:rPr>
              <w:t>Introduzir noções básicas sobre a saúde como consequência, mas também requisito, do desenvolvimento econômico e social. Discutir e analisar o papel da pesquisa, do desenvolvimento tecnológico e da inovação em saúde nas políticas públicas e estratégias de desenvolvimento</w:t>
            </w:r>
            <w:r w:rsidR="001A76E2">
              <w:rPr>
                <w:rFonts w:ascii="Avenir Book" w:hAnsi="Avenir Book"/>
                <w:b/>
                <w:color w:val="000000"/>
                <w:sz w:val="22"/>
                <w:szCs w:val="22"/>
              </w:rPr>
              <w:t>.</w:t>
            </w:r>
          </w:p>
        </w:tc>
      </w:tr>
    </w:tbl>
    <w:p w14:paraId="6B4916C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990E19D" w14:textId="77777777" w:rsidTr="006A0CC0">
        <w:trPr>
          <w:trHeight w:val="4253"/>
        </w:trPr>
        <w:tc>
          <w:tcPr>
            <w:tcW w:w="10314" w:type="dxa"/>
          </w:tcPr>
          <w:p w14:paraId="6DFC46CE" w14:textId="77777777" w:rsidR="006B631E" w:rsidRPr="00617E6C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02353DC2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(1) Saúde e desenvolvimento econômico</w:t>
            </w:r>
          </w:p>
          <w:p w14:paraId="4F8EE4C3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Saúde: Consequência e requisito para o desenvolvimento</w:t>
            </w:r>
          </w:p>
          <w:p w14:paraId="37EAE9E7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sz w:val="20"/>
                <w:szCs w:val="20"/>
              </w:rPr>
            </w:pPr>
            <w:proofErr w:type="spellStart"/>
            <w:r w:rsidRPr="004970D2">
              <w:rPr>
                <w:rFonts w:ascii="Helvetica" w:hAnsi="Helvetica" w:cs="Helvetica"/>
                <w:i/>
                <w:iCs/>
                <w:sz w:val="20"/>
                <w:szCs w:val="20"/>
              </w:rPr>
              <w:t>Worldmapper</w:t>
            </w:r>
            <w:proofErr w:type="spellEnd"/>
          </w:p>
          <w:p w14:paraId="4A1C2453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A Curva de Preston</w:t>
            </w:r>
          </w:p>
          <w:p w14:paraId="34AA6316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  <w:lang w:val="en-US"/>
              </w:rPr>
              <w:t>“Wealth is Health” versus “Health is Wealth”</w:t>
            </w:r>
          </w:p>
          <w:p w14:paraId="07A82228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Por que duplicou a longevidade humana?</w:t>
            </w:r>
          </w:p>
          <w:p w14:paraId="5832FFDE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O Relatório da Comissão Macroeconomia e Saúde da OMS</w:t>
            </w:r>
          </w:p>
          <w:p w14:paraId="378ECF5A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Objetivos de Desenvolvimento do Milênio (ODM) e Objetivos de Desenvolvimento Sustentável (ODS)</w:t>
            </w:r>
          </w:p>
          <w:p w14:paraId="7CB57227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A Economia Desumana e Porque Mata a Austeridade</w:t>
            </w:r>
          </w:p>
          <w:p w14:paraId="57E946CA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Impacto econômico, sanitário e social de epidemias e pandemias</w:t>
            </w:r>
          </w:p>
          <w:p w14:paraId="2B4DA0B4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A catástrofe da Covid-19</w:t>
            </w:r>
          </w:p>
          <w:p w14:paraId="5C1AF3C1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A dicotomia Norte-Sul dos anos 50</w:t>
            </w:r>
          </w:p>
          <w:p w14:paraId="11060F34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Conceitos, preconceitos e ‘dogmas’ na área da saúde</w:t>
            </w:r>
          </w:p>
          <w:p w14:paraId="3081FA6F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Um mundo bipolar</w:t>
            </w:r>
          </w:p>
          <w:p w14:paraId="0571452D" w14:textId="77777777" w:rsidR="001A76E2" w:rsidRPr="004970D2" w:rsidRDefault="001A76E2" w:rsidP="001A76E2">
            <w:pPr>
              <w:pStyle w:val="PargrafodaLista"/>
              <w:numPr>
                <w:ilvl w:val="2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Ricos, desenvolvidos, saudáveis no “Norte”</w:t>
            </w:r>
          </w:p>
          <w:p w14:paraId="65778272" w14:textId="77777777" w:rsidR="001A76E2" w:rsidRPr="004970D2" w:rsidRDefault="001A76E2" w:rsidP="001A76E2">
            <w:pPr>
              <w:pStyle w:val="PargrafodaLista"/>
              <w:numPr>
                <w:ilvl w:val="2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Pobres, atrasados e doentes no “Sul”</w:t>
            </w:r>
          </w:p>
          <w:p w14:paraId="34D44AF9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O “Norte” resolveria problemas do “Sul”</w:t>
            </w:r>
          </w:p>
          <w:p w14:paraId="4F4CFA16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Iniciativas e avanços no exterior e no Brasil</w:t>
            </w:r>
          </w:p>
          <w:p w14:paraId="572310B5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Carga de doença: Conceito e razões de persistência</w:t>
            </w:r>
          </w:p>
          <w:p w14:paraId="7744CD1D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sz w:val="20"/>
                <w:szCs w:val="20"/>
              </w:rPr>
              <w:t>Combinando mortalidade e morbidade em uma nova medida sintética, o DALY</w:t>
            </w:r>
          </w:p>
          <w:p w14:paraId="257DB7D0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val="en-US"/>
              </w:rPr>
            </w:pPr>
            <w:r w:rsidRPr="004970D2">
              <w:rPr>
                <w:rFonts w:ascii="Helvetica" w:hAnsi="Helvetica" w:cs="Helvetica"/>
                <w:i/>
                <w:iCs/>
                <w:sz w:val="20"/>
                <w:szCs w:val="20"/>
                <w:lang w:val="en-US"/>
              </w:rPr>
              <w:t>Institute of Health Metrics and Evaluations</w:t>
            </w:r>
            <w:r w:rsidRPr="004970D2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 (IHME), </w:t>
            </w:r>
            <w:proofErr w:type="spellStart"/>
            <w:r w:rsidRPr="004970D2">
              <w:rPr>
                <w:rFonts w:ascii="Helvetica" w:hAnsi="Helvetica" w:cs="Helvetica"/>
                <w:sz w:val="20"/>
                <w:szCs w:val="20"/>
                <w:lang w:val="en-US"/>
              </w:rPr>
              <w:t>Universidade</w:t>
            </w:r>
            <w:proofErr w:type="spellEnd"/>
            <w:r w:rsidRPr="004970D2">
              <w:rPr>
                <w:rFonts w:ascii="Helvetica" w:hAnsi="Helvetica" w:cs="Helvetica"/>
                <w:sz w:val="20"/>
                <w:szCs w:val="20"/>
                <w:lang w:val="en-US"/>
              </w:rPr>
              <w:t xml:space="preserve"> de Washington</w:t>
            </w:r>
          </w:p>
          <w:p w14:paraId="63017E27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tabs>
                <w:tab w:val="left" w:pos="940"/>
                <w:tab w:val="left" w:pos="1440"/>
                <w:tab w:val="left" w:pos="1700"/>
                <w:tab w:val="left" w:pos="2267"/>
                <w:tab w:val="left" w:pos="2834"/>
                <w:tab w:val="left" w:pos="3401"/>
                <w:tab w:val="left" w:pos="3968"/>
                <w:tab w:val="left" w:pos="4535"/>
                <w:tab w:val="left" w:pos="5102"/>
                <w:tab w:val="left" w:pos="5669"/>
                <w:tab w:val="left" w:pos="6236"/>
                <w:tab w:val="left" w:pos="6803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 w:rsidRPr="004970D2">
              <w:rPr>
                <w:rFonts w:ascii="Helvetica" w:hAnsi="Helvetica" w:cs="Helvetica"/>
                <w:i/>
                <w:iCs/>
                <w:sz w:val="20"/>
                <w:szCs w:val="20"/>
              </w:rPr>
              <w:t xml:space="preserve">Global Health </w:t>
            </w:r>
            <w:proofErr w:type="spellStart"/>
            <w:r w:rsidRPr="004970D2">
              <w:rPr>
                <w:rFonts w:ascii="Helvetica" w:hAnsi="Helvetica" w:cs="Helvetica"/>
                <w:i/>
                <w:iCs/>
                <w:sz w:val="20"/>
                <w:szCs w:val="20"/>
              </w:rPr>
              <w:t>Observatory</w:t>
            </w:r>
            <w:proofErr w:type="spellEnd"/>
            <w:r w:rsidRPr="004970D2">
              <w:rPr>
                <w:rFonts w:ascii="Helvetica" w:hAnsi="Helvetica" w:cs="Helvetica"/>
                <w:sz w:val="20"/>
                <w:szCs w:val="20"/>
              </w:rPr>
              <w:t>, Organização Mundial da Saúde, OMS</w:t>
            </w:r>
          </w:p>
          <w:p w14:paraId="4B5184F8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(2) Pesquisa, Desenvolvimento Tecnológico e Inovação</w:t>
            </w:r>
          </w:p>
          <w:p w14:paraId="11670007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O modelo linear. Adoção pelo Brasil</w:t>
            </w:r>
          </w:p>
          <w:p w14:paraId="3778CF88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rPr>
                <w:sz w:val="20"/>
                <w:szCs w:val="20"/>
                <w:lang w:val="en-US"/>
              </w:rPr>
            </w:pPr>
            <w:r w:rsidRPr="004970D2">
              <w:rPr>
                <w:sz w:val="20"/>
                <w:szCs w:val="20"/>
                <w:lang w:val="en-US"/>
              </w:rPr>
              <w:t xml:space="preserve">Vannevar </w:t>
            </w:r>
            <w:proofErr w:type="spellStart"/>
            <w:r w:rsidRPr="004970D2">
              <w:rPr>
                <w:sz w:val="20"/>
                <w:szCs w:val="20"/>
                <w:lang w:val="en-US"/>
              </w:rPr>
              <w:t>Busg</w:t>
            </w:r>
            <w:proofErr w:type="spellEnd"/>
            <w:r w:rsidRPr="004970D2">
              <w:rPr>
                <w:sz w:val="20"/>
                <w:szCs w:val="20"/>
                <w:lang w:val="en-US"/>
              </w:rPr>
              <w:t xml:space="preserve">, 1944: </w:t>
            </w:r>
            <w:proofErr w:type="spellStart"/>
            <w:r w:rsidRPr="004970D2">
              <w:rPr>
                <w:i/>
                <w:iCs/>
                <w:sz w:val="20"/>
                <w:szCs w:val="20"/>
                <w:lang w:val="en-US"/>
              </w:rPr>
              <w:t>ScienceThe</w:t>
            </w:r>
            <w:proofErr w:type="spellEnd"/>
            <w:r w:rsidRPr="004970D2">
              <w:rPr>
                <w:i/>
                <w:iCs/>
                <w:sz w:val="20"/>
                <w:szCs w:val="20"/>
                <w:lang w:val="en-US"/>
              </w:rPr>
              <w:t xml:space="preserve"> Endless Frontier</w:t>
            </w:r>
          </w:p>
          <w:p w14:paraId="30BE56B8" w14:textId="77777777" w:rsidR="001A76E2" w:rsidRPr="004970D2" w:rsidRDefault="001A76E2" w:rsidP="001A76E2">
            <w:pPr>
              <w:pStyle w:val="PargrafodaLista"/>
              <w:numPr>
                <w:ilvl w:val="1"/>
                <w:numId w:val="4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Separação entre pesquisa básica (universidades) e aplicada (indústria)</w:t>
            </w:r>
          </w:p>
          <w:p w14:paraId="1111A12C" w14:textId="77777777" w:rsidR="001A76E2" w:rsidRPr="004970D2" w:rsidRDefault="001A76E2" w:rsidP="001A76E2">
            <w:pPr>
              <w:pStyle w:val="PargrafodaList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Fissuras no modelo linear. Modo 1 e Modo 2 de geração de conhecimento</w:t>
            </w:r>
          </w:p>
          <w:p w14:paraId="6C60BDAB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O Quadrante de Pasteur, o desafio de Sísifo e o Vale da Morte</w:t>
            </w:r>
          </w:p>
          <w:p w14:paraId="56593B29" w14:textId="77777777" w:rsidR="001A76E2" w:rsidRPr="004970D2" w:rsidRDefault="001A76E2" w:rsidP="001A76E2">
            <w:pPr>
              <w:pStyle w:val="PargrafodaList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O plano conceitual de Stokes</w:t>
            </w:r>
          </w:p>
          <w:p w14:paraId="383F7F6B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Aprendizado, geração de conhecimento e inovação</w:t>
            </w:r>
          </w:p>
          <w:p w14:paraId="7707F872" w14:textId="77777777" w:rsidR="001A76E2" w:rsidRPr="004970D2" w:rsidRDefault="001A76E2" w:rsidP="001A76E2">
            <w:pPr>
              <w:pStyle w:val="PargrafodaList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Modos de inovação</w:t>
            </w:r>
          </w:p>
          <w:p w14:paraId="07D31FAF" w14:textId="77777777" w:rsidR="001A76E2" w:rsidRPr="004970D2" w:rsidRDefault="001A76E2" w:rsidP="001A76E2">
            <w:pPr>
              <w:pStyle w:val="PargrafodaLista"/>
              <w:numPr>
                <w:ilvl w:val="1"/>
                <w:numId w:val="5"/>
              </w:numPr>
              <w:rPr>
                <w:sz w:val="20"/>
                <w:szCs w:val="20"/>
                <w:lang w:val="en-US"/>
              </w:rPr>
            </w:pPr>
            <w:r w:rsidRPr="004970D2">
              <w:rPr>
                <w:sz w:val="20"/>
                <w:szCs w:val="20"/>
                <w:lang w:val="en-US"/>
              </w:rPr>
              <w:t>Modo STI (</w:t>
            </w:r>
            <w:r w:rsidRPr="004970D2">
              <w:rPr>
                <w:i/>
                <w:iCs/>
                <w:sz w:val="20"/>
                <w:szCs w:val="20"/>
                <w:lang w:val="en-US"/>
              </w:rPr>
              <w:t>Science, Technology and Innovation</w:t>
            </w:r>
            <w:r w:rsidRPr="004970D2">
              <w:rPr>
                <w:sz w:val="20"/>
                <w:szCs w:val="20"/>
                <w:lang w:val="en-US"/>
              </w:rPr>
              <w:t>)</w:t>
            </w:r>
          </w:p>
          <w:p w14:paraId="49733033" w14:textId="77777777" w:rsidR="001A76E2" w:rsidRPr="004970D2" w:rsidRDefault="001A76E2" w:rsidP="001A76E2">
            <w:pPr>
              <w:pStyle w:val="PargrafodaLista"/>
              <w:numPr>
                <w:ilvl w:val="1"/>
                <w:numId w:val="5"/>
              </w:numPr>
              <w:rPr>
                <w:sz w:val="20"/>
                <w:szCs w:val="20"/>
                <w:lang w:val="en-US"/>
              </w:rPr>
            </w:pPr>
            <w:r w:rsidRPr="004970D2">
              <w:rPr>
                <w:sz w:val="20"/>
                <w:szCs w:val="20"/>
                <w:lang w:val="en-US"/>
              </w:rPr>
              <w:t>Modo DUI (</w:t>
            </w:r>
            <w:r w:rsidRPr="004970D2">
              <w:rPr>
                <w:i/>
                <w:iCs/>
                <w:sz w:val="20"/>
                <w:szCs w:val="20"/>
                <w:lang w:val="en-US"/>
              </w:rPr>
              <w:t>Doing, Using and Interacting</w:t>
            </w:r>
            <w:r w:rsidRPr="004970D2">
              <w:rPr>
                <w:sz w:val="20"/>
                <w:szCs w:val="20"/>
                <w:lang w:val="en-US"/>
              </w:rPr>
              <w:t>)</w:t>
            </w:r>
          </w:p>
          <w:p w14:paraId="630CF422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Quais pesquisas em saúde para quais tipos de problemas sanitários?</w:t>
            </w:r>
          </w:p>
          <w:p w14:paraId="02FEB3DE" w14:textId="77777777" w:rsidR="001A76E2" w:rsidRPr="004970D2" w:rsidRDefault="001A76E2" w:rsidP="001A76E2">
            <w:pPr>
              <w:pStyle w:val="PargrafodaLista"/>
              <w:numPr>
                <w:ilvl w:val="0"/>
                <w:numId w:val="5"/>
              </w:numPr>
              <w:rPr>
                <w:sz w:val="20"/>
                <w:szCs w:val="20"/>
                <w:lang w:val="en-US"/>
              </w:rPr>
            </w:pPr>
            <w:r w:rsidRPr="004970D2">
              <w:rPr>
                <w:sz w:val="20"/>
                <w:szCs w:val="20"/>
                <w:lang w:val="en-US"/>
              </w:rPr>
              <w:t xml:space="preserve">O </w:t>
            </w:r>
            <w:proofErr w:type="spellStart"/>
            <w:r w:rsidRPr="004970D2">
              <w:rPr>
                <w:sz w:val="20"/>
                <w:szCs w:val="20"/>
                <w:lang w:val="en-US"/>
              </w:rPr>
              <w:t>Relatório</w:t>
            </w:r>
            <w:proofErr w:type="spellEnd"/>
            <w:r w:rsidRPr="004970D2">
              <w:rPr>
                <w:sz w:val="20"/>
                <w:szCs w:val="20"/>
                <w:lang w:val="en-US"/>
              </w:rPr>
              <w:t xml:space="preserve"> </w:t>
            </w:r>
            <w:r w:rsidRPr="004970D2">
              <w:rPr>
                <w:i/>
                <w:iCs/>
                <w:sz w:val="20"/>
                <w:szCs w:val="20"/>
                <w:lang w:val="en-US"/>
              </w:rPr>
              <w:t>Investing in Health Research and Development</w:t>
            </w:r>
            <w:r w:rsidRPr="004970D2">
              <w:rPr>
                <w:sz w:val="20"/>
                <w:szCs w:val="20"/>
                <w:lang w:val="en-US"/>
              </w:rPr>
              <w:t xml:space="preserve"> da OMS</w:t>
            </w:r>
          </w:p>
          <w:p w14:paraId="0046F444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As campanhas de erradicação da malária e da varíola: O que aprendemos?</w:t>
            </w:r>
          </w:p>
          <w:p w14:paraId="3D15730D" w14:textId="77777777" w:rsidR="001A76E2" w:rsidRPr="004970D2" w:rsidRDefault="001A76E2" w:rsidP="001A76E2">
            <w:pPr>
              <w:pStyle w:val="Ttulo2"/>
              <w:rPr>
                <w:sz w:val="21"/>
                <w:szCs w:val="21"/>
              </w:rPr>
            </w:pPr>
            <w:r w:rsidRPr="004970D2">
              <w:rPr>
                <w:sz w:val="21"/>
                <w:szCs w:val="21"/>
              </w:rPr>
              <w:t>Inovações que tornaram possível a erradicação da varíola</w:t>
            </w:r>
          </w:p>
          <w:p w14:paraId="7AEB99D9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(3) Saúde e inovação tecnológica</w:t>
            </w:r>
          </w:p>
          <w:p w14:paraId="3B7A0B80" w14:textId="77777777" w:rsidR="001A76E2" w:rsidRPr="004970D2" w:rsidRDefault="001A76E2" w:rsidP="001A76E2">
            <w:pPr>
              <w:pStyle w:val="PargrafodaList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Inovação em saúde</w:t>
            </w:r>
          </w:p>
          <w:p w14:paraId="5417F61B" w14:textId="77777777" w:rsidR="001A76E2" w:rsidRPr="004970D2" w:rsidRDefault="001A76E2" w:rsidP="001A76E2">
            <w:pPr>
              <w:pStyle w:val="PargrafodaList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Doenças negligenciadas: O conceito de “falhas”</w:t>
            </w:r>
          </w:p>
          <w:p w14:paraId="36494406" w14:textId="77777777" w:rsidR="001A76E2" w:rsidRPr="004970D2" w:rsidRDefault="001A76E2" w:rsidP="001A76E2">
            <w:pPr>
              <w:pStyle w:val="PargrafodaLista"/>
              <w:numPr>
                <w:ilvl w:val="1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Falhas de ciência: hiatos de conhecimento</w:t>
            </w:r>
          </w:p>
          <w:p w14:paraId="33C36855" w14:textId="77777777" w:rsidR="001A76E2" w:rsidRPr="004970D2" w:rsidRDefault="001A76E2" w:rsidP="001A76E2">
            <w:pPr>
              <w:pStyle w:val="PargrafodaLista"/>
              <w:numPr>
                <w:ilvl w:val="1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lastRenderedPageBreak/>
              <w:t>Falhas de mercado: carência de recursos</w:t>
            </w:r>
          </w:p>
          <w:p w14:paraId="6A8649A9" w14:textId="77777777" w:rsidR="001A76E2" w:rsidRPr="004970D2" w:rsidRDefault="001A76E2" w:rsidP="001A76E2">
            <w:pPr>
              <w:pStyle w:val="PargrafodaLista"/>
              <w:numPr>
                <w:ilvl w:val="1"/>
                <w:numId w:val="5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Falhas de sistemas de saúde: falta de boas práticas</w:t>
            </w:r>
          </w:p>
          <w:p w14:paraId="3CC4CEDB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(4) Redes de Inovação em Saúde</w:t>
            </w:r>
          </w:p>
          <w:p w14:paraId="65408810" w14:textId="77777777" w:rsidR="001A76E2" w:rsidRPr="004970D2" w:rsidRDefault="001A76E2" w:rsidP="001A76E2">
            <w:pPr>
              <w:pStyle w:val="Pargrafoda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 xml:space="preserve">Nasce uma nova ciência: </w:t>
            </w:r>
            <w:r w:rsidRPr="004970D2">
              <w:rPr>
                <w:i/>
                <w:iCs/>
                <w:sz w:val="20"/>
                <w:szCs w:val="20"/>
              </w:rPr>
              <w:t>Network Science</w:t>
            </w:r>
            <w:r w:rsidRPr="004970D2">
              <w:rPr>
                <w:sz w:val="20"/>
                <w:szCs w:val="20"/>
              </w:rPr>
              <w:t>, ou Ciência das Redes</w:t>
            </w:r>
          </w:p>
          <w:p w14:paraId="77B0CC37" w14:textId="77777777" w:rsidR="001A76E2" w:rsidRPr="004970D2" w:rsidRDefault="001A76E2" w:rsidP="001A76E2">
            <w:pPr>
              <w:pStyle w:val="Pargrafoda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Estudo de caso: Rede de genomas de patógenos</w:t>
            </w:r>
          </w:p>
          <w:p w14:paraId="5497443A" w14:textId="77777777" w:rsidR="001A76E2" w:rsidRPr="004970D2" w:rsidRDefault="001A76E2" w:rsidP="001A76E2">
            <w:pPr>
              <w:pStyle w:val="PargrafodaList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Visualização e análise de redes: Revelando universos paralelos</w:t>
            </w:r>
          </w:p>
          <w:p w14:paraId="4A2154CA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(5) Aulas, palestras e seminários extras</w:t>
            </w:r>
          </w:p>
          <w:p w14:paraId="7BBE9C8D" w14:textId="77777777" w:rsidR="001A76E2" w:rsidRPr="004970D2" w:rsidRDefault="001A76E2" w:rsidP="001A76E2">
            <w:pPr>
              <w:pStyle w:val="Subttulo"/>
              <w:rPr>
                <w:sz w:val="18"/>
                <w:szCs w:val="18"/>
              </w:rPr>
            </w:pPr>
            <w:r w:rsidRPr="004970D2">
              <w:rPr>
                <w:sz w:val="18"/>
                <w:szCs w:val="18"/>
              </w:rPr>
              <w:t>(dependendo de horário e demanda dos pós-graduandos)</w:t>
            </w:r>
          </w:p>
          <w:p w14:paraId="5A88BEE3" w14:textId="77777777" w:rsidR="001A76E2" w:rsidRPr="004970D2" w:rsidRDefault="001A76E2" w:rsidP="001A76E2">
            <w:pPr>
              <w:pStyle w:val="PargrafodaList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Ferramentas para edição de textos e automatização de citações bibliográficas em dissertações, teses e artigos</w:t>
            </w:r>
          </w:p>
          <w:p w14:paraId="4B0FF96F" w14:textId="77777777" w:rsidR="001A76E2" w:rsidRPr="004970D2" w:rsidRDefault="001A76E2" w:rsidP="001A76E2">
            <w:pPr>
              <w:pStyle w:val="PargrafodaLista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Coordenador da disciplina (Carlos M Morel)</w:t>
            </w:r>
          </w:p>
          <w:p w14:paraId="3EE0F18A" w14:textId="77777777" w:rsidR="001A76E2" w:rsidRPr="004970D2" w:rsidRDefault="001A76E2" w:rsidP="001A76E2">
            <w:pPr>
              <w:pStyle w:val="PargrafodaList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Aplicações da análise de redes sociais para a gestão em saúde pública: da pesquisa científica ao serviço de saúde</w:t>
            </w:r>
          </w:p>
          <w:p w14:paraId="569F0948" w14:textId="77777777" w:rsidR="001A76E2" w:rsidRPr="004970D2" w:rsidRDefault="001A76E2" w:rsidP="001A76E2">
            <w:pPr>
              <w:pStyle w:val="PargrafodaLista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Palestrante convidada (Bruna de Paula Fonseca)</w:t>
            </w:r>
          </w:p>
          <w:p w14:paraId="2E33FA4E" w14:textId="77777777" w:rsidR="001A76E2" w:rsidRPr="004970D2" w:rsidRDefault="001A76E2" w:rsidP="001A76E2">
            <w:pPr>
              <w:pStyle w:val="PargrafodaLista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Políticas de inovação baseadas na demanda: O poder de compra do Estado</w:t>
            </w:r>
          </w:p>
          <w:p w14:paraId="1B165270" w14:textId="77777777" w:rsidR="001A76E2" w:rsidRPr="004970D2" w:rsidRDefault="001A76E2" w:rsidP="001A76E2">
            <w:pPr>
              <w:pStyle w:val="PargrafodaLista"/>
              <w:numPr>
                <w:ilvl w:val="1"/>
                <w:numId w:val="7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 xml:space="preserve">Palestrantes convidados (Marco Tulio de Barros e Castro e Renata Curi </w:t>
            </w:r>
            <w:proofErr w:type="spellStart"/>
            <w:r w:rsidRPr="004970D2">
              <w:rPr>
                <w:sz w:val="20"/>
                <w:szCs w:val="20"/>
              </w:rPr>
              <w:t>Hauegen</w:t>
            </w:r>
            <w:proofErr w:type="spellEnd"/>
            <w:r w:rsidRPr="004970D2">
              <w:rPr>
                <w:sz w:val="20"/>
                <w:szCs w:val="20"/>
              </w:rPr>
              <w:t>)</w:t>
            </w:r>
          </w:p>
          <w:p w14:paraId="42654CD5" w14:textId="77777777" w:rsidR="001A76E2" w:rsidRPr="004970D2" w:rsidRDefault="001A76E2" w:rsidP="001A76E2">
            <w:pPr>
              <w:pStyle w:val="Ttulo1"/>
              <w:rPr>
                <w:b/>
                <w:bCs/>
                <w:sz w:val="22"/>
                <w:szCs w:val="22"/>
              </w:rPr>
            </w:pPr>
            <w:r w:rsidRPr="004970D2">
              <w:rPr>
                <w:b/>
                <w:bCs/>
                <w:sz w:val="22"/>
                <w:szCs w:val="22"/>
              </w:rPr>
              <w:t>Observações</w:t>
            </w:r>
          </w:p>
          <w:p w14:paraId="43415F6B" w14:textId="77777777" w:rsidR="001A76E2" w:rsidRPr="004970D2" w:rsidRDefault="001A76E2" w:rsidP="001A76E2">
            <w:pPr>
              <w:pStyle w:val="Pargrafoda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970D2">
              <w:rPr>
                <w:b/>
                <w:bCs/>
                <w:sz w:val="20"/>
                <w:szCs w:val="20"/>
              </w:rPr>
              <w:t xml:space="preserve">Texto de apoio às aulas, </w:t>
            </w:r>
            <w:r w:rsidR="00CA142D">
              <w:rPr>
                <w:b/>
                <w:bCs/>
                <w:sz w:val="20"/>
                <w:szCs w:val="20"/>
              </w:rPr>
              <w:t xml:space="preserve">incluindo bibliografia, </w:t>
            </w:r>
            <w:r w:rsidRPr="004970D2">
              <w:rPr>
                <w:b/>
                <w:bCs/>
                <w:sz w:val="20"/>
                <w:szCs w:val="20"/>
              </w:rPr>
              <w:t xml:space="preserve">em formato </w:t>
            </w:r>
            <w:proofErr w:type="spellStart"/>
            <w:r w:rsidRPr="004970D2">
              <w:rPr>
                <w:b/>
                <w:bCs/>
                <w:sz w:val="20"/>
                <w:szCs w:val="20"/>
              </w:rPr>
              <w:t>pdf</w:t>
            </w:r>
            <w:proofErr w:type="spellEnd"/>
            <w:r w:rsidRPr="004970D2">
              <w:rPr>
                <w:sz w:val="20"/>
                <w:szCs w:val="20"/>
              </w:rPr>
              <w:t xml:space="preserve">: Disponível neste link: </w:t>
            </w:r>
            <w:hyperlink r:id="rId7" w:history="1">
              <w:r w:rsidRPr="005732F2">
                <w:rPr>
                  <w:rStyle w:val="Hyperlink"/>
                  <w:sz w:val="20"/>
                  <w:szCs w:val="20"/>
                </w:rPr>
                <w:t>https://www.dropbox.com/s/k4b1v43bay8besk/PPED_disciplina_IEP851.pdf?dl=0</w:t>
              </w:r>
            </w:hyperlink>
            <w:r w:rsidRPr="004970D2">
              <w:rPr>
                <w:sz w:val="18"/>
                <w:szCs w:val="18"/>
              </w:rPr>
              <w:t xml:space="preserve"> </w:t>
            </w:r>
          </w:p>
          <w:p w14:paraId="3DF6761F" w14:textId="77777777" w:rsidR="001A76E2" w:rsidRPr="004970D2" w:rsidRDefault="001A76E2" w:rsidP="001A76E2">
            <w:pPr>
              <w:pStyle w:val="PargrafodaLista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970D2">
              <w:rPr>
                <w:b/>
                <w:bCs/>
                <w:sz w:val="20"/>
                <w:szCs w:val="20"/>
              </w:rPr>
              <w:t xml:space="preserve">Avaliação </w:t>
            </w:r>
            <w:r w:rsidR="00B84E62">
              <w:rPr>
                <w:b/>
                <w:bCs/>
                <w:sz w:val="20"/>
                <w:szCs w:val="20"/>
              </w:rPr>
              <w:t xml:space="preserve">individual ao final </w:t>
            </w:r>
            <w:r w:rsidRPr="004970D2">
              <w:rPr>
                <w:b/>
                <w:bCs/>
                <w:sz w:val="20"/>
                <w:szCs w:val="20"/>
              </w:rPr>
              <w:t>do curso</w:t>
            </w:r>
            <w:r w:rsidRPr="004970D2">
              <w:rPr>
                <w:sz w:val="20"/>
                <w:szCs w:val="20"/>
              </w:rPr>
              <w:t>: cada pós-graduando(a) deverá selecionar, analisar e criticar um artigo científico recente sobre o impacto da pandemia de Covid-19 em qualquer dos tópicos tratados durante o curso, como por exemplo:</w:t>
            </w:r>
          </w:p>
          <w:p w14:paraId="331E4C78" w14:textId="77777777" w:rsidR="001A76E2" w:rsidRPr="004970D2" w:rsidRDefault="001A76E2" w:rsidP="001A76E2">
            <w:pPr>
              <w:pStyle w:val="PargrafodaLista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 xml:space="preserve">Impacto econômico, sanitário, social </w:t>
            </w:r>
            <w:r w:rsidR="004970D2">
              <w:rPr>
                <w:sz w:val="20"/>
                <w:szCs w:val="20"/>
              </w:rPr>
              <w:t xml:space="preserve">da Covid-19 </w:t>
            </w:r>
            <w:r w:rsidRPr="004970D2">
              <w:rPr>
                <w:sz w:val="20"/>
                <w:szCs w:val="20"/>
              </w:rPr>
              <w:t>no Brasil e</w:t>
            </w:r>
            <w:r w:rsidR="00A802F6">
              <w:rPr>
                <w:sz w:val="20"/>
                <w:szCs w:val="20"/>
              </w:rPr>
              <w:t>/ou</w:t>
            </w:r>
            <w:r w:rsidRPr="004970D2">
              <w:rPr>
                <w:sz w:val="20"/>
                <w:szCs w:val="20"/>
              </w:rPr>
              <w:t xml:space="preserve"> no mundo</w:t>
            </w:r>
          </w:p>
          <w:p w14:paraId="2C685CD4" w14:textId="77777777" w:rsidR="001A76E2" w:rsidRPr="004970D2" w:rsidRDefault="001A76E2" w:rsidP="001A76E2">
            <w:pPr>
              <w:pStyle w:val="PargrafodaLista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Inovações tecnológicas e/ou sociais surgidas para enfrentar a pandemia</w:t>
            </w:r>
          </w:p>
          <w:p w14:paraId="3ABE0490" w14:textId="77777777" w:rsidR="001A76E2" w:rsidRPr="004970D2" w:rsidRDefault="00CD5CCB" w:rsidP="001A76E2">
            <w:pPr>
              <w:pStyle w:val="PargrafodaLista"/>
              <w:numPr>
                <w:ilvl w:val="2"/>
                <w:numId w:val="8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="001A76E2" w:rsidRPr="004970D2">
              <w:rPr>
                <w:sz w:val="20"/>
                <w:szCs w:val="20"/>
              </w:rPr>
              <w:t>acinas mRNA; métodos diagnósticos rápidos; papel do “Consórcio da Imprensa” na substituição de organismos oficiais; países produtores e consumidores de vacinas; propriedade intelectual das novas vacinas</w:t>
            </w:r>
            <w:r w:rsidR="004970D2">
              <w:rPr>
                <w:sz w:val="20"/>
                <w:szCs w:val="20"/>
              </w:rPr>
              <w:t>; papel das intervenções não farmacológicas (isolamento, máscaras, etc.)</w:t>
            </w:r>
          </w:p>
          <w:p w14:paraId="26C1D018" w14:textId="77777777" w:rsidR="001A76E2" w:rsidRPr="004970D2" w:rsidRDefault="001A76E2" w:rsidP="001A76E2">
            <w:pPr>
              <w:pStyle w:val="PargrafodaLista"/>
              <w:numPr>
                <w:ilvl w:val="1"/>
                <w:numId w:val="8"/>
              </w:numPr>
              <w:rPr>
                <w:sz w:val="20"/>
                <w:szCs w:val="20"/>
              </w:rPr>
            </w:pPr>
            <w:r w:rsidRPr="004970D2">
              <w:rPr>
                <w:sz w:val="20"/>
                <w:szCs w:val="20"/>
              </w:rPr>
              <w:t>Como se preparar para evitar, ou mitigar os danos, de futuras pandemias (Doença X)?</w:t>
            </w:r>
          </w:p>
          <w:p w14:paraId="74590301" w14:textId="77777777" w:rsidR="00FC1D6C" w:rsidRPr="004970D2" w:rsidRDefault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16"/>
                <w:szCs w:val="16"/>
                <w:u w:val="single"/>
              </w:rPr>
            </w:pPr>
          </w:p>
          <w:p w14:paraId="15D538D9" w14:textId="77777777" w:rsidR="00584975" w:rsidRPr="004970D2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16"/>
                <w:szCs w:val="16"/>
                <w:u w:val="single"/>
              </w:rPr>
            </w:pPr>
          </w:p>
          <w:p w14:paraId="2FF29D7F" w14:textId="77777777" w:rsidR="00980435" w:rsidRPr="00584975" w:rsidRDefault="00980435" w:rsidP="005C602D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162BFAA9" w14:textId="77777777" w:rsidR="002278AE" w:rsidRPr="001A76E2" w:rsidRDefault="002278AE" w:rsidP="006A0CC0">
      <w:pPr>
        <w:rPr>
          <w:rFonts w:ascii="Cambria" w:hAnsi="Cambria"/>
        </w:rPr>
      </w:pPr>
    </w:p>
    <w:sectPr w:rsidR="002278AE" w:rsidRPr="001A76E2" w:rsidSect="006A0C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8F886" w14:textId="77777777" w:rsidR="00F8129F" w:rsidRDefault="00F8129F">
      <w:r>
        <w:separator/>
      </w:r>
    </w:p>
  </w:endnote>
  <w:endnote w:type="continuationSeparator" w:id="0">
    <w:p w14:paraId="3AA579E3" w14:textId="77777777" w:rsidR="00F8129F" w:rsidRDefault="00F81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Extra Bold">
    <w:altName w:val="Calibri"/>
    <w:charset w:val="4D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E4B13" w14:textId="77777777" w:rsidR="00AE631C" w:rsidRDefault="00AE631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FF5A4" w14:textId="77777777" w:rsidR="00AE631C" w:rsidRDefault="00AE631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39FFE" w14:textId="77777777" w:rsidR="00AE631C" w:rsidRDefault="00AE631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7DCFA" w14:textId="77777777" w:rsidR="00F8129F" w:rsidRDefault="00F8129F">
      <w:r>
        <w:separator/>
      </w:r>
    </w:p>
  </w:footnote>
  <w:footnote w:type="continuationSeparator" w:id="0">
    <w:p w14:paraId="411C2C19" w14:textId="77777777" w:rsidR="00F8129F" w:rsidRDefault="00F81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0E077" w14:textId="77777777" w:rsidR="00AE631C" w:rsidRDefault="00AE631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3CD6BCFD" w14:textId="77777777" w:rsidTr="00084636">
      <w:trPr>
        <w:trHeight w:val="589"/>
      </w:trPr>
      <w:tc>
        <w:tcPr>
          <w:tcW w:w="1384" w:type="dxa"/>
        </w:tcPr>
        <w:p w14:paraId="6E7C839B" w14:textId="77777777" w:rsidR="002A1E8B" w:rsidRDefault="004A1FA6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6FECC241" wp14:editId="68E539D6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3CE8BB42" wp14:editId="476497C3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 xmlns:oel="http://schemas.microsoft.com/office/2019/extlst">
                <w:pict>
                  <v:group w14:anchorId="75EFE8FC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C9VshffAAAACgEAAA8AAAAAAAAAAAAAAAAAYwMAAGRycy9k&#10;b3ducmV2LnhtbFBLBQYAAAAABAAEAPMAAABv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39D1C2D3" w14:textId="77777777" w:rsidR="002A1E8B" w:rsidRPr="004A1FA6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A1FA6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3F2BF9AF" w14:textId="77777777" w:rsidR="002464A6" w:rsidRPr="004A1FA6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15169108" w14:textId="77777777" w:rsidR="00A22344" w:rsidRPr="004A1FA6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4A1FA6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IEP </w:t>
          </w:r>
          <w:r w:rsidR="001A76E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851</w:t>
          </w:r>
          <w:r w:rsidR="00584975" w:rsidRPr="004A1FA6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563750" w:rsidRPr="00563750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Gestão Pública, Propriedade Intelectual e Desenvolvimento</w:t>
          </w:r>
        </w:p>
        <w:p w14:paraId="1DC6AD4F" w14:textId="443C9C36" w:rsidR="002A1E8B" w:rsidRPr="004A1FA6" w:rsidRDefault="001A76E2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Carlos Medicis Morel </w:t>
          </w:r>
        </w:p>
      </w:tc>
      <w:tc>
        <w:tcPr>
          <w:tcW w:w="1417" w:type="dxa"/>
        </w:tcPr>
        <w:p w14:paraId="69F37B86" w14:textId="77777777" w:rsidR="002A1E8B" w:rsidRDefault="004A1FA6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791EE3EF" wp14:editId="311B4EB2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51D12AD" w14:textId="77777777" w:rsidR="006B631E" w:rsidRDefault="006B631E">
    <w:pPr>
      <w:pStyle w:val="Cabealh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6F8B" w14:textId="77777777" w:rsidR="00AE631C" w:rsidRDefault="00AE631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91285C"/>
    <w:multiLevelType w:val="hybridMultilevel"/>
    <w:tmpl w:val="F33CD7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260E9"/>
    <w:multiLevelType w:val="hybridMultilevel"/>
    <w:tmpl w:val="2398E3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5B03C5"/>
    <w:multiLevelType w:val="hybridMultilevel"/>
    <w:tmpl w:val="B1F80F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320D71"/>
    <w:multiLevelType w:val="hybridMultilevel"/>
    <w:tmpl w:val="9DA070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75928"/>
    <w:multiLevelType w:val="hybridMultilevel"/>
    <w:tmpl w:val="5C94F0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7766"/>
    <w:rsid w:val="00084636"/>
    <w:rsid w:val="0018620E"/>
    <w:rsid w:val="001A76E2"/>
    <w:rsid w:val="002278AE"/>
    <w:rsid w:val="002464A6"/>
    <w:rsid w:val="00262275"/>
    <w:rsid w:val="002944F8"/>
    <w:rsid w:val="002A1E8B"/>
    <w:rsid w:val="002D0BD7"/>
    <w:rsid w:val="0037424D"/>
    <w:rsid w:val="003A4FD8"/>
    <w:rsid w:val="004456FE"/>
    <w:rsid w:val="004970D2"/>
    <w:rsid w:val="004A1FA6"/>
    <w:rsid w:val="004E4677"/>
    <w:rsid w:val="00563750"/>
    <w:rsid w:val="005732F2"/>
    <w:rsid w:val="00584975"/>
    <w:rsid w:val="005C602D"/>
    <w:rsid w:val="00617E6C"/>
    <w:rsid w:val="006A0CC0"/>
    <w:rsid w:val="006B631E"/>
    <w:rsid w:val="006F5ACD"/>
    <w:rsid w:val="00722CCB"/>
    <w:rsid w:val="007D6F01"/>
    <w:rsid w:val="008742FB"/>
    <w:rsid w:val="00934245"/>
    <w:rsid w:val="00970BFD"/>
    <w:rsid w:val="00980435"/>
    <w:rsid w:val="009B4624"/>
    <w:rsid w:val="00A22344"/>
    <w:rsid w:val="00A802F6"/>
    <w:rsid w:val="00AE631C"/>
    <w:rsid w:val="00B0054C"/>
    <w:rsid w:val="00B84E62"/>
    <w:rsid w:val="00BB1CEA"/>
    <w:rsid w:val="00C722F1"/>
    <w:rsid w:val="00C7571A"/>
    <w:rsid w:val="00CA142D"/>
    <w:rsid w:val="00CD5CCB"/>
    <w:rsid w:val="00CF20A6"/>
    <w:rsid w:val="00E665B4"/>
    <w:rsid w:val="00ED60FC"/>
    <w:rsid w:val="00EF06A7"/>
    <w:rsid w:val="00EF340B"/>
    <w:rsid w:val="00F8129F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115A4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1A76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1A76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A76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Ttulo2Char">
    <w:name w:val="Título 2 Char"/>
    <w:basedOn w:val="Fontepargpadro"/>
    <w:link w:val="Ttulo2"/>
    <w:uiPriority w:val="9"/>
    <w:rsid w:val="001A76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PargrafodaLista">
    <w:name w:val="List Paragraph"/>
    <w:basedOn w:val="Normal"/>
    <w:uiPriority w:val="34"/>
    <w:qFormat/>
    <w:rsid w:val="001A76E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ubttulo">
    <w:name w:val="Subtitle"/>
    <w:basedOn w:val="Normal"/>
    <w:next w:val="Normal"/>
    <w:link w:val="SubttuloChar"/>
    <w:uiPriority w:val="11"/>
    <w:qFormat/>
    <w:rsid w:val="001A76E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SubttuloChar">
    <w:name w:val="Subtítulo Char"/>
    <w:basedOn w:val="Fontepargpadro"/>
    <w:link w:val="Subttulo"/>
    <w:uiPriority w:val="11"/>
    <w:rsid w:val="001A76E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Hyperlink">
    <w:name w:val="Hyperlink"/>
    <w:basedOn w:val="Fontepargpadro"/>
    <w:uiPriority w:val="99"/>
    <w:unhideWhenUsed/>
    <w:rsid w:val="001A76E2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ED60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dropbox.com/s/k4b1v43bay8besk/PPED_disciplina_IEP851.pdf?dl=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643</Words>
  <Characters>3474</Characters>
  <Application>Microsoft Office Word</Application>
  <DocSecurity>0</DocSecurity>
  <Lines>28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Ana.Elizabeth</cp:lastModifiedBy>
  <cp:revision>16</cp:revision>
  <cp:lastPrinted>2018-09-13T15:56:00Z</cp:lastPrinted>
  <dcterms:created xsi:type="dcterms:W3CDTF">2022-07-28T21:26:00Z</dcterms:created>
  <dcterms:modified xsi:type="dcterms:W3CDTF">2025-06-30T14:14:00Z</dcterms:modified>
</cp:coreProperties>
</file>