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1BE10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UNIVERSIDADE FEDERAL DO RIO DE JANEIRO </w:t>
      </w:r>
    </w:p>
    <w:p w14:paraId="4BD1BE11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INSTITUTO DE ECONOMIA </w:t>
      </w:r>
    </w:p>
    <w:p w14:paraId="4BD1BE12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Disciplina: História do </w:t>
      </w:r>
      <w:r>
        <w:rPr>
          <w:b/>
          <w:sz w:val="24"/>
          <w:szCs w:val="24"/>
        </w:rPr>
        <w:t xml:space="preserve">Pensamento Econômico e Social Brasileiro (IE) </w:t>
      </w:r>
    </w:p>
    <w:p w14:paraId="4BD1BE13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"/>
        <w:rPr>
          <w:b/>
          <w:sz w:val="24"/>
          <w:szCs w:val="24"/>
        </w:rPr>
      </w:pPr>
      <w:r>
        <w:rPr>
          <w:b/>
          <w:sz w:val="24"/>
          <w:szCs w:val="24"/>
        </w:rPr>
        <w:t>Intérpretes do Brasil 1 (HCTE)</w:t>
      </w:r>
    </w:p>
    <w:p w14:paraId="4BD1BE14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º semestre de 2024 </w:t>
      </w:r>
    </w:p>
    <w:p w14:paraId="4BD1BE15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3ª feira – 1</w:t>
      </w:r>
      <w:r>
        <w:rPr>
          <w:sz w:val="24"/>
          <w:szCs w:val="24"/>
        </w:rPr>
        <w:t>4</w:t>
      </w:r>
      <w:r>
        <w:rPr>
          <w:color w:val="000000"/>
          <w:sz w:val="24"/>
          <w:szCs w:val="24"/>
        </w:rPr>
        <w:t>:</w:t>
      </w:r>
      <w:r>
        <w:rPr>
          <w:sz w:val="24"/>
          <w:szCs w:val="24"/>
        </w:rPr>
        <w:t>55</w:t>
      </w:r>
      <w:r>
        <w:rPr>
          <w:color w:val="000000"/>
          <w:sz w:val="24"/>
          <w:szCs w:val="24"/>
        </w:rPr>
        <w:t xml:space="preserve"> às 1</w:t>
      </w:r>
      <w:r>
        <w:rPr>
          <w:sz w:val="24"/>
          <w:szCs w:val="24"/>
        </w:rPr>
        <w:t>8</w:t>
      </w:r>
      <w:r>
        <w:rPr>
          <w:color w:val="000000"/>
          <w:sz w:val="24"/>
          <w:szCs w:val="24"/>
        </w:rPr>
        <w:t>:</w:t>
      </w:r>
      <w:r>
        <w:rPr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0 </w:t>
      </w:r>
    </w:p>
    <w:p w14:paraId="4BD1BE16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60 </w:t>
      </w:r>
      <w:proofErr w:type="spellStart"/>
      <w:r>
        <w:rPr>
          <w:color w:val="000000"/>
          <w:sz w:val="24"/>
          <w:szCs w:val="24"/>
        </w:rPr>
        <w:t>hs</w:t>
      </w:r>
      <w:proofErr w:type="spellEnd"/>
      <w:r>
        <w:rPr>
          <w:color w:val="000000"/>
          <w:sz w:val="24"/>
          <w:szCs w:val="24"/>
        </w:rPr>
        <w:t xml:space="preserve"> – 4 créditos </w:t>
      </w:r>
    </w:p>
    <w:p w14:paraId="4BD1BE17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Local: Praia Vermelha - Instituto de Economia</w:t>
      </w:r>
    </w:p>
    <w:p w14:paraId="4BD1BE18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Curso sempre em homenagem ao professor</w:t>
      </w:r>
      <w:r>
        <w:rPr>
          <w:b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Aloisio Teixeira</w:t>
      </w:r>
      <w:r>
        <w:rPr>
          <w:color w:val="000000"/>
          <w:sz w:val="24"/>
          <w:szCs w:val="24"/>
        </w:rPr>
        <w:t xml:space="preserve"> </w:t>
      </w:r>
    </w:p>
    <w:p w14:paraId="4BD1BE19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Professor</w:t>
      </w:r>
      <w:r>
        <w:rPr>
          <w:sz w:val="24"/>
          <w:szCs w:val="24"/>
        </w:rPr>
        <w:t>es</w:t>
      </w:r>
      <w:r>
        <w:rPr>
          <w:color w:val="000000"/>
          <w:sz w:val="24"/>
          <w:szCs w:val="24"/>
        </w:rPr>
        <w:t xml:space="preserve"> responsáve</w:t>
      </w:r>
      <w:r>
        <w:rPr>
          <w:sz w:val="24"/>
          <w:szCs w:val="24"/>
        </w:rPr>
        <w:t>is</w:t>
      </w:r>
      <w:r>
        <w:rPr>
          <w:color w:val="000000"/>
          <w:sz w:val="24"/>
          <w:szCs w:val="24"/>
        </w:rPr>
        <w:t>: Ricardo Biel</w:t>
      </w:r>
      <w:r>
        <w:rPr>
          <w:sz w:val="24"/>
          <w:szCs w:val="24"/>
        </w:rPr>
        <w:t>s</w:t>
      </w:r>
      <w:r>
        <w:rPr>
          <w:color w:val="000000"/>
          <w:sz w:val="24"/>
          <w:szCs w:val="24"/>
        </w:rPr>
        <w:t xml:space="preserve">chowsky e Maria Malta </w:t>
      </w:r>
    </w:p>
    <w:p w14:paraId="4BD1BE1A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1" w:line="240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PROGRAMA</w:t>
      </w:r>
      <w:r>
        <w:rPr>
          <w:color w:val="000000"/>
          <w:sz w:val="24"/>
          <w:szCs w:val="24"/>
        </w:rPr>
        <w:t xml:space="preserve"> </w:t>
      </w:r>
    </w:p>
    <w:p w14:paraId="4BD1BE1B" w14:textId="77777777" w:rsidR="00390238" w:rsidRDefault="00242DD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EMENTA E OBJETIVO: </w:t>
      </w:r>
    </w:p>
    <w:p w14:paraId="4BD1BE1C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9" w:lineRule="auto"/>
        <w:ind w:left="7" w:right="34" w:hanging="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proposta do curso consiste em permitir aos estudantes realizar um debate sobre autores, </w:t>
      </w:r>
      <w:proofErr w:type="gramStart"/>
      <w:r>
        <w:rPr>
          <w:color w:val="000000"/>
          <w:sz w:val="24"/>
          <w:szCs w:val="24"/>
        </w:rPr>
        <w:t>cujas  obras</w:t>
      </w:r>
      <w:proofErr w:type="gramEnd"/>
      <w:r>
        <w:rPr>
          <w:color w:val="000000"/>
          <w:sz w:val="24"/>
          <w:szCs w:val="24"/>
        </w:rPr>
        <w:t xml:space="preserve"> constituem verdadeiras interpretações de nosso país e por isso são considerados clássicos.  Embora se constituam em referência obrigatória nos estudos sobre a formação histórica </w:t>
      </w:r>
      <w:proofErr w:type="gramStart"/>
      <w:r>
        <w:rPr>
          <w:color w:val="000000"/>
          <w:sz w:val="24"/>
          <w:szCs w:val="24"/>
        </w:rPr>
        <w:t>da  sociedade</w:t>
      </w:r>
      <w:proofErr w:type="gramEnd"/>
      <w:r>
        <w:rPr>
          <w:color w:val="000000"/>
          <w:sz w:val="24"/>
          <w:szCs w:val="24"/>
        </w:rPr>
        <w:t xml:space="preserve"> brasileira, não encontram espaço na atual estrutura curricular de economistas e hist</w:t>
      </w:r>
      <w:r>
        <w:rPr>
          <w:sz w:val="24"/>
          <w:szCs w:val="24"/>
        </w:rPr>
        <w:t xml:space="preserve">oriadores da ciência </w:t>
      </w:r>
      <w:r>
        <w:rPr>
          <w:color w:val="000000"/>
          <w:sz w:val="24"/>
          <w:szCs w:val="24"/>
        </w:rPr>
        <w:t xml:space="preserve">para serem lidos, estudados  e compreendidos. </w:t>
      </w:r>
    </w:p>
    <w:p w14:paraId="4BD1BE1D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29" w:lineRule="auto"/>
        <w:ind w:left="4" w:right="72" w:firstLine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Explorar-se</w:t>
      </w:r>
      <w:r>
        <w:rPr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á, nas aulas expositivas, um recorte do pensamento dos autores que destaque </w:t>
      </w:r>
      <w:proofErr w:type="gramStart"/>
      <w:r>
        <w:rPr>
          <w:color w:val="000000"/>
          <w:sz w:val="24"/>
          <w:szCs w:val="24"/>
        </w:rPr>
        <w:t>sua  concepção</w:t>
      </w:r>
      <w:proofErr w:type="gramEnd"/>
      <w:r>
        <w:rPr>
          <w:color w:val="000000"/>
          <w:sz w:val="24"/>
          <w:szCs w:val="24"/>
        </w:rPr>
        <w:t xml:space="preserve"> de Estado em sua relação com a sociedade e de povo na construção da identidade  nacional e neste contexto a questão racial e de gênero presente (ou ausentes) neste autores, especialmente  considerando que o conjunto de autores, na sua maioria homens e brancos, devem ser confrontados  com os questionamentos populares de sua época e de hoje. </w:t>
      </w:r>
    </w:p>
    <w:p w14:paraId="4BD1BE1E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29" w:lineRule="auto"/>
        <w:ind w:left="2" w:right="236" w:firstLine="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Há uma bibliografia básica, composta de textos dos autores selecionados, que será de </w:t>
      </w:r>
      <w:proofErr w:type="gramStart"/>
      <w:r>
        <w:rPr>
          <w:color w:val="000000"/>
          <w:sz w:val="24"/>
          <w:szCs w:val="24"/>
        </w:rPr>
        <w:t>leitura  obrigatória</w:t>
      </w:r>
      <w:proofErr w:type="gramEnd"/>
      <w:r>
        <w:rPr>
          <w:color w:val="000000"/>
          <w:sz w:val="24"/>
          <w:szCs w:val="24"/>
        </w:rPr>
        <w:t xml:space="preserve"> para todos. Além desta, haverá uma bibliografia de referência, com os textos </w:t>
      </w:r>
      <w:proofErr w:type="gramStart"/>
      <w:r>
        <w:rPr>
          <w:color w:val="000000"/>
          <w:sz w:val="24"/>
          <w:szCs w:val="24"/>
        </w:rPr>
        <w:t>mais  importantes</w:t>
      </w:r>
      <w:proofErr w:type="gramEnd"/>
      <w:r>
        <w:rPr>
          <w:color w:val="000000"/>
          <w:sz w:val="24"/>
          <w:szCs w:val="24"/>
        </w:rPr>
        <w:t xml:space="preserve"> dos autores, bem como </w:t>
      </w:r>
      <w:r>
        <w:rPr>
          <w:sz w:val="24"/>
          <w:szCs w:val="24"/>
        </w:rPr>
        <w:t>artigos de especialistas no tema das interpretações do Brasil</w:t>
      </w:r>
      <w:r>
        <w:rPr>
          <w:color w:val="000000"/>
          <w:sz w:val="24"/>
          <w:szCs w:val="24"/>
        </w:rPr>
        <w:t xml:space="preserve">. Essa bibliografia servirá de base para o trabalho de avaliação dos </w:t>
      </w:r>
      <w:r>
        <w:rPr>
          <w:sz w:val="24"/>
          <w:szCs w:val="24"/>
        </w:rPr>
        <w:t>estudante</w:t>
      </w:r>
      <w:r>
        <w:rPr>
          <w:color w:val="000000"/>
          <w:sz w:val="24"/>
          <w:szCs w:val="24"/>
        </w:rPr>
        <w:t xml:space="preserve">s. </w:t>
      </w:r>
      <w:r>
        <w:rPr>
          <w:sz w:val="24"/>
          <w:szCs w:val="24"/>
        </w:rPr>
        <w:t>A avaliação será individual com a produção de um pequeno ensaio em tema a ser discutido com os professores.</w:t>
      </w:r>
    </w:p>
    <w:p w14:paraId="4BD1BE1F" w14:textId="77777777" w:rsidR="00390238" w:rsidRDefault="00242DD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558" w:line="24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PROGRAMAÇÃO:</w:t>
      </w:r>
    </w:p>
    <w:p w14:paraId="4BD1BE20" w14:textId="77777777" w:rsidR="00390238" w:rsidRDefault="00242DD5">
      <w:pPr>
        <w:widowControl w:val="0"/>
        <w:spacing w:before="558" w:line="240" w:lineRule="auto"/>
        <w:ind w:left="72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A) INTRODUÇÃO GERAL (2 AULAS):</w:t>
      </w:r>
    </w:p>
    <w:p w14:paraId="4BD1BE21" w14:textId="77777777" w:rsidR="00390238" w:rsidRDefault="00242DD5">
      <w:pPr>
        <w:widowControl w:val="0"/>
        <w:spacing w:before="558" w:line="240" w:lineRule="auto"/>
        <w:ind w:left="6"/>
        <w:rPr>
          <w:b/>
          <w:sz w:val="24"/>
          <w:szCs w:val="24"/>
        </w:rPr>
      </w:pPr>
      <w:r>
        <w:rPr>
          <w:b/>
          <w:sz w:val="24"/>
          <w:szCs w:val="24"/>
        </w:rPr>
        <w:t>APRESENTAÇÃO E MÉTODO</w:t>
      </w:r>
      <w:r>
        <w:rPr>
          <w:sz w:val="24"/>
          <w:szCs w:val="24"/>
        </w:rPr>
        <w:t xml:space="preserve"> (Maria Mala e Ricardo Bielschowsky)</w:t>
      </w:r>
      <w:r>
        <w:rPr>
          <w:b/>
          <w:sz w:val="24"/>
          <w:szCs w:val="24"/>
        </w:rPr>
        <w:t xml:space="preserve"> - 1ª aula</w:t>
      </w:r>
    </w:p>
    <w:p w14:paraId="4BD1BE22" w14:textId="77777777" w:rsidR="00390238" w:rsidRDefault="00242DD5">
      <w:pPr>
        <w:widowControl w:val="0"/>
        <w:spacing w:before="200" w:line="240" w:lineRule="auto"/>
        <w:ind w:left="6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Bibliografía</w:t>
      </w:r>
      <w:proofErr w:type="spellEnd"/>
      <w:r>
        <w:rPr>
          <w:b/>
          <w:sz w:val="24"/>
          <w:szCs w:val="24"/>
        </w:rPr>
        <w:t xml:space="preserve"> básica:</w:t>
      </w:r>
    </w:p>
    <w:p w14:paraId="4BD1BE23" w14:textId="77777777" w:rsidR="00390238" w:rsidRDefault="00242DD5">
      <w:pPr>
        <w:widowControl w:val="0"/>
        <w:spacing w:before="200"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t>CURTY, Carla e MALTA, Maria.</w:t>
      </w:r>
      <w:r>
        <w:rPr>
          <w:b/>
          <w:sz w:val="24"/>
          <w:szCs w:val="24"/>
        </w:rPr>
        <w:t xml:space="preserve"> Elementos metodológico para a organização da história </w:t>
      </w:r>
      <w:proofErr w:type="gramStart"/>
      <w:r>
        <w:rPr>
          <w:b/>
          <w:sz w:val="24"/>
          <w:szCs w:val="24"/>
        </w:rPr>
        <w:t>do  Pensamento</w:t>
      </w:r>
      <w:proofErr w:type="gramEnd"/>
      <w:r>
        <w:rPr>
          <w:b/>
          <w:sz w:val="24"/>
          <w:szCs w:val="24"/>
        </w:rPr>
        <w:t xml:space="preserve"> Econômico: a abordagem das controvérsias </w:t>
      </w:r>
      <w:r>
        <w:rPr>
          <w:sz w:val="24"/>
          <w:szCs w:val="24"/>
        </w:rPr>
        <w:t>In CONSENTINO, D. e GAMBI, T. (</w:t>
      </w:r>
      <w:proofErr w:type="spellStart"/>
      <w:r>
        <w:rPr>
          <w:sz w:val="24"/>
          <w:szCs w:val="24"/>
        </w:rPr>
        <w:t>orgs</w:t>
      </w:r>
      <w:proofErr w:type="spellEnd"/>
      <w:r>
        <w:rPr>
          <w:sz w:val="24"/>
          <w:szCs w:val="24"/>
        </w:rPr>
        <w:t xml:space="preserve">) História do pensamento Econômico: pensamento econômico brasileiro, </w:t>
      </w:r>
      <w:proofErr w:type="spellStart"/>
      <w:r>
        <w:rPr>
          <w:sz w:val="24"/>
          <w:szCs w:val="24"/>
        </w:rPr>
        <w:t>Niteroi</w:t>
      </w:r>
      <w:proofErr w:type="spellEnd"/>
      <w:r>
        <w:rPr>
          <w:sz w:val="24"/>
          <w:szCs w:val="24"/>
        </w:rPr>
        <w:t xml:space="preserve">: EDUFF e São </w:t>
      </w:r>
      <w:proofErr w:type="spellStart"/>
      <w:r>
        <w:rPr>
          <w:sz w:val="24"/>
          <w:szCs w:val="24"/>
        </w:rPr>
        <w:t>Paulo:Hucitec</w:t>
      </w:r>
      <w:proofErr w:type="spellEnd"/>
      <w:r>
        <w:rPr>
          <w:sz w:val="24"/>
          <w:szCs w:val="24"/>
        </w:rPr>
        <w:t>, 2019.</w:t>
      </w:r>
    </w:p>
    <w:p w14:paraId="4BD1BE24" w14:textId="77777777" w:rsidR="00390238" w:rsidRDefault="00242DD5">
      <w:pPr>
        <w:widowControl w:val="0"/>
        <w:spacing w:before="200" w:line="240" w:lineRule="auto"/>
        <w:ind w:left="6"/>
        <w:rPr>
          <w:b/>
          <w:sz w:val="24"/>
          <w:szCs w:val="24"/>
        </w:rPr>
      </w:pPr>
      <w:r>
        <w:rPr>
          <w:b/>
          <w:sz w:val="24"/>
          <w:szCs w:val="24"/>
        </w:rPr>
        <w:t>Bibliografia de referência:</w:t>
      </w:r>
    </w:p>
    <w:p w14:paraId="4BD1BE25" w14:textId="77777777" w:rsidR="00390238" w:rsidRDefault="00242DD5">
      <w:pPr>
        <w:widowControl w:val="0"/>
        <w:spacing w:before="200"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t>CÂNDIDO, Antônio, Radicalismos in Vários Escritos, Rio de Janeiro: Ouro sobre Azul</w:t>
      </w:r>
    </w:p>
    <w:p w14:paraId="4BD1BE26" w14:textId="77777777" w:rsidR="00390238" w:rsidRDefault="00242DD5">
      <w:pPr>
        <w:widowControl w:val="0"/>
        <w:spacing w:before="200"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lastRenderedPageBreak/>
        <w:t>RICUPERO, Bernardo. Introdução In: Sete lições sobre as interpretações do Brasil. São Paulo:  Alameda, 2008.</w:t>
      </w:r>
    </w:p>
    <w:p w14:paraId="4BD1BE27" w14:textId="77777777" w:rsidR="00390238" w:rsidRDefault="00242DD5">
      <w:pPr>
        <w:widowControl w:val="0"/>
        <w:spacing w:before="200"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t xml:space="preserve">IANNI, Octavio; Tipos e Mitos do Pensamento Brasileiro in REVISTA BRASILEIRA </w:t>
      </w:r>
      <w:proofErr w:type="gramStart"/>
      <w:r>
        <w:rPr>
          <w:sz w:val="24"/>
          <w:szCs w:val="24"/>
        </w:rPr>
        <w:t>DE  CIÊNCIAS</w:t>
      </w:r>
      <w:proofErr w:type="gramEnd"/>
      <w:r>
        <w:rPr>
          <w:sz w:val="24"/>
          <w:szCs w:val="24"/>
        </w:rPr>
        <w:t xml:space="preserve"> SOCIAIS - VOL. 17 Nº49, junho/2002</w:t>
      </w:r>
    </w:p>
    <w:p w14:paraId="4BD1BE28" w14:textId="77777777" w:rsidR="00390238" w:rsidRDefault="00390238">
      <w:pPr>
        <w:widowControl w:val="0"/>
        <w:spacing w:line="240" w:lineRule="auto"/>
        <w:ind w:left="6"/>
        <w:rPr>
          <w:b/>
          <w:sz w:val="24"/>
          <w:szCs w:val="24"/>
        </w:rPr>
      </w:pPr>
    </w:p>
    <w:p w14:paraId="4BD1BE29" w14:textId="77777777" w:rsidR="00390238" w:rsidRDefault="00390238">
      <w:pPr>
        <w:widowControl w:val="0"/>
        <w:spacing w:line="240" w:lineRule="auto"/>
        <w:ind w:left="6"/>
        <w:rPr>
          <w:b/>
          <w:sz w:val="24"/>
          <w:szCs w:val="24"/>
        </w:rPr>
      </w:pPr>
    </w:p>
    <w:p w14:paraId="4BD1BE2A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58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GRANDES INTÉRPRETES PRÉ-</w:t>
      </w:r>
      <w:proofErr w:type="gramStart"/>
      <w:r>
        <w:rPr>
          <w:b/>
          <w:sz w:val="24"/>
          <w:szCs w:val="24"/>
        </w:rPr>
        <w:t xml:space="preserve">1930  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Maria Malta)</w:t>
      </w:r>
      <w:r>
        <w:rPr>
          <w:b/>
          <w:sz w:val="24"/>
          <w:szCs w:val="24"/>
        </w:rPr>
        <w:t>- 2ª aula</w:t>
      </w:r>
    </w:p>
    <w:p w14:paraId="4BD1BE2B" w14:textId="77777777" w:rsidR="00390238" w:rsidRDefault="00390238">
      <w:pPr>
        <w:widowControl w:val="0"/>
        <w:spacing w:line="240" w:lineRule="auto"/>
        <w:ind w:left="6"/>
        <w:rPr>
          <w:b/>
          <w:sz w:val="24"/>
          <w:szCs w:val="24"/>
        </w:rPr>
      </w:pPr>
    </w:p>
    <w:p w14:paraId="4BD1BE2C" w14:textId="77777777" w:rsidR="00390238" w:rsidRDefault="00242DD5">
      <w:pPr>
        <w:widowControl w:val="0"/>
        <w:spacing w:line="240" w:lineRule="auto"/>
        <w:ind w:left="6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Bibliografía</w:t>
      </w:r>
      <w:proofErr w:type="spellEnd"/>
      <w:r>
        <w:rPr>
          <w:b/>
          <w:sz w:val="24"/>
          <w:szCs w:val="24"/>
        </w:rPr>
        <w:t xml:space="preserve"> básica:</w:t>
      </w:r>
    </w:p>
    <w:p w14:paraId="4BD1BE2D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2E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t>CURTY, Carla; MALTA, Maria e BORJA, Bruno</w:t>
      </w:r>
      <w:r>
        <w:rPr>
          <w:b/>
          <w:sz w:val="24"/>
          <w:szCs w:val="24"/>
        </w:rPr>
        <w:t xml:space="preserve">. Intérpretes do Brasil: influências na origem do pensamento econômico </w:t>
      </w:r>
      <w:proofErr w:type="spellStart"/>
      <w:r>
        <w:rPr>
          <w:b/>
          <w:sz w:val="24"/>
          <w:szCs w:val="24"/>
        </w:rPr>
        <w:t>brasileiroin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MALTA, Maria (et. al.) </w:t>
      </w:r>
      <w:proofErr w:type="spellStart"/>
      <w:r>
        <w:rPr>
          <w:sz w:val="24"/>
          <w:szCs w:val="24"/>
        </w:rPr>
        <w:t>Orgs</w:t>
      </w:r>
      <w:proofErr w:type="spellEnd"/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Controvérsias do pensamento econômico brasileiro: história, desenvolvimento e revolução.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Rio de </w:t>
      </w:r>
      <w:proofErr w:type="gramStart"/>
      <w:r>
        <w:rPr>
          <w:sz w:val="24"/>
          <w:szCs w:val="24"/>
        </w:rPr>
        <w:t>Janeiro :</w:t>
      </w:r>
      <w:proofErr w:type="gramEnd"/>
      <w:r>
        <w:rPr>
          <w:sz w:val="24"/>
          <w:szCs w:val="24"/>
        </w:rPr>
        <w:t xml:space="preserve"> Mórula, 2022.</w:t>
      </w:r>
    </w:p>
    <w:p w14:paraId="4BD1BE2F" w14:textId="77777777" w:rsidR="00390238" w:rsidRDefault="00242DD5">
      <w:pPr>
        <w:widowControl w:val="0"/>
        <w:spacing w:line="240" w:lineRule="auto"/>
        <w:ind w:left="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Baixar </w:t>
      </w:r>
      <w:proofErr w:type="spellStart"/>
      <w:r>
        <w:rPr>
          <w:b/>
          <w:sz w:val="24"/>
          <w:szCs w:val="24"/>
        </w:rPr>
        <w:t>pdf</w:t>
      </w:r>
      <w:proofErr w:type="spellEnd"/>
      <w:r>
        <w:rPr>
          <w:b/>
          <w:sz w:val="24"/>
          <w:szCs w:val="24"/>
        </w:rPr>
        <w:t xml:space="preserve"> no site: </w:t>
      </w:r>
      <w:hyperlink r:id="rId5">
        <w:r>
          <w:rPr>
            <w:b/>
            <w:color w:val="1155CC"/>
            <w:sz w:val="24"/>
            <w:szCs w:val="24"/>
            <w:u w:val="single"/>
          </w:rPr>
          <w:t>https://morula.com.br/wp-content/uploads/2022/06/ControversiasPensamento_03MAI.pdf</w:t>
        </w:r>
      </w:hyperlink>
    </w:p>
    <w:p w14:paraId="4BD1BE30" w14:textId="77777777" w:rsidR="00390238" w:rsidRDefault="00390238">
      <w:pPr>
        <w:widowControl w:val="0"/>
        <w:spacing w:before="558" w:line="240" w:lineRule="auto"/>
        <w:ind w:left="6"/>
        <w:rPr>
          <w:b/>
          <w:sz w:val="24"/>
          <w:szCs w:val="24"/>
        </w:rPr>
      </w:pPr>
    </w:p>
    <w:p w14:paraId="4BD1BE31" w14:textId="77777777" w:rsidR="00390238" w:rsidRDefault="00242DD5">
      <w:pPr>
        <w:widowControl w:val="0"/>
        <w:spacing w:before="558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B) MODULO </w:t>
      </w:r>
      <w:proofErr w:type="gramStart"/>
      <w:r>
        <w:rPr>
          <w:b/>
          <w:sz w:val="24"/>
          <w:szCs w:val="24"/>
          <w:u w:val="single"/>
        </w:rPr>
        <w:t>I :</w:t>
      </w:r>
      <w:proofErr w:type="gramEnd"/>
      <w:r>
        <w:rPr>
          <w:b/>
          <w:sz w:val="24"/>
          <w:szCs w:val="24"/>
          <w:u w:val="single"/>
        </w:rPr>
        <w:t xml:space="preserve"> OS FÉRTEIS ANOS 1930: OS DEMIURGOS - 3 AULAS</w:t>
      </w:r>
    </w:p>
    <w:p w14:paraId="4BD1BE32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33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b/>
          <w:sz w:val="24"/>
          <w:szCs w:val="24"/>
          <w:u w:val="single"/>
        </w:rPr>
        <w:t>GILBERTO FREYRE</w:t>
      </w:r>
      <w:r>
        <w:rPr>
          <w:sz w:val="24"/>
          <w:szCs w:val="24"/>
        </w:rPr>
        <w:t xml:space="preserve"> (Maria </w:t>
      </w:r>
      <w:proofErr w:type="gramStart"/>
      <w:r>
        <w:rPr>
          <w:sz w:val="24"/>
          <w:szCs w:val="24"/>
        </w:rPr>
        <w:t>Malta)-</w:t>
      </w:r>
      <w:proofErr w:type="gramEnd"/>
      <w:r>
        <w:rPr>
          <w:sz w:val="24"/>
          <w:szCs w:val="24"/>
        </w:rPr>
        <w:t xml:space="preserve"> 3ª aula</w:t>
      </w:r>
    </w:p>
    <w:p w14:paraId="4BD1BE34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SERGIO BUARQUE DE HOLANDA</w:t>
      </w:r>
      <w:r>
        <w:rPr>
          <w:sz w:val="24"/>
          <w:szCs w:val="24"/>
        </w:rPr>
        <w:t xml:space="preserve"> (Maria </w:t>
      </w:r>
      <w:proofErr w:type="gramStart"/>
      <w:r>
        <w:rPr>
          <w:sz w:val="24"/>
          <w:szCs w:val="24"/>
        </w:rPr>
        <w:t>Malta)-</w:t>
      </w:r>
      <w:proofErr w:type="gramEnd"/>
      <w:r>
        <w:rPr>
          <w:sz w:val="24"/>
          <w:szCs w:val="24"/>
        </w:rPr>
        <w:t xml:space="preserve"> 4ª aula</w:t>
      </w:r>
    </w:p>
    <w:p w14:paraId="4BD1BE35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CAIO PRADO JR.</w:t>
      </w:r>
      <w:r>
        <w:rPr>
          <w:sz w:val="24"/>
          <w:szCs w:val="24"/>
        </w:rPr>
        <w:t xml:space="preserve"> (Maria </w:t>
      </w:r>
      <w:proofErr w:type="gramStart"/>
      <w:r>
        <w:rPr>
          <w:sz w:val="24"/>
          <w:szCs w:val="24"/>
        </w:rPr>
        <w:t>Malta)-</w:t>
      </w:r>
      <w:proofErr w:type="gramEnd"/>
      <w:r>
        <w:rPr>
          <w:sz w:val="24"/>
          <w:szCs w:val="24"/>
        </w:rPr>
        <w:t xml:space="preserve"> 5ª aula</w:t>
      </w:r>
    </w:p>
    <w:p w14:paraId="4BD1BE36" w14:textId="77777777" w:rsidR="00390238" w:rsidRDefault="00242DD5">
      <w:pPr>
        <w:widowControl w:val="0"/>
        <w:spacing w:before="558" w:line="240" w:lineRule="auto"/>
        <w:ind w:left="6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C) MODULO II: INTÉRPRETES DO BRASIL: O PENSAMENTO ECONÔMICO 1930-1980 E </w:t>
      </w:r>
      <w:proofErr w:type="gramStart"/>
      <w:r>
        <w:rPr>
          <w:b/>
          <w:sz w:val="24"/>
          <w:szCs w:val="24"/>
          <w:u w:val="single"/>
        </w:rPr>
        <w:t>DEPOIS  (</w:t>
      </w:r>
      <w:proofErr w:type="gramEnd"/>
      <w:r>
        <w:rPr>
          <w:b/>
          <w:sz w:val="24"/>
          <w:szCs w:val="24"/>
          <w:u w:val="single"/>
        </w:rPr>
        <w:t>5 AULAS) (</w:t>
      </w:r>
      <w:r>
        <w:rPr>
          <w:sz w:val="24"/>
          <w:szCs w:val="24"/>
        </w:rPr>
        <w:t>Ricardo Bielschowsky e Maria Malta)</w:t>
      </w:r>
    </w:p>
    <w:p w14:paraId="4BD1BE37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38" w14:textId="77777777" w:rsidR="00390238" w:rsidRDefault="00242DD5">
      <w:pPr>
        <w:widowControl w:val="0"/>
        <w:spacing w:line="240" w:lineRule="auto"/>
        <w:ind w:left="6"/>
        <w:rPr>
          <w:b/>
          <w:sz w:val="24"/>
          <w:szCs w:val="24"/>
        </w:rPr>
      </w:pPr>
      <w:r>
        <w:rPr>
          <w:b/>
          <w:sz w:val="24"/>
          <w:szCs w:val="24"/>
        </w:rPr>
        <w:t>A EVOLUÇÃO DO PENSAMENTO ECONÔMICO DE 1930 A 2010</w:t>
      </w:r>
    </w:p>
    <w:p w14:paraId="4BD1BE39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t xml:space="preserve">Evolução do pensamento econômico no Brasil, visão de conjunto e os grandes </w:t>
      </w:r>
      <w:proofErr w:type="spellStart"/>
      <w:r>
        <w:rPr>
          <w:sz w:val="24"/>
          <w:szCs w:val="24"/>
        </w:rPr>
        <w:t>autores:Eugênio</w:t>
      </w:r>
      <w:proofErr w:type="spellEnd"/>
      <w:r>
        <w:rPr>
          <w:sz w:val="24"/>
          <w:szCs w:val="24"/>
        </w:rPr>
        <w:t xml:space="preserve"> Gudin, Roberto Simonsen, Roberto Campos, Celso Furtado, Ignácio Rangel, Maria da Conceição Tavares, Antônio Barros de Castro e Carlos Lessa (Bielschowsky) - 6ª aula</w:t>
      </w:r>
    </w:p>
    <w:p w14:paraId="4BD1BE3A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3B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t>O influente pensamento estruturalista da CEPAL, e a obra prima do estruturalismo brasileiro, FEB (Bielschowsky). -7ª aula</w:t>
      </w:r>
    </w:p>
    <w:p w14:paraId="4BD1BE3C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3D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b/>
          <w:sz w:val="24"/>
          <w:szCs w:val="24"/>
        </w:rPr>
        <w:t>ROBERTO SIMONSEN E RÔMULO DE ALMEIDA</w:t>
      </w:r>
      <w:r>
        <w:rPr>
          <w:sz w:val="24"/>
          <w:szCs w:val="24"/>
        </w:rPr>
        <w:t xml:space="preserve"> (convidados) - 8ª aula </w:t>
      </w:r>
    </w:p>
    <w:p w14:paraId="4BD1BE3E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b/>
          <w:sz w:val="24"/>
          <w:szCs w:val="24"/>
        </w:rPr>
        <w:t xml:space="preserve">IGNÁCIO RANGEL </w:t>
      </w:r>
      <w:r>
        <w:rPr>
          <w:sz w:val="24"/>
          <w:szCs w:val="24"/>
        </w:rPr>
        <w:t xml:space="preserve">(Maria Malta e Bielschowsky) - 9ª aula  </w:t>
      </w:r>
    </w:p>
    <w:p w14:paraId="4BD1BE3F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b/>
          <w:sz w:val="24"/>
          <w:szCs w:val="24"/>
        </w:rPr>
        <w:t>CELSO FURTADO</w:t>
      </w:r>
      <w:r>
        <w:rPr>
          <w:sz w:val="24"/>
          <w:szCs w:val="24"/>
        </w:rPr>
        <w:t xml:space="preserve"> (Maria Malta e Bielschowsky) </w:t>
      </w:r>
      <w:proofErr w:type="gramStart"/>
      <w:r>
        <w:rPr>
          <w:sz w:val="24"/>
          <w:szCs w:val="24"/>
        </w:rPr>
        <w:t>-  10</w:t>
      </w:r>
      <w:proofErr w:type="gramEnd"/>
      <w:r>
        <w:rPr>
          <w:sz w:val="24"/>
          <w:szCs w:val="24"/>
        </w:rPr>
        <w:t>ª aula</w:t>
      </w:r>
    </w:p>
    <w:p w14:paraId="4BD1BE40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41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42" w14:textId="77777777" w:rsidR="00390238" w:rsidRDefault="00242DD5">
      <w:pPr>
        <w:widowControl w:val="0"/>
        <w:spacing w:line="240" w:lineRule="auto"/>
        <w:ind w:left="6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D) MÓDULO III:  DESENVOLVIMENTO, SUBDESENVOLVIMENTO E DEPENDÊNCIA: (4 AULAS) </w:t>
      </w:r>
    </w:p>
    <w:p w14:paraId="4BD1BE43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44" w14:textId="77777777" w:rsidR="00390238" w:rsidRDefault="00242DD5">
      <w:pPr>
        <w:widowControl w:val="0"/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TEORIAS DA DEPENDÊNCIA</w:t>
      </w:r>
      <w:r>
        <w:rPr>
          <w:sz w:val="24"/>
          <w:szCs w:val="24"/>
        </w:rPr>
        <w:t xml:space="preserve"> (Marxistas, Weberianos e </w:t>
      </w:r>
      <w:proofErr w:type="gramStart"/>
      <w:r>
        <w:rPr>
          <w:sz w:val="24"/>
          <w:szCs w:val="24"/>
        </w:rPr>
        <w:t>ecléticos)-</w:t>
      </w:r>
      <w:proofErr w:type="gramEnd"/>
      <w:r>
        <w:rPr>
          <w:sz w:val="24"/>
          <w:szCs w:val="24"/>
        </w:rPr>
        <w:t xml:space="preserve"> (Maria Malta e </w:t>
      </w:r>
      <w:r>
        <w:rPr>
          <w:sz w:val="24"/>
          <w:szCs w:val="24"/>
        </w:rPr>
        <w:lastRenderedPageBreak/>
        <w:t>convidados) - 11ª aula</w:t>
      </w:r>
    </w:p>
    <w:p w14:paraId="4BD1BE45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b/>
          <w:sz w:val="24"/>
          <w:szCs w:val="24"/>
        </w:rPr>
        <w:t>FLORESTAN FERNANDES</w:t>
      </w:r>
      <w:r>
        <w:rPr>
          <w:sz w:val="24"/>
          <w:szCs w:val="24"/>
        </w:rPr>
        <w:t xml:space="preserve"> (Maria Malta) - 12ª aula</w:t>
      </w:r>
    </w:p>
    <w:p w14:paraId="4BD1BE46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b/>
          <w:sz w:val="24"/>
          <w:szCs w:val="24"/>
        </w:rPr>
        <w:t>FRANCISCO DE OLIVEIRA</w:t>
      </w:r>
      <w:r>
        <w:rPr>
          <w:sz w:val="24"/>
          <w:szCs w:val="24"/>
        </w:rPr>
        <w:t xml:space="preserve"> (Maria Malta) - 13ª aula</w:t>
      </w:r>
    </w:p>
    <w:p w14:paraId="4BD1BE47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b/>
          <w:sz w:val="24"/>
          <w:szCs w:val="24"/>
        </w:rPr>
        <w:t>MARIA DA CONCEIÇÃO TAVARES</w:t>
      </w:r>
      <w:r>
        <w:rPr>
          <w:sz w:val="24"/>
          <w:szCs w:val="24"/>
        </w:rPr>
        <w:t xml:space="preserve"> (Maria Malta e Ricardo Bielschowsky) - 14ª aula</w:t>
      </w:r>
    </w:p>
    <w:p w14:paraId="4BD1BE48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49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58" w:line="240" w:lineRule="auto"/>
        <w:ind w:left="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E) Encerramento: Pensamento econômico e social pós 1980: uma reflexão evolução das ideias e lacunas por preencher: (1 aula) </w:t>
      </w:r>
    </w:p>
    <w:p w14:paraId="4BD1BE4A" w14:textId="77777777" w:rsidR="00390238" w:rsidRDefault="003902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58" w:line="240" w:lineRule="auto"/>
        <w:ind w:left="6"/>
        <w:rPr>
          <w:b/>
          <w:sz w:val="24"/>
          <w:szCs w:val="24"/>
        </w:rPr>
      </w:pPr>
    </w:p>
    <w:p w14:paraId="4BD1BE4B" w14:textId="77777777" w:rsidR="00390238" w:rsidRDefault="00242DD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558" w:after="20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BIBLIOGRAFIA: </w:t>
      </w:r>
    </w:p>
    <w:p w14:paraId="4BD1BE4C" w14:textId="77777777" w:rsidR="00390238" w:rsidRDefault="00242DD5">
      <w:pPr>
        <w:widowControl w:val="0"/>
        <w:numPr>
          <w:ilvl w:val="0"/>
          <w:numId w:val="1"/>
        </w:numPr>
        <w:spacing w:before="558" w:after="200" w:line="24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INTRODUÇÃO GERAL:</w:t>
      </w:r>
    </w:p>
    <w:p w14:paraId="4BD1BE4D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1" w:line="240" w:lineRule="auto"/>
        <w:ind w:left="1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CÂNDIDO, Antônio, Radicalismos in Vários Escritos, Rio de Janeiro: Ouro sobre Azul </w:t>
      </w:r>
    </w:p>
    <w:p w14:paraId="4BD1BE4E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1" w:line="240" w:lineRule="auto"/>
        <w:ind w:left="4" w:right="477" w:firstLine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RICUPERO, Bernardo. Introdução In: Sete lições sobre as interpretações do Brasil. São Paulo:  Alameda, 2008. </w:t>
      </w:r>
    </w:p>
    <w:p w14:paraId="4BD1BE4F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40" w:lineRule="auto"/>
        <w:ind w:left="11" w:right="930" w:hang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IANNI, Octavio; Tipos e Mitos do Pensamento Brasileiro in REVISTA BRASILEIRA </w:t>
      </w:r>
      <w:proofErr w:type="gramStart"/>
      <w:r>
        <w:rPr>
          <w:color w:val="000000"/>
          <w:sz w:val="24"/>
          <w:szCs w:val="24"/>
        </w:rPr>
        <w:t>DE  CIÊNCIAS</w:t>
      </w:r>
      <w:proofErr w:type="gramEnd"/>
      <w:r>
        <w:rPr>
          <w:color w:val="000000"/>
          <w:sz w:val="24"/>
          <w:szCs w:val="24"/>
        </w:rPr>
        <w:t xml:space="preserve"> SOCIAIS - VOL. 17 Nº49, junho/2002 </w:t>
      </w:r>
    </w:p>
    <w:p w14:paraId="4BD1BE50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40" w:lineRule="auto"/>
        <w:ind w:left="6" w:right="71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CURTY, Carla e MALTA, Maria; Elementos metodológico para a organização da história </w:t>
      </w:r>
      <w:proofErr w:type="gramStart"/>
      <w:r>
        <w:rPr>
          <w:color w:val="000000"/>
          <w:sz w:val="24"/>
          <w:szCs w:val="24"/>
        </w:rPr>
        <w:t>do  Pensamento</w:t>
      </w:r>
      <w:proofErr w:type="gramEnd"/>
      <w:r>
        <w:rPr>
          <w:color w:val="000000"/>
          <w:sz w:val="24"/>
          <w:szCs w:val="24"/>
        </w:rPr>
        <w:t xml:space="preserve"> Econômico: a abordagem das controvérsias In CONSENTINO, D. e GAMBI, T. (</w:t>
      </w:r>
      <w:proofErr w:type="spellStart"/>
      <w:r>
        <w:rPr>
          <w:color w:val="000000"/>
          <w:sz w:val="24"/>
          <w:szCs w:val="24"/>
        </w:rPr>
        <w:t>orgs</w:t>
      </w:r>
      <w:proofErr w:type="spellEnd"/>
      <w:r>
        <w:rPr>
          <w:color w:val="000000"/>
          <w:sz w:val="24"/>
          <w:szCs w:val="24"/>
        </w:rPr>
        <w:t xml:space="preserve">) História do pensamento Econômico: pensamento econômico brasileiro, </w:t>
      </w:r>
      <w:proofErr w:type="spellStart"/>
      <w:r>
        <w:rPr>
          <w:color w:val="000000"/>
          <w:sz w:val="24"/>
          <w:szCs w:val="24"/>
        </w:rPr>
        <w:t>Niteroi</w:t>
      </w:r>
      <w:proofErr w:type="spellEnd"/>
      <w:r>
        <w:rPr>
          <w:color w:val="000000"/>
          <w:sz w:val="24"/>
          <w:szCs w:val="24"/>
        </w:rPr>
        <w:t xml:space="preserve">: EDUFF e São </w:t>
      </w:r>
      <w:proofErr w:type="spellStart"/>
      <w:r>
        <w:rPr>
          <w:color w:val="000000"/>
          <w:sz w:val="24"/>
          <w:szCs w:val="24"/>
        </w:rPr>
        <w:t>Paulo:Hucitec</w:t>
      </w:r>
      <w:proofErr w:type="spellEnd"/>
      <w:r>
        <w:rPr>
          <w:color w:val="000000"/>
          <w:sz w:val="24"/>
          <w:szCs w:val="24"/>
        </w:rPr>
        <w:t xml:space="preserve">, 2019. </w:t>
      </w:r>
    </w:p>
    <w:p w14:paraId="4BD1BE51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40" w:lineRule="auto"/>
        <w:ind w:left="6" w:right="710"/>
        <w:rPr>
          <w:sz w:val="24"/>
          <w:szCs w:val="24"/>
        </w:rPr>
      </w:pPr>
      <w:r>
        <w:rPr>
          <w:sz w:val="24"/>
          <w:szCs w:val="24"/>
        </w:rPr>
        <w:t>BORJA, Bruno; CURTY, Carla; MALTA, Maria; Intérpretes do Brasil: influência no Pensamento Econômico Brasileiro in Controvérsias do Pensamento Econômico Brasileiro, RJ: Mórula, 2022</w:t>
      </w:r>
    </w:p>
    <w:p w14:paraId="4BD1BE52" w14:textId="77777777" w:rsidR="00390238" w:rsidRDefault="00242DD5">
      <w:pPr>
        <w:widowControl w:val="0"/>
        <w:numPr>
          <w:ilvl w:val="0"/>
          <w:numId w:val="1"/>
        </w:numPr>
        <w:spacing w:before="558" w:line="24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MODULO </w:t>
      </w:r>
      <w:proofErr w:type="gramStart"/>
      <w:r>
        <w:rPr>
          <w:b/>
          <w:sz w:val="24"/>
          <w:szCs w:val="24"/>
          <w:u w:val="single"/>
        </w:rPr>
        <w:t>I :</w:t>
      </w:r>
      <w:proofErr w:type="gramEnd"/>
      <w:r>
        <w:rPr>
          <w:b/>
          <w:sz w:val="24"/>
          <w:szCs w:val="24"/>
          <w:u w:val="single"/>
        </w:rPr>
        <w:t xml:space="preserve"> OS FÉRTEIS ANOS 1930: OS DEMIURGOS - 3 AULAS</w:t>
      </w:r>
    </w:p>
    <w:p w14:paraId="4BD1BE53" w14:textId="77777777" w:rsidR="00390238" w:rsidRDefault="003902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"/>
        <w:rPr>
          <w:sz w:val="24"/>
          <w:szCs w:val="24"/>
        </w:rPr>
      </w:pPr>
    </w:p>
    <w:p w14:paraId="4BD1BE54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GILBERTO FREYRE:</w:t>
      </w:r>
    </w:p>
    <w:p w14:paraId="4BD1BE55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"/>
        <w:rPr>
          <w:color w:val="000000"/>
          <w:sz w:val="24"/>
          <w:szCs w:val="24"/>
        </w:rPr>
      </w:pPr>
      <w:r>
        <w:rPr>
          <w:sz w:val="24"/>
          <w:szCs w:val="24"/>
        </w:rPr>
        <w:t>F</w:t>
      </w:r>
      <w:r>
        <w:rPr>
          <w:color w:val="000000"/>
          <w:sz w:val="24"/>
          <w:szCs w:val="24"/>
        </w:rPr>
        <w:t>REYRE, Gilbe</w:t>
      </w:r>
      <w:r>
        <w:rPr>
          <w:sz w:val="24"/>
          <w:szCs w:val="24"/>
        </w:rPr>
        <w:t>rto (1933)</w:t>
      </w:r>
      <w:r>
        <w:rPr>
          <w:color w:val="000000"/>
          <w:sz w:val="24"/>
          <w:szCs w:val="24"/>
        </w:rPr>
        <w:t xml:space="preserve">: Casa Grande &amp; Senzala. RJ: Record, 2000. Pp. </w:t>
      </w:r>
      <w:r>
        <w:rPr>
          <w:sz w:val="24"/>
          <w:szCs w:val="24"/>
        </w:rPr>
        <w:t>65</w:t>
      </w:r>
      <w:r>
        <w:rPr>
          <w:color w:val="000000"/>
          <w:sz w:val="24"/>
          <w:szCs w:val="24"/>
        </w:rPr>
        <w:t>-</w:t>
      </w:r>
      <w:proofErr w:type="gramStart"/>
      <w:r>
        <w:rPr>
          <w:color w:val="000000"/>
          <w:sz w:val="24"/>
          <w:szCs w:val="24"/>
        </w:rPr>
        <w:t>1</w:t>
      </w:r>
      <w:r>
        <w:rPr>
          <w:sz w:val="24"/>
          <w:szCs w:val="24"/>
        </w:rPr>
        <w:t>17</w:t>
      </w:r>
      <w:r>
        <w:rPr>
          <w:color w:val="000000"/>
          <w:sz w:val="24"/>
          <w:szCs w:val="24"/>
        </w:rPr>
        <w:t>.·</w:t>
      </w:r>
      <w:proofErr w:type="gramEnd"/>
      <w:r>
        <w:rPr>
          <w:color w:val="000000"/>
          <w:sz w:val="24"/>
          <w:szCs w:val="24"/>
        </w:rPr>
        <w:t xml:space="preserve"> </w:t>
      </w:r>
    </w:p>
    <w:p w14:paraId="4BD1BE56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Capítulo 1: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"Características gerais da colonização portuguesa do Brasil: formação de uma sociedade </w:t>
      </w:r>
      <w:proofErr w:type="gramStart"/>
      <w:r>
        <w:rPr>
          <w:color w:val="000000"/>
          <w:sz w:val="24"/>
          <w:szCs w:val="24"/>
        </w:rPr>
        <w:t>agrária,  escravocrata</w:t>
      </w:r>
      <w:proofErr w:type="gramEnd"/>
      <w:r>
        <w:rPr>
          <w:color w:val="000000"/>
          <w:sz w:val="24"/>
          <w:szCs w:val="24"/>
        </w:rPr>
        <w:t xml:space="preserve"> e híbrida". </w:t>
      </w:r>
    </w:p>
    <w:p w14:paraId="4BD1BE57" w14:textId="77777777" w:rsidR="00390238" w:rsidRDefault="003902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4"/>
        <w:rPr>
          <w:sz w:val="24"/>
          <w:szCs w:val="24"/>
        </w:rPr>
      </w:pPr>
    </w:p>
    <w:p w14:paraId="4BD1BE58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4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SERGIO BUARQUE DE HOLANDA:</w:t>
      </w:r>
    </w:p>
    <w:p w14:paraId="4BD1BE59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BUARQUE DE HOLANDA, Sérgio (1936): </w:t>
      </w:r>
      <w:r>
        <w:rPr>
          <w:b/>
          <w:color w:val="000000"/>
          <w:sz w:val="24"/>
          <w:szCs w:val="24"/>
        </w:rPr>
        <w:t>Raízes do Brasil</w:t>
      </w:r>
      <w:r>
        <w:rPr>
          <w:color w:val="000000"/>
          <w:sz w:val="24"/>
          <w:szCs w:val="24"/>
        </w:rPr>
        <w:t xml:space="preserve">, Edição Crítica.  São Paulo: Companhia das Letras, </w:t>
      </w:r>
      <w:proofErr w:type="gramStart"/>
      <w:r>
        <w:rPr>
          <w:color w:val="000000"/>
          <w:sz w:val="24"/>
          <w:szCs w:val="24"/>
        </w:rPr>
        <w:t>201</w:t>
      </w:r>
      <w:r>
        <w:rPr>
          <w:sz w:val="24"/>
          <w:szCs w:val="24"/>
        </w:rPr>
        <w:t>6</w:t>
      </w:r>
      <w:r>
        <w:rPr>
          <w:color w:val="000000"/>
          <w:sz w:val="24"/>
          <w:szCs w:val="24"/>
        </w:rPr>
        <w:t>.·</w:t>
      </w:r>
      <w:proofErr w:type="gramEnd"/>
      <w:r>
        <w:rPr>
          <w:color w:val="000000"/>
          <w:sz w:val="24"/>
          <w:szCs w:val="24"/>
        </w:rPr>
        <w:t xml:space="preserve"> </w:t>
      </w:r>
    </w:p>
    <w:p w14:paraId="4BD1BE5A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Capítulos 4 e 5: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"O semeador e o ladrilhador", pp. </w:t>
      </w:r>
      <w:r>
        <w:rPr>
          <w:sz w:val="24"/>
          <w:szCs w:val="24"/>
        </w:rPr>
        <w:t>161</w:t>
      </w:r>
      <w:r>
        <w:rPr>
          <w:color w:val="000000"/>
          <w:sz w:val="24"/>
          <w:szCs w:val="24"/>
        </w:rPr>
        <w:t>-</w:t>
      </w:r>
      <w:r>
        <w:rPr>
          <w:sz w:val="24"/>
          <w:szCs w:val="24"/>
        </w:rPr>
        <w:t>241</w:t>
      </w:r>
      <w:r>
        <w:rPr>
          <w:color w:val="000000"/>
          <w:sz w:val="24"/>
          <w:szCs w:val="24"/>
        </w:rPr>
        <w:t xml:space="preserve">. (obrigatório) </w:t>
      </w:r>
    </w:p>
    <w:p w14:paraId="4BD1BE5B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"O homem cordial", pp. </w:t>
      </w:r>
      <w:r>
        <w:rPr>
          <w:sz w:val="24"/>
          <w:szCs w:val="24"/>
        </w:rPr>
        <w:t>243</w:t>
      </w:r>
      <w:r>
        <w:rPr>
          <w:color w:val="000000"/>
          <w:sz w:val="24"/>
          <w:szCs w:val="24"/>
        </w:rPr>
        <w:t>-</w:t>
      </w:r>
      <w:r>
        <w:rPr>
          <w:sz w:val="24"/>
          <w:szCs w:val="24"/>
        </w:rPr>
        <w:t>269</w:t>
      </w:r>
      <w:r>
        <w:rPr>
          <w:color w:val="000000"/>
          <w:sz w:val="24"/>
          <w:szCs w:val="24"/>
        </w:rPr>
        <w:t xml:space="preserve">. (complementar) </w:t>
      </w:r>
    </w:p>
    <w:p w14:paraId="4BD1BE5C" w14:textId="77777777" w:rsidR="00390238" w:rsidRDefault="003902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sz w:val="24"/>
          <w:szCs w:val="24"/>
        </w:rPr>
      </w:pPr>
    </w:p>
    <w:p w14:paraId="4BD1BE5D" w14:textId="77777777" w:rsidR="00390238" w:rsidRDefault="00242DD5">
      <w:pPr>
        <w:widowControl w:val="0"/>
        <w:spacing w:line="240" w:lineRule="auto"/>
        <w:ind w:left="18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CAIO PRADO JUNIOR:</w:t>
      </w:r>
    </w:p>
    <w:p w14:paraId="4BD1BE5E" w14:textId="77777777" w:rsidR="00390238" w:rsidRDefault="00242DD5">
      <w:pPr>
        <w:widowControl w:val="0"/>
        <w:spacing w:line="240" w:lineRule="auto"/>
        <w:ind w:left="1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PRADO JÚNIOR, Caio (1933): </w:t>
      </w:r>
      <w:r>
        <w:rPr>
          <w:b/>
          <w:sz w:val="24"/>
          <w:szCs w:val="24"/>
        </w:rPr>
        <w:t>Evolução Política do Brasil</w:t>
      </w:r>
      <w:r>
        <w:rPr>
          <w:sz w:val="24"/>
          <w:szCs w:val="24"/>
        </w:rPr>
        <w:t>. São Paulo: Brasiliense, 2007.</w:t>
      </w:r>
    </w:p>
    <w:p w14:paraId="4BD1BE5F" w14:textId="77777777" w:rsidR="00390238" w:rsidRDefault="00242DD5">
      <w:pPr>
        <w:widowControl w:val="0"/>
        <w:spacing w:line="240" w:lineRule="auto"/>
        <w:ind w:left="18"/>
        <w:rPr>
          <w:sz w:val="24"/>
          <w:szCs w:val="24"/>
        </w:rPr>
      </w:pPr>
      <w:r>
        <w:rPr>
          <w:sz w:val="24"/>
          <w:szCs w:val="24"/>
        </w:rPr>
        <w:t>Prefácio à Primeira edição e Capítulos 1, 2 e 3:</w:t>
      </w:r>
    </w:p>
    <w:p w14:paraId="4BD1BE60" w14:textId="77777777" w:rsidR="00390238" w:rsidRDefault="00242DD5">
      <w:pPr>
        <w:widowControl w:val="0"/>
        <w:spacing w:line="240" w:lineRule="auto"/>
        <w:ind w:left="18"/>
        <w:rPr>
          <w:sz w:val="24"/>
          <w:szCs w:val="24"/>
        </w:rPr>
      </w:pPr>
      <w:r>
        <w:rPr>
          <w:sz w:val="24"/>
          <w:szCs w:val="24"/>
        </w:rPr>
        <w:t>Prefácio (pp.7-10) (complementar)</w:t>
      </w:r>
    </w:p>
    <w:p w14:paraId="4BD1BE61" w14:textId="77777777" w:rsidR="00390238" w:rsidRDefault="00242DD5">
      <w:pPr>
        <w:widowControl w:val="0"/>
        <w:spacing w:line="240" w:lineRule="auto"/>
        <w:ind w:left="18"/>
        <w:rPr>
          <w:sz w:val="24"/>
          <w:szCs w:val="24"/>
        </w:rPr>
      </w:pPr>
      <w:r>
        <w:rPr>
          <w:sz w:val="24"/>
          <w:szCs w:val="24"/>
        </w:rPr>
        <w:t>Caráter Geral da Colonização brasileira (pp.11-16) (obrigatório)</w:t>
      </w:r>
    </w:p>
    <w:p w14:paraId="4BD1BE62" w14:textId="77777777" w:rsidR="00390238" w:rsidRDefault="00242DD5">
      <w:pPr>
        <w:widowControl w:val="0"/>
        <w:spacing w:line="240" w:lineRule="auto"/>
        <w:ind w:left="18"/>
        <w:rPr>
          <w:sz w:val="24"/>
          <w:szCs w:val="24"/>
        </w:rPr>
      </w:pPr>
      <w:r>
        <w:rPr>
          <w:sz w:val="24"/>
          <w:szCs w:val="24"/>
        </w:rPr>
        <w:t>A economia colonial (pp.17-22) (obrigatório)</w:t>
      </w:r>
    </w:p>
    <w:p w14:paraId="4BD1BE63" w14:textId="77777777" w:rsidR="00390238" w:rsidRDefault="00242DD5">
      <w:pPr>
        <w:widowControl w:val="0"/>
        <w:spacing w:line="240" w:lineRule="auto"/>
        <w:ind w:left="18"/>
        <w:rPr>
          <w:sz w:val="24"/>
          <w:szCs w:val="24"/>
        </w:rPr>
      </w:pPr>
      <w:r>
        <w:rPr>
          <w:sz w:val="24"/>
          <w:szCs w:val="24"/>
        </w:rPr>
        <w:t>A sociedade colonial (pp.23-28) (complementar)</w:t>
      </w:r>
    </w:p>
    <w:p w14:paraId="4BD1BE64" w14:textId="77777777" w:rsidR="00390238" w:rsidRDefault="003902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sz w:val="24"/>
          <w:szCs w:val="24"/>
        </w:rPr>
      </w:pPr>
    </w:p>
    <w:p w14:paraId="4BD1BE65" w14:textId="77777777" w:rsidR="00390238" w:rsidRDefault="003902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sz w:val="24"/>
          <w:szCs w:val="24"/>
        </w:rPr>
      </w:pPr>
    </w:p>
    <w:p w14:paraId="4BD1BE66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PRADO JÚNIOR, </w:t>
      </w:r>
      <w:proofErr w:type="gramStart"/>
      <w:r>
        <w:rPr>
          <w:color w:val="000000"/>
          <w:sz w:val="24"/>
          <w:szCs w:val="24"/>
        </w:rPr>
        <w:t>Caio(</w:t>
      </w:r>
      <w:proofErr w:type="gramEnd"/>
      <w:r>
        <w:rPr>
          <w:color w:val="000000"/>
          <w:sz w:val="24"/>
          <w:szCs w:val="24"/>
        </w:rPr>
        <w:t xml:space="preserve">1942): </w:t>
      </w:r>
      <w:r>
        <w:rPr>
          <w:b/>
          <w:color w:val="000000"/>
          <w:sz w:val="24"/>
          <w:szCs w:val="24"/>
        </w:rPr>
        <w:t>Formação do Brasil Contemporâneo</w:t>
      </w:r>
      <w:r>
        <w:rPr>
          <w:color w:val="000000"/>
          <w:sz w:val="24"/>
          <w:szCs w:val="24"/>
        </w:rPr>
        <w:t>. São Paulo: Companhia das Letras, 2011.</w:t>
      </w:r>
    </w:p>
    <w:p w14:paraId="4BD1BE67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Cap</w:t>
      </w:r>
      <w:r>
        <w:rPr>
          <w:sz w:val="24"/>
          <w:szCs w:val="24"/>
        </w:rPr>
        <w:t>í</w:t>
      </w:r>
      <w:r>
        <w:rPr>
          <w:color w:val="000000"/>
          <w:sz w:val="24"/>
          <w:szCs w:val="24"/>
        </w:rPr>
        <w:t>tulos 1</w:t>
      </w:r>
      <w:r>
        <w:rPr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6 e 15: </w:t>
      </w:r>
    </w:p>
    <w:p w14:paraId="4BD1BE68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"Sentido da colonização" (pp. 1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>-</w:t>
      </w:r>
      <w:r>
        <w:rPr>
          <w:sz w:val="24"/>
          <w:szCs w:val="24"/>
        </w:rPr>
        <w:t>29</w:t>
      </w:r>
      <w:r>
        <w:rPr>
          <w:color w:val="000000"/>
          <w:sz w:val="24"/>
          <w:szCs w:val="24"/>
        </w:rPr>
        <w:t xml:space="preserve">). - Obrigatório </w:t>
      </w:r>
    </w:p>
    <w:p w14:paraId="4BD1BE69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"Economia" (pp.1</w:t>
      </w:r>
      <w:r>
        <w:rPr>
          <w:sz w:val="24"/>
          <w:szCs w:val="24"/>
        </w:rPr>
        <w:t>23</w:t>
      </w:r>
      <w:r>
        <w:rPr>
          <w:color w:val="000000"/>
          <w:sz w:val="24"/>
          <w:szCs w:val="24"/>
        </w:rPr>
        <w:t>-1</w:t>
      </w:r>
      <w:r>
        <w:rPr>
          <w:sz w:val="24"/>
          <w:szCs w:val="24"/>
        </w:rPr>
        <w:t>34</w:t>
      </w:r>
      <w:r>
        <w:rPr>
          <w:color w:val="000000"/>
          <w:sz w:val="24"/>
          <w:szCs w:val="24"/>
        </w:rPr>
        <w:t xml:space="preserve">). - Complementar  </w:t>
      </w:r>
    </w:p>
    <w:p w14:paraId="4BD1BE6A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"Organização social" (2</w:t>
      </w:r>
      <w:r>
        <w:rPr>
          <w:sz w:val="24"/>
          <w:szCs w:val="24"/>
        </w:rPr>
        <w:t>85</w:t>
      </w:r>
      <w:r>
        <w:rPr>
          <w:color w:val="000000"/>
          <w:sz w:val="24"/>
          <w:szCs w:val="24"/>
        </w:rPr>
        <w:t>-</w:t>
      </w:r>
      <w:r>
        <w:rPr>
          <w:sz w:val="24"/>
          <w:szCs w:val="24"/>
        </w:rPr>
        <w:t>315</w:t>
      </w:r>
      <w:r>
        <w:rPr>
          <w:color w:val="000000"/>
          <w:sz w:val="24"/>
          <w:szCs w:val="24"/>
        </w:rPr>
        <w:t>) - Complementar</w:t>
      </w:r>
    </w:p>
    <w:p w14:paraId="4BD1BE6B" w14:textId="77777777" w:rsidR="00390238" w:rsidRDefault="00242DD5">
      <w:pPr>
        <w:widowControl w:val="0"/>
        <w:numPr>
          <w:ilvl w:val="0"/>
          <w:numId w:val="1"/>
        </w:numPr>
        <w:spacing w:before="558" w:line="24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MODULO II: INTÉRPRETES DO BRASIL: O PENSAMENTO ECONÔMICO - 8 AULAS </w:t>
      </w:r>
    </w:p>
    <w:p w14:paraId="4BD1BE6C" w14:textId="77777777" w:rsidR="00390238" w:rsidRDefault="003902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"/>
        <w:rPr>
          <w:sz w:val="24"/>
          <w:szCs w:val="24"/>
          <w:u w:val="single"/>
        </w:rPr>
      </w:pPr>
    </w:p>
    <w:p w14:paraId="4BD1BE6D" w14:textId="77777777" w:rsidR="00390238" w:rsidRDefault="00242DD5">
      <w:pPr>
        <w:widowControl w:val="0"/>
        <w:spacing w:line="240" w:lineRule="auto"/>
        <w:ind w:left="6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 EVOLUÇÃO DO PENSAMENTO ECONÔMICO DE 1930 A 2010</w:t>
      </w:r>
    </w:p>
    <w:p w14:paraId="4BD1BE6E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6F" w14:textId="77777777" w:rsidR="00390238" w:rsidRPr="003C672E" w:rsidRDefault="00242DD5">
      <w:pPr>
        <w:spacing w:before="200" w:after="278" w:line="240" w:lineRule="auto"/>
        <w:ind w:left="-5" w:right="166"/>
        <w:rPr>
          <w:sz w:val="24"/>
          <w:szCs w:val="24"/>
          <w:lang w:val="en-US"/>
        </w:rPr>
      </w:pPr>
      <w:r w:rsidRPr="003C672E">
        <w:rPr>
          <w:sz w:val="24"/>
          <w:szCs w:val="24"/>
          <w:lang w:val="es-ES"/>
        </w:rPr>
        <w:t xml:space="preserve">BIELSCHOWSKY, R. Bielschowsky, R., Sesenta años de la CEPAL: estructuralismo y neoestructuralismo. </w:t>
      </w:r>
      <w:r w:rsidRPr="003C672E">
        <w:rPr>
          <w:sz w:val="24"/>
          <w:szCs w:val="24"/>
          <w:lang w:val="en-US"/>
        </w:rPr>
        <w:t>Revista de la CEPAL, Santiago, Chile, n.97, p. 173-194, abr. 2009</w:t>
      </w:r>
    </w:p>
    <w:p w14:paraId="4BD1BE70" w14:textId="77777777" w:rsidR="00390238" w:rsidRPr="003C672E" w:rsidRDefault="00242DD5">
      <w:pPr>
        <w:spacing w:before="200" w:after="278" w:line="240" w:lineRule="auto"/>
        <w:ind w:left="-5" w:right="166"/>
        <w:rPr>
          <w:sz w:val="24"/>
          <w:szCs w:val="24"/>
          <w:lang w:val="en-US"/>
        </w:rPr>
      </w:pPr>
      <w:r w:rsidRPr="003C672E">
        <w:rPr>
          <w:sz w:val="24"/>
          <w:szCs w:val="24"/>
          <w:lang w:val="en-US"/>
        </w:rPr>
        <w:t>BIELSCHOWSKY, R. e MUSSI, C., Brazilian Economic Thought in the “developmentalist era” (1930-1980), in Bielschowsky, R, Boianovsky, M and Coutinho, M. (editors.), A history of Brazilian Economic Thought, GB: Routledge, 2023</w:t>
      </w:r>
    </w:p>
    <w:p w14:paraId="4BD1BE71" w14:textId="77777777" w:rsidR="00390238" w:rsidRPr="003C672E" w:rsidRDefault="00242DD5">
      <w:pPr>
        <w:spacing w:before="200" w:after="278" w:line="240" w:lineRule="auto"/>
        <w:ind w:left="-5" w:right="166"/>
        <w:rPr>
          <w:sz w:val="24"/>
          <w:szCs w:val="24"/>
          <w:lang w:val="en-US"/>
        </w:rPr>
      </w:pPr>
      <w:r w:rsidRPr="003C672E">
        <w:rPr>
          <w:sz w:val="24"/>
          <w:szCs w:val="24"/>
          <w:lang w:val="en-US"/>
        </w:rPr>
        <w:t xml:space="preserve">BASTIAN, E.F. e PINKUSFELD BASTOS, </w:t>
      </w:r>
      <w:proofErr w:type="gramStart"/>
      <w:r w:rsidRPr="003C672E">
        <w:rPr>
          <w:sz w:val="24"/>
          <w:szCs w:val="24"/>
          <w:lang w:val="en-US"/>
        </w:rPr>
        <w:t>The</w:t>
      </w:r>
      <w:proofErr w:type="gramEnd"/>
      <w:r w:rsidRPr="003C672E">
        <w:rPr>
          <w:sz w:val="24"/>
          <w:szCs w:val="24"/>
          <w:lang w:val="en-US"/>
        </w:rPr>
        <w:t xml:space="preserve"> end of develpmentalism and the concern with income distribution, in Bielschowsky, R, Boianovsky, M and Coutinho, M. (editors.), A history of Brazilian Economic Thought, GB: Routledge, 2023</w:t>
      </w:r>
    </w:p>
    <w:p w14:paraId="4BD1BE72" w14:textId="77777777" w:rsidR="00390238" w:rsidRPr="003C672E" w:rsidRDefault="003902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"/>
        <w:rPr>
          <w:sz w:val="24"/>
          <w:szCs w:val="24"/>
          <w:u w:val="single"/>
          <w:lang w:val="en-US"/>
        </w:rPr>
      </w:pPr>
    </w:p>
    <w:p w14:paraId="4BD1BE73" w14:textId="77777777" w:rsidR="00390238" w:rsidRDefault="00242DD5">
      <w:pPr>
        <w:widowControl w:val="0"/>
        <w:spacing w:line="240" w:lineRule="auto"/>
        <w:ind w:left="6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ROBERTO SIMONSEN</w:t>
      </w:r>
      <w:r>
        <w:rPr>
          <w:b/>
          <w:sz w:val="24"/>
          <w:szCs w:val="24"/>
        </w:rPr>
        <w:t xml:space="preserve"> </w:t>
      </w:r>
    </w:p>
    <w:p w14:paraId="4BD1BE74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t xml:space="preserve">SIMONSEN, Roberto (1936). História Econômica do Brasil (1500-1820) (edição Senado Federal, 2005) Baixar no site: </w:t>
      </w:r>
      <w:hyperlink r:id="rId6">
        <w:r>
          <w:rPr>
            <w:color w:val="1155CC"/>
            <w:sz w:val="24"/>
            <w:szCs w:val="24"/>
            <w:u w:val="single"/>
          </w:rPr>
          <w:t>https://www2.senado.leg.br/bdsf/bitstream/handle/id/1111/749413.pdf?sequence=4&amp;isAllowed=y</w:t>
        </w:r>
      </w:hyperlink>
    </w:p>
    <w:p w14:paraId="4BD1BE75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76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t>Capítulos:</w:t>
      </w:r>
    </w:p>
    <w:p w14:paraId="4BD1BE77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t>Introdução (pp.30-32)</w:t>
      </w:r>
    </w:p>
    <w:p w14:paraId="4BD1BE78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proofErr w:type="gramStart"/>
      <w:r>
        <w:rPr>
          <w:sz w:val="24"/>
          <w:szCs w:val="24"/>
        </w:rPr>
        <w:t>Capitulo</w:t>
      </w:r>
      <w:proofErr w:type="gramEnd"/>
      <w:r>
        <w:rPr>
          <w:sz w:val="24"/>
          <w:szCs w:val="24"/>
        </w:rPr>
        <w:t xml:space="preserve"> 1: Introdução. </w:t>
      </w:r>
      <w:proofErr w:type="spellStart"/>
      <w:r>
        <w:rPr>
          <w:sz w:val="24"/>
          <w:szCs w:val="24"/>
        </w:rPr>
        <w:t>Antecendentes</w:t>
      </w:r>
      <w:proofErr w:type="spellEnd"/>
      <w:r>
        <w:rPr>
          <w:sz w:val="24"/>
          <w:szCs w:val="24"/>
        </w:rPr>
        <w:t xml:space="preserve"> (pp.33-46)</w:t>
      </w:r>
    </w:p>
    <w:p w14:paraId="4BD1BE79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BD1BE7A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t xml:space="preserve">BORJA, Bruno; A história econômica do Brasil em Controvérsia: Roberto Simonsen, Celso Furtado e Caio Prado </w:t>
      </w:r>
      <w:proofErr w:type="gramStart"/>
      <w:r>
        <w:rPr>
          <w:sz w:val="24"/>
          <w:szCs w:val="24"/>
        </w:rPr>
        <w:t>Junior  in</w:t>
      </w:r>
      <w:proofErr w:type="gramEnd"/>
      <w:r>
        <w:rPr>
          <w:sz w:val="24"/>
          <w:szCs w:val="24"/>
        </w:rPr>
        <w:t xml:space="preserve"> Controvérsias do Pensamento Econômico Brasileiro, RJ: Mórula, 2022</w:t>
      </w:r>
    </w:p>
    <w:p w14:paraId="4BD1BE7B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7C" w14:textId="77777777" w:rsidR="00390238" w:rsidRDefault="00242DD5">
      <w:pPr>
        <w:widowControl w:val="0"/>
        <w:spacing w:line="240" w:lineRule="auto"/>
        <w:ind w:left="6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IGNÁCIO RANGEL</w:t>
      </w:r>
      <w:r>
        <w:rPr>
          <w:b/>
          <w:sz w:val="24"/>
          <w:szCs w:val="24"/>
        </w:rPr>
        <w:t xml:space="preserve"> </w:t>
      </w:r>
    </w:p>
    <w:p w14:paraId="4BD1BE7D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t xml:space="preserve">RANGEL, Ignácio. </w:t>
      </w:r>
      <w:r>
        <w:rPr>
          <w:b/>
          <w:sz w:val="24"/>
          <w:szCs w:val="24"/>
        </w:rPr>
        <w:t xml:space="preserve">A história da Dualidade Brasileira (1981) </w:t>
      </w:r>
      <w:r>
        <w:rPr>
          <w:sz w:val="24"/>
          <w:szCs w:val="24"/>
        </w:rPr>
        <w:t>in Ignacio Rangel: Obras Reunidas RJ: Contraponto, 2005</w:t>
      </w:r>
    </w:p>
    <w:p w14:paraId="4BD1BE7E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7F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t>MALTA, Maria Mello de: Ignácio Rangel e a categoria dualidade básica: uma interpretação do Brasil in Revista Nova Economia, vol.24, nº1, BH:UFMG, 2014</w:t>
      </w:r>
    </w:p>
    <w:p w14:paraId="4BD1BE80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81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t xml:space="preserve">CASTRO, Marcio Henrique Monteiro de; Nosso Mestre Ignacio </w:t>
      </w:r>
      <w:proofErr w:type="spellStart"/>
      <w:proofErr w:type="gramStart"/>
      <w:r>
        <w:rPr>
          <w:sz w:val="24"/>
          <w:szCs w:val="24"/>
        </w:rPr>
        <w:t>Rangel,in</w:t>
      </w:r>
      <w:proofErr w:type="spellEnd"/>
      <w:proofErr w:type="gramEnd"/>
      <w:r>
        <w:rPr>
          <w:sz w:val="24"/>
          <w:szCs w:val="24"/>
        </w:rPr>
        <w:t xml:space="preserve"> Ignacio Rangel: Obras Reunidas RJ: Contraponto, 2005</w:t>
      </w:r>
    </w:p>
    <w:p w14:paraId="4BD1BE82" w14:textId="77777777" w:rsidR="00390238" w:rsidRDefault="00390238">
      <w:pPr>
        <w:ind w:left="-5" w:right="15"/>
        <w:rPr>
          <w:sz w:val="24"/>
          <w:szCs w:val="24"/>
        </w:rPr>
      </w:pPr>
    </w:p>
    <w:p w14:paraId="4BD1BE83" w14:textId="77777777" w:rsidR="00390238" w:rsidRDefault="00242DD5">
      <w:pPr>
        <w:ind w:left="-5" w:right="15"/>
        <w:rPr>
          <w:sz w:val="24"/>
          <w:szCs w:val="24"/>
        </w:rPr>
      </w:pPr>
      <w:r>
        <w:rPr>
          <w:sz w:val="24"/>
          <w:szCs w:val="24"/>
        </w:rPr>
        <w:t xml:space="preserve">BIELSCHOWSKY, R, CASTRO, M. H.M., E BENJAMIN, C. Notas sobre o pensamento de Ignácio Rangel no centenário de seu nascimento. </w:t>
      </w:r>
      <w:r>
        <w:rPr>
          <w:i/>
          <w:sz w:val="24"/>
          <w:szCs w:val="24"/>
        </w:rPr>
        <w:t xml:space="preserve">Revista de Economia </w:t>
      </w:r>
      <w:proofErr w:type="spellStart"/>
      <w:proofErr w:type="gramStart"/>
      <w:r>
        <w:rPr>
          <w:i/>
          <w:sz w:val="24"/>
          <w:szCs w:val="24"/>
        </w:rPr>
        <w:t>Politica</w:t>
      </w:r>
      <w:proofErr w:type="spellEnd"/>
      <w:proofErr w:type="gramEnd"/>
      <w:r>
        <w:rPr>
          <w:sz w:val="24"/>
          <w:szCs w:val="24"/>
        </w:rPr>
        <w:t xml:space="preserve">., Dez 2014, vol.34, no.4, p.527-543. ISSN 0101-3157 </w:t>
      </w:r>
    </w:p>
    <w:p w14:paraId="4BD1BE84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85" w14:textId="77777777" w:rsidR="00390238" w:rsidRDefault="00242DD5">
      <w:pPr>
        <w:widowControl w:val="0"/>
        <w:spacing w:line="240" w:lineRule="auto"/>
        <w:ind w:left="6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CELSO FURTADO</w:t>
      </w:r>
      <w:r>
        <w:rPr>
          <w:b/>
          <w:sz w:val="24"/>
          <w:szCs w:val="24"/>
        </w:rPr>
        <w:t xml:space="preserve">  </w:t>
      </w:r>
    </w:p>
    <w:p w14:paraId="4BD1BE86" w14:textId="77777777" w:rsidR="00390238" w:rsidRDefault="00390238">
      <w:pPr>
        <w:widowControl w:val="0"/>
        <w:spacing w:line="240" w:lineRule="auto"/>
        <w:ind w:left="11"/>
        <w:rPr>
          <w:sz w:val="24"/>
          <w:szCs w:val="24"/>
        </w:rPr>
      </w:pPr>
    </w:p>
    <w:p w14:paraId="4BD1BE87" w14:textId="77777777" w:rsidR="00390238" w:rsidRDefault="00242DD5">
      <w:pPr>
        <w:widowControl w:val="0"/>
        <w:spacing w:line="240" w:lineRule="auto"/>
        <w:ind w:left="11"/>
        <w:rPr>
          <w:sz w:val="24"/>
          <w:szCs w:val="24"/>
        </w:rPr>
      </w:pPr>
      <w:r>
        <w:rPr>
          <w:sz w:val="24"/>
          <w:szCs w:val="24"/>
        </w:rPr>
        <w:t xml:space="preserve">FURTADO, Celso. </w:t>
      </w:r>
      <w:r>
        <w:rPr>
          <w:b/>
          <w:sz w:val="24"/>
          <w:szCs w:val="24"/>
        </w:rPr>
        <w:t>O mito do desenvolvimento econômico.</w:t>
      </w:r>
      <w:r>
        <w:rPr>
          <w:sz w:val="24"/>
          <w:szCs w:val="24"/>
        </w:rPr>
        <w:t xml:space="preserve"> Rio de Janeiro: Paz e Terra, 1974</w:t>
      </w:r>
    </w:p>
    <w:p w14:paraId="4BD1BE88" w14:textId="77777777" w:rsidR="00390238" w:rsidRDefault="00242DD5">
      <w:pPr>
        <w:widowControl w:val="0"/>
        <w:spacing w:line="240" w:lineRule="auto"/>
        <w:ind w:left="11"/>
        <w:rPr>
          <w:sz w:val="24"/>
          <w:szCs w:val="24"/>
        </w:rPr>
      </w:pPr>
      <w:r>
        <w:rPr>
          <w:sz w:val="24"/>
          <w:szCs w:val="24"/>
        </w:rPr>
        <w:t xml:space="preserve">Capítulos: </w:t>
      </w:r>
    </w:p>
    <w:p w14:paraId="4BD1BE89" w14:textId="77777777" w:rsidR="00390238" w:rsidRDefault="00242DD5">
      <w:pPr>
        <w:widowControl w:val="0"/>
        <w:spacing w:line="240" w:lineRule="auto"/>
        <w:ind w:left="10" w:right="1505"/>
        <w:rPr>
          <w:sz w:val="24"/>
          <w:szCs w:val="24"/>
        </w:rPr>
      </w:pPr>
      <w:r>
        <w:rPr>
          <w:sz w:val="24"/>
          <w:szCs w:val="24"/>
        </w:rPr>
        <w:t xml:space="preserve">“Subdesenvolvimento e dependência conexões fundamentais” - 77 a 94 </w:t>
      </w:r>
    </w:p>
    <w:p w14:paraId="4BD1BE8A" w14:textId="77777777" w:rsidR="00390238" w:rsidRDefault="00242DD5">
      <w:pPr>
        <w:widowControl w:val="0"/>
        <w:spacing w:line="240" w:lineRule="auto"/>
        <w:ind w:left="10" w:right="1505"/>
        <w:rPr>
          <w:sz w:val="24"/>
          <w:szCs w:val="24"/>
        </w:rPr>
      </w:pPr>
      <w:r>
        <w:rPr>
          <w:sz w:val="24"/>
          <w:szCs w:val="24"/>
        </w:rPr>
        <w:t xml:space="preserve">“O modelo Brasileiro de Subdesenvolvimento" 95-110 (complementar) </w:t>
      </w:r>
    </w:p>
    <w:p w14:paraId="4BD1BE8B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8C" w14:textId="77777777" w:rsidR="00390238" w:rsidRDefault="00242DD5">
      <w:pPr>
        <w:ind w:left="-5" w:right="15"/>
        <w:rPr>
          <w:sz w:val="24"/>
          <w:szCs w:val="24"/>
        </w:rPr>
      </w:pPr>
      <w:r>
        <w:rPr>
          <w:sz w:val="24"/>
          <w:szCs w:val="24"/>
        </w:rPr>
        <w:t xml:space="preserve">BIELSCHOWSKY, R., Formação econômica do Brasil: uma obra-prima do estruturalismo cepalino. In: ARAÚJO, T. </w:t>
      </w:r>
      <w:proofErr w:type="gramStart"/>
      <w:r>
        <w:rPr>
          <w:sz w:val="24"/>
          <w:szCs w:val="24"/>
        </w:rPr>
        <w:t>P. ;</w:t>
      </w:r>
      <w:proofErr w:type="gramEnd"/>
      <w:r>
        <w:rPr>
          <w:sz w:val="24"/>
          <w:szCs w:val="24"/>
        </w:rPr>
        <w:t xml:space="preserve"> VIANNA, Salvador Teixeira Werneck; Macambira, J.,  </w:t>
      </w:r>
      <w:r>
        <w:rPr>
          <w:b/>
          <w:sz w:val="24"/>
          <w:szCs w:val="24"/>
        </w:rPr>
        <w:t>50 anos de formação econômica do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Brasil</w:t>
      </w:r>
      <w:r>
        <w:rPr>
          <w:sz w:val="24"/>
          <w:szCs w:val="24"/>
        </w:rPr>
        <w:t xml:space="preserve">: ensaios sobre a obra clássica de Celso Furtado. Rio de janeiro: IPEA, 2009. Cap.2, p. 49-67. </w:t>
      </w:r>
    </w:p>
    <w:p w14:paraId="4BD1BE8D" w14:textId="77777777" w:rsidR="00390238" w:rsidRDefault="00390238">
      <w:pPr>
        <w:ind w:left="-5" w:right="15"/>
        <w:rPr>
          <w:sz w:val="24"/>
          <w:szCs w:val="24"/>
        </w:rPr>
      </w:pPr>
    </w:p>
    <w:p w14:paraId="4BD1BE8E" w14:textId="77777777" w:rsidR="00390238" w:rsidRDefault="00242DD5">
      <w:pPr>
        <w:ind w:left="-5" w:right="15"/>
        <w:rPr>
          <w:sz w:val="24"/>
          <w:szCs w:val="24"/>
        </w:rPr>
      </w:pPr>
      <w:r>
        <w:rPr>
          <w:sz w:val="24"/>
          <w:szCs w:val="24"/>
        </w:rPr>
        <w:t xml:space="preserve">BIELSCHOWSKY, R., </w:t>
      </w:r>
      <w:proofErr w:type="spellStart"/>
      <w:r>
        <w:rPr>
          <w:b/>
          <w:sz w:val="24"/>
          <w:szCs w:val="24"/>
        </w:rPr>
        <w:t>Vigencia</w:t>
      </w:r>
      <w:proofErr w:type="spellEnd"/>
      <w:r>
        <w:rPr>
          <w:b/>
          <w:sz w:val="24"/>
          <w:szCs w:val="24"/>
        </w:rPr>
        <w:t xml:space="preserve"> de </w:t>
      </w:r>
      <w:proofErr w:type="spellStart"/>
      <w:r>
        <w:rPr>
          <w:b/>
          <w:sz w:val="24"/>
          <w:szCs w:val="24"/>
        </w:rPr>
        <w:t>los</w:t>
      </w:r>
      <w:proofErr w:type="spellEnd"/>
      <w:r>
        <w:rPr>
          <w:b/>
          <w:sz w:val="24"/>
          <w:szCs w:val="24"/>
        </w:rPr>
        <w:t xml:space="preserve"> aportes de Celso Furtado </w:t>
      </w:r>
      <w:proofErr w:type="gramStart"/>
      <w:r>
        <w:rPr>
          <w:b/>
          <w:sz w:val="24"/>
          <w:szCs w:val="24"/>
        </w:rPr>
        <w:t xml:space="preserve">al  </w:t>
      </w:r>
      <w:proofErr w:type="spellStart"/>
      <w:r>
        <w:rPr>
          <w:b/>
          <w:sz w:val="24"/>
          <w:szCs w:val="24"/>
        </w:rPr>
        <w:t>estructuralismo</w:t>
      </w:r>
      <w:proofErr w:type="spellEnd"/>
      <w:proofErr w:type="gramEnd"/>
      <w:r>
        <w:rPr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Revista de </w:t>
      </w:r>
      <w:proofErr w:type="spellStart"/>
      <w:r>
        <w:rPr>
          <w:i/>
          <w:sz w:val="24"/>
          <w:szCs w:val="24"/>
        </w:rPr>
        <w:t>la</w:t>
      </w:r>
      <w:proofErr w:type="spellEnd"/>
      <w:r>
        <w:rPr>
          <w:i/>
          <w:sz w:val="24"/>
          <w:szCs w:val="24"/>
        </w:rPr>
        <w:t xml:space="preserve"> CEPAL</w:t>
      </w:r>
      <w:r>
        <w:rPr>
          <w:sz w:val="24"/>
          <w:szCs w:val="24"/>
        </w:rPr>
        <w:t xml:space="preserve">, Santiago, Chile, n.88, p.7-15, abr.2006.  </w:t>
      </w:r>
    </w:p>
    <w:p w14:paraId="4BD1BE8F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90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91" w14:textId="77777777" w:rsidR="00390238" w:rsidRDefault="00390238">
      <w:pPr>
        <w:widowControl w:val="0"/>
        <w:spacing w:line="240" w:lineRule="auto"/>
        <w:ind w:left="6"/>
        <w:rPr>
          <w:sz w:val="24"/>
          <w:szCs w:val="24"/>
        </w:rPr>
      </w:pPr>
    </w:p>
    <w:p w14:paraId="4BD1BE92" w14:textId="77777777" w:rsidR="00390238" w:rsidRDefault="00242DD5">
      <w:pPr>
        <w:widowControl w:val="0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MÓDULO III. DESENVOLVIMENTO, SUBDESENVOLVIMENTO E DEPENDÊNCIA: </w:t>
      </w:r>
    </w:p>
    <w:p w14:paraId="4BD1BE93" w14:textId="77777777" w:rsidR="00390238" w:rsidRDefault="003902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"/>
        <w:rPr>
          <w:sz w:val="24"/>
          <w:szCs w:val="24"/>
        </w:rPr>
      </w:pPr>
    </w:p>
    <w:p w14:paraId="4BD1BE94" w14:textId="77777777" w:rsidR="00390238" w:rsidRDefault="00242DD5">
      <w:pPr>
        <w:widowControl w:val="0"/>
        <w:spacing w:line="240" w:lineRule="auto"/>
        <w:ind w:left="11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FRANCISCO DE OLIVEIRA</w:t>
      </w:r>
    </w:p>
    <w:p w14:paraId="4BD1BE95" w14:textId="77777777" w:rsidR="00390238" w:rsidRDefault="00242DD5">
      <w:pPr>
        <w:widowControl w:val="0"/>
        <w:spacing w:line="240" w:lineRule="auto"/>
        <w:ind w:left="11"/>
        <w:rPr>
          <w:sz w:val="24"/>
          <w:szCs w:val="24"/>
        </w:rPr>
      </w:pPr>
      <w:r>
        <w:rPr>
          <w:sz w:val="24"/>
          <w:szCs w:val="24"/>
        </w:rPr>
        <w:t>OLIVEIRA, Francisco (1972). Crítica à razão dualista, São Paulo: Boitempo Editorial, 2003</w:t>
      </w:r>
    </w:p>
    <w:p w14:paraId="4BD1BE96" w14:textId="77777777" w:rsidR="00390238" w:rsidRDefault="00390238">
      <w:pPr>
        <w:widowControl w:val="0"/>
        <w:spacing w:line="240" w:lineRule="auto"/>
        <w:ind w:left="11"/>
        <w:rPr>
          <w:sz w:val="24"/>
          <w:szCs w:val="24"/>
        </w:rPr>
      </w:pPr>
    </w:p>
    <w:p w14:paraId="4BD1BE97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11"/>
        <w:rPr>
          <w:b/>
          <w:color w:val="000000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MARIA DA CONCEIÇÃO TAVARES</w:t>
      </w:r>
    </w:p>
    <w:p w14:paraId="4BD1BE98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t xml:space="preserve">TAVARES, Maria da Conceição. </w:t>
      </w:r>
      <w:r>
        <w:rPr>
          <w:b/>
          <w:sz w:val="24"/>
          <w:szCs w:val="24"/>
        </w:rPr>
        <w:t>Além da Estagnação in Da Substituição de Exportações ao Capitalismo Financeiro.</w:t>
      </w:r>
      <w:r>
        <w:rPr>
          <w:sz w:val="24"/>
          <w:szCs w:val="24"/>
        </w:rPr>
        <w:t xml:space="preserve"> Rio de Janeiro: Zahar Editores, 1973</w:t>
      </w:r>
    </w:p>
    <w:p w14:paraId="4BD1BE99" w14:textId="77777777" w:rsidR="00390238" w:rsidRDefault="00242DD5">
      <w:pPr>
        <w:widowControl w:val="0"/>
        <w:spacing w:line="240" w:lineRule="auto"/>
        <w:ind w:left="6"/>
        <w:rPr>
          <w:sz w:val="24"/>
          <w:szCs w:val="24"/>
        </w:rPr>
      </w:pPr>
      <w:r>
        <w:rPr>
          <w:sz w:val="24"/>
          <w:szCs w:val="24"/>
        </w:rPr>
        <w:t>Capítulo 3: Além da Estagnação (pp.153 a 208)</w:t>
      </w:r>
    </w:p>
    <w:p w14:paraId="4BD1BE9A" w14:textId="77777777" w:rsidR="00390238" w:rsidRDefault="003902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0"/>
        <w:rPr>
          <w:sz w:val="24"/>
          <w:szCs w:val="24"/>
        </w:rPr>
      </w:pPr>
    </w:p>
    <w:p w14:paraId="4BD1BE9B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0"/>
        <w:rPr>
          <w:sz w:val="24"/>
          <w:szCs w:val="24"/>
        </w:rPr>
      </w:pPr>
      <w:r>
        <w:rPr>
          <w:sz w:val="24"/>
          <w:szCs w:val="24"/>
        </w:rPr>
        <w:t>TAVARES, Maria da Conceição e ASSIS, José Carlos. O</w:t>
      </w:r>
      <w:r>
        <w:rPr>
          <w:b/>
          <w:sz w:val="24"/>
          <w:szCs w:val="24"/>
        </w:rPr>
        <w:t xml:space="preserve"> Grande Salto para o Caos: a economia política do Brasil autoritário</w:t>
      </w:r>
      <w:r>
        <w:rPr>
          <w:sz w:val="24"/>
          <w:szCs w:val="24"/>
        </w:rPr>
        <w:t xml:space="preserve">. Rio de Janeiro: Jorge </w:t>
      </w:r>
      <w:proofErr w:type="spellStart"/>
      <w:r>
        <w:rPr>
          <w:sz w:val="24"/>
          <w:szCs w:val="24"/>
        </w:rPr>
        <w:t>zahar</w:t>
      </w:r>
      <w:proofErr w:type="spellEnd"/>
      <w:r>
        <w:rPr>
          <w:sz w:val="24"/>
          <w:szCs w:val="24"/>
        </w:rPr>
        <w:t xml:space="preserve"> editor, 1985</w:t>
      </w:r>
    </w:p>
    <w:p w14:paraId="4BD1BE9C" w14:textId="77777777" w:rsidR="00390238" w:rsidRDefault="003902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0"/>
        <w:rPr>
          <w:sz w:val="24"/>
          <w:szCs w:val="24"/>
        </w:rPr>
      </w:pPr>
    </w:p>
    <w:p w14:paraId="4BD1BE9D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0"/>
        <w:rPr>
          <w:sz w:val="24"/>
          <w:szCs w:val="24"/>
        </w:rPr>
      </w:pPr>
      <w:r>
        <w:rPr>
          <w:sz w:val="24"/>
          <w:szCs w:val="24"/>
        </w:rPr>
        <w:t>BIELSCHOWSKY, R. Pensamento econômico brasileiro e a contribuição Maria da Conceição Tavares: o período 1964-80 e depois, texto ainda inédito, a ser publicado em 2025 pela ABED</w:t>
      </w:r>
    </w:p>
    <w:p w14:paraId="4BD1BE9E" w14:textId="77777777" w:rsidR="00390238" w:rsidRDefault="003902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30"/>
        <w:rPr>
          <w:sz w:val="24"/>
          <w:szCs w:val="24"/>
        </w:rPr>
      </w:pPr>
    </w:p>
    <w:p w14:paraId="4BD1BE9F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30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lastRenderedPageBreak/>
        <w:t xml:space="preserve">FLORESTAN FERNANDES: </w:t>
      </w:r>
    </w:p>
    <w:p w14:paraId="4BD1BEA0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30"/>
        <w:rPr>
          <w:sz w:val="24"/>
          <w:szCs w:val="24"/>
        </w:rPr>
      </w:pPr>
      <w:r>
        <w:rPr>
          <w:sz w:val="24"/>
          <w:szCs w:val="24"/>
        </w:rPr>
        <w:t xml:space="preserve">FERNANDES, Florestan (1974). </w:t>
      </w:r>
      <w:r>
        <w:rPr>
          <w:color w:val="000000"/>
          <w:sz w:val="24"/>
          <w:szCs w:val="24"/>
        </w:rPr>
        <w:t xml:space="preserve">A Revolução Burguesa no Brasil: Ensaio de Interpretação Sociológica. </w:t>
      </w:r>
      <w:r>
        <w:rPr>
          <w:sz w:val="24"/>
          <w:szCs w:val="24"/>
        </w:rPr>
        <w:t>São Paulo</w:t>
      </w:r>
      <w:r>
        <w:rPr>
          <w:color w:val="000000"/>
          <w:sz w:val="24"/>
          <w:szCs w:val="24"/>
        </w:rPr>
        <w:t>:</w:t>
      </w:r>
      <w:r>
        <w:rPr>
          <w:sz w:val="24"/>
          <w:szCs w:val="24"/>
        </w:rPr>
        <w:t xml:space="preserve"> Editora </w:t>
      </w:r>
      <w:proofErr w:type="gramStart"/>
      <w:r>
        <w:rPr>
          <w:sz w:val="24"/>
          <w:szCs w:val="24"/>
        </w:rPr>
        <w:t>Contra corrente</w:t>
      </w:r>
      <w:proofErr w:type="gramEnd"/>
      <w:r>
        <w:rPr>
          <w:color w:val="000000"/>
          <w:sz w:val="24"/>
          <w:szCs w:val="24"/>
        </w:rPr>
        <w:t xml:space="preserve">, 2000. </w:t>
      </w:r>
    </w:p>
    <w:p w14:paraId="4BD1BEA1" w14:textId="77777777" w:rsidR="00390238" w:rsidRDefault="00242D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3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Capítulo 5: "A concretização da revolução burguesa", pp. 203-221. (obrigatório) </w:t>
      </w:r>
    </w:p>
    <w:p w14:paraId="4BD1BEA2" w14:textId="77777777" w:rsidR="00390238" w:rsidRDefault="003902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11" w:right="459"/>
        <w:rPr>
          <w:sz w:val="24"/>
          <w:szCs w:val="24"/>
        </w:rPr>
      </w:pPr>
    </w:p>
    <w:p w14:paraId="4BD1BEA3" w14:textId="77777777" w:rsidR="00390238" w:rsidRDefault="003902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right="459"/>
        <w:rPr>
          <w:sz w:val="24"/>
          <w:szCs w:val="24"/>
        </w:rPr>
      </w:pPr>
    </w:p>
    <w:p w14:paraId="4BD1BEA4" w14:textId="77777777" w:rsidR="00390238" w:rsidRDefault="003902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"/>
        <w:rPr>
          <w:color w:val="000000"/>
          <w:sz w:val="24"/>
          <w:szCs w:val="24"/>
        </w:rPr>
      </w:pPr>
    </w:p>
    <w:sectPr w:rsidR="00390238">
      <w:pgSz w:w="11900" w:h="16820"/>
      <w:pgMar w:top="1115" w:right="1095" w:bottom="1406" w:left="1132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C35024"/>
    <w:multiLevelType w:val="multilevel"/>
    <w:tmpl w:val="648CC4D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87455BB"/>
    <w:multiLevelType w:val="multilevel"/>
    <w:tmpl w:val="41329F56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866333077">
    <w:abstractNumId w:val="1"/>
  </w:num>
  <w:num w:numId="2" w16cid:durableId="3535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238"/>
    <w:rsid w:val="00242DD5"/>
    <w:rsid w:val="002B5DD2"/>
    <w:rsid w:val="00390238"/>
    <w:rsid w:val="003C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1BE10"/>
  <w15:docId w15:val="{15813CAF-1223-4ABB-BFC0-B2318E292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2.senado.leg.br/bdsf/bitstream/handle/id/1111/749413.pdf?sequence=4&amp;isAllowed=y" TargetMode="External"/><Relationship Id="rId5" Type="http://schemas.openxmlformats.org/officeDocument/2006/relationships/hyperlink" Target="https://morula.com.br/wp-content/uploads/2022/06/ControversiasPensamento_03MAI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1581</Words>
  <Characters>8541</Characters>
  <Application>Microsoft Office Word</Application>
  <DocSecurity>0</DocSecurity>
  <Lines>71</Lines>
  <Paragraphs>20</Paragraphs>
  <ScaleCrop>false</ScaleCrop>
  <Company/>
  <LinksUpToDate>false</LinksUpToDate>
  <CharactersWithSpaces>10102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Ricardo Bielshowsky</cp:lastModifiedBy>
  <cp:revision>2</cp:revision>
  <dcterms:created xsi:type="dcterms:W3CDTF">2025-02-24T16:54:00Z</dcterms:created>
  <dcterms:modified xsi:type="dcterms:W3CDTF">2025-02-24T16:54:00Z</dcterms:modified>
</cp:coreProperties>
</file>